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70BA20" w14:textId="162167E8" w:rsidR="00DF56BB" w:rsidRPr="00516827" w:rsidRDefault="00DF56BB" w:rsidP="00516827">
      <w:pPr>
        <w:spacing w:line="276" w:lineRule="auto"/>
        <w:rPr>
          <w:b/>
        </w:rPr>
      </w:pPr>
    </w:p>
    <w:p w14:paraId="00752F94" w14:textId="72EBE896" w:rsidR="00DF56BB" w:rsidRPr="00516827" w:rsidRDefault="00DF56BB" w:rsidP="00516827">
      <w:pPr>
        <w:spacing w:line="276" w:lineRule="auto"/>
        <w:jc w:val="center"/>
        <w:rPr>
          <w:b/>
          <w:sz w:val="36"/>
          <w:szCs w:val="36"/>
        </w:rPr>
      </w:pPr>
    </w:p>
    <w:p w14:paraId="131694A2" w14:textId="26072F93" w:rsidR="00DF56BB" w:rsidRPr="00516827" w:rsidRDefault="00DF56BB" w:rsidP="00516827">
      <w:pPr>
        <w:spacing w:line="276" w:lineRule="auto"/>
        <w:jc w:val="center"/>
        <w:rPr>
          <w:b/>
          <w:sz w:val="36"/>
          <w:szCs w:val="36"/>
        </w:rPr>
      </w:pPr>
    </w:p>
    <w:p w14:paraId="0A222CED" w14:textId="77777777" w:rsidR="00DF56BB" w:rsidRPr="00516827" w:rsidRDefault="00DF56BB" w:rsidP="00516827">
      <w:pPr>
        <w:spacing w:line="276" w:lineRule="auto"/>
        <w:jc w:val="center"/>
        <w:rPr>
          <w:b/>
          <w:sz w:val="36"/>
          <w:szCs w:val="36"/>
        </w:rPr>
      </w:pPr>
    </w:p>
    <w:p w14:paraId="08A12FC0" w14:textId="6450C854" w:rsidR="00DF56BB" w:rsidRPr="00516827" w:rsidRDefault="00DF56BB" w:rsidP="00516827">
      <w:pPr>
        <w:spacing w:line="276" w:lineRule="auto"/>
        <w:jc w:val="center"/>
        <w:rPr>
          <w:b/>
          <w:sz w:val="36"/>
          <w:szCs w:val="36"/>
        </w:rPr>
      </w:pPr>
      <w:r w:rsidRPr="00516827">
        <w:rPr>
          <w:b/>
          <w:sz w:val="36"/>
          <w:szCs w:val="36"/>
        </w:rPr>
        <w:t>TDM szakmai és üzleti terv 2021.</w:t>
      </w:r>
    </w:p>
    <w:p w14:paraId="2AB18F39" w14:textId="77777777" w:rsidR="00DF56BB" w:rsidRPr="00516827" w:rsidRDefault="00DF56BB" w:rsidP="00516827">
      <w:pPr>
        <w:spacing w:line="276" w:lineRule="auto"/>
        <w:jc w:val="center"/>
        <w:rPr>
          <w:sz w:val="36"/>
          <w:szCs w:val="36"/>
        </w:rPr>
      </w:pPr>
      <w:r w:rsidRPr="00516827">
        <w:rPr>
          <w:sz w:val="36"/>
          <w:szCs w:val="36"/>
        </w:rPr>
        <w:t>Szentendre és Térsége TDM Nonprofit Kft.</w:t>
      </w:r>
    </w:p>
    <w:p w14:paraId="794FCC2D" w14:textId="0FFFA763" w:rsidR="00AE043D" w:rsidRPr="00516827" w:rsidRDefault="00AE043D" w:rsidP="00516827">
      <w:pPr>
        <w:spacing w:line="276" w:lineRule="auto"/>
      </w:pPr>
    </w:p>
    <w:p w14:paraId="23427575" w14:textId="327A1A9C" w:rsidR="001038A7" w:rsidRPr="00516827" w:rsidRDefault="001038A7" w:rsidP="00516827">
      <w:pPr>
        <w:spacing w:line="276" w:lineRule="auto"/>
      </w:pPr>
    </w:p>
    <w:p w14:paraId="115BA851" w14:textId="0454F682" w:rsidR="00D67CBE" w:rsidRPr="00516827" w:rsidRDefault="00D67CBE" w:rsidP="00516827">
      <w:pPr>
        <w:spacing w:line="276" w:lineRule="auto"/>
      </w:pPr>
    </w:p>
    <w:p w14:paraId="4A818CDA" w14:textId="77777777" w:rsidR="00D67CBE" w:rsidRPr="00516827" w:rsidRDefault="00D67CBE" w:rsidP="00516827">
      <w:pPr>
        <w:spacing w:line="276" w:lineRule="auto"/>
      </w:pPr>
    </w:p>
    <w:p w14:paraId="7EF71E66" w14:textId="75FEBB32" w:rsidR="001038A7" w:rsidRPr="00516827" w:rsidRDefault="00D67CBE" w:rsidP="00516827">
      <w:pPr>
        <w:spacing w:line="276" w:lineRule="auto"/>
      </w:pPr>
      <w:r w:rsidRPr="00516827">
        <w:rPr>
          <w:noProof/>
        </w:rPr>
        <mc:AlternateContent>
          <mc:Choice Requires="wps">
            <w:drawing>
              <wp:anchor distT="0" distB="0" distL="114300" distR="114300" simplePos="0" relativeHeight="251699200" behindDoc="0" locked="0" layoutInCell="1" allowOverlap="1" wp14:anchorId="48605AA2" wp14:editId="38086865">
                <wp:simplePos x="0" y="0"/>
                <wp:positionH relativeFrom="column">
                  <wp:posOffset>2768600</wp:posOffset>
                </wp:positionH>
                <wp:positionV relativeFrom="paragraph">
                  <wp:posOffset>1853565</wp:posOffset>
                </wp:positionV>
                <wp:extent cx="2724150" cy="635"/>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2724150" cy="635"/>
                        </a:xfrm>
                        <a:prstGeom prst="rect">
                          <a:avLst/>
                        </a:prstGeom>
                        <a:solidFill>
                          <a:prstClr val="white"/>
                        </a:solidFill>
                        <a:ln>
                          <a:noFill/>
                        </a:ln>
                      </wps:spPr>
                      <wps:txbx>
                        <w:txbxContent>
                          <w:p w14:paraId="4320EA5A" w14:textId="504CEF03" w:rsidR="008F0A3F" w:rsidRPr="00662D57" w:rsidRDefault="008F0A3F" w:rsidP="00D67CBE">
                            <w:pPr>
                              <w:pStyle w:val="Kpalrs"/>
                              <w:rPr>
                                <w:noProof/>
                                <w:sz w:val="24"/>
                                <w:szCs w:val="24"/>
                              </w:rPr>
                            </w:pPr>
                            <w:r>
                              <w:rPr>
                                <w:noProof/>
                              </w:rPr>
                              <w:fldChar w:fldCharType="begin"/>
                            </w:r>
                            <w:r>
                              <w:rPr>
                                <w:noProof/>
                              </w:rPr>
                              <w:instrText xml:space="preserve"> SEQ 3-4_Dumtsa_forgatag \* ARABIC </w:instrText>
                            </w:r>
                            <w:r>
                              <w:rPr>
                                <w:noProof/>
                              </w:rPr>
                              <w:fldChar w:fldCharType="separate"/>
                            </w:r>
                            <w:r>
                              <w:rPr>
                                <w:noProof/>
                              </w:rPr>
                              <w:t>1</w:t>
                            </w:r>
                            <w:r>
                              <w:rPr>
                                <w:noProof/>
                              </w:rPr>
                              <w:fldChar w:fldCharType="end"/>
                            </w:r>
                            <w:r>
                              <w:t>. 3-4 Dumtsa forgatag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605AA2" id="_x0000_t202" coordsize="21600,21600" o:spt="202" path="m,l,21600r21600,l21600,xe">
                <v:stroke joinstyle="miter"/>
                <v:path gradientshapeok="t" o:connecttype="rect"/>
              </v:shapetype>
              <v:shape id="Text Box 48" o:spid="_x0000_s1026" type="#_x0000_t202" style="position:absolute;margin-left:218pt;margin-top:145.95pt;width:214.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" stroked="f">
                <v:textbox style="mso-fit-shape-to-text:t" inset="0,0,0,0">
                  <w:txbxContent>
                    <w:p w14:paraId="4320EA5A" w14:textId="504CEF03" w:rsidR="008F0A3F" w:rsidRPr="00662D57" w:rsidRDefault="008F0A3F" w:rsidP="00D67CBE">
                      <w:pPr>
                        <w:pStyle w:val="Caption"/>
                        <w:rPr>
                          <w:noProof/>
                          <w:sz w:val="24"/>
                          <w:szCs w:val="24"/>
                        </w:rPr>
                      </w:pPr>
                      <w:r>
                        <w:rPr>
                          <w:noProof/>
                        </w:rPr>
                        <w:fldChar w:fldCharType="begin"/>
                      </w:r>
                      <w:r>
                        <w:rPr>
                          <w:noProof/>
                        </w:rPr>
                        <w:instrText xml:space="preserve"> SEQ 3-4_Dumtsa_forgatag \* ARABIC </w:instrText>
                      </w:r>
                      <w:r>
                        <w:rPr>
                          <w:noProof/>
                        </w:rPr>
                        <w:fldChar w:fldCharType="separate"/>
                      </w:r>
                      <w:r>
                        <w:rPr>
                          <w:noProof/>
                        </w:rPr>
                        <w:t>1</w:t>
                      </w:r>
                      <w:r>
                        <w:rPr>
                          <w:noProof/>
                        </w:rPr>
                        <w:fldChar w:fldCharType="end"/>
                      </w:r>
                      <w:r>
                        <w:t xml:space="preserve">. 3-4 </w:t>
                      </w:r>
                      <w:proofErr w:type="spellStart"/>
                      <w:r>
                        <w:t>Dumtsa</w:t>
                      </w:r>
                      <w:proofErr w:type="spellEnd"/>
                      <w:r>
                        <w:t xml:space="preserve"> forgatag</w:t>
                      </w:r>
                    </w:p>
                  </w:txbxContent>
                </v:textbox>
                <w10:wrap type="square"/>
              </v:shape>
            </w:pict>
          </mc:Fallback>
        </mc:AlternateContent>
      </w:r>
      <w:r w:rsidR="00C376F0" w:rsidRPr="00516827">
        <w:rPr>
          <w:noProof/>
        </w:rPr>
        <w:drawing>
          <wp:anchor distT="0" distB="0" distL="114300" distR="114300" simplePos="0" relativeHeight="251660288" behindDoc="0" locked="0" layoutInCell="1" allowOverlap="1" wp14:anchorId="34163C21" wp14:editId="4BD1C440">
            <wp:simplePos x="0" y="0"/>
            <wp:positionH relativeFrom="column">
              <wp:posOffset>2768600</wp:posOffset>
            </wp:positionH>
            <wp:positionV relativeFrom="paragraph">
              <wp:posOffset>5715</wp:posOffset>
            </wp:positionV>
            <wp:extent cx="2724150" cy="1790700"/>
            <wp:effectExtent l="0" t="0" r="0" b="0"/>
            <wp:wrapSquare wrapText="bothSides"/>
            <wp:docPr id="5" name="Kép 5" descr="A képen szöveg látható&#10;&#10;Automatikusan generált leírá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Kép 5" descr="A képen szöveg látható&#10;&#10;Automatikusan generált leírás"/>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2724150" cy="1790700"/>
                    </a:xfrm>
                    <a:prstGeom prst="rect">
                      <a:avLst/>
                    </a:prstGeom>
                  </pic:spPr>
                </pic:pic>
              </a:graphicData>
            </a:graphic>
            <wp14:sizeRelH relativeFrom="page">
              <wp14:pctWidth>0</wp14:pctWidth>
            </wp14:sizeRelH>
            <wp14:sizeRelV relativeFrom="page">
              <wp14:pctHeight>0</wp14:pctHeight>
            </wp14:sizeRelV>
          </wp:anchor>
        </w:drawing>
      </w:r>
      <w:r w:rsidRPr="00516827">
        <w:rPr>
          <w:noProof/>
        </w:rPr>
        <mc:AlternateContent>
          <mc:Choice Requires="wps">
            <w:drawing>
              <wp:anchor distT="0" distB="0" distL="114300" distR="114300" simplePos="0" relativeHeight="251695104" behindDoc="0" locked="0" layoutInCell="1" allowOverlap="1" wp14:anchorId="2F82DE70" wp14:editId="4962AB4F">
                <wp:simplePos x="0" y="0"/>
                <wp:positionH relativeFrom="column">
                  <wp:posOffset>662305</wp:posOffset>
                </wp:positionH>
                <wp:positionV relativeFrom="paragraph">
                  <wp:posOffset>1855470</wp:posOffset>
                </wp:positionV>
                <wp:extent cx="1952625" cy="63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1952625" cy="635"/>
                        </a:xfrm>
                        <a:prstGeom prst="rect">
                          <a:avLst/>
                        </a:prstGeom>
                        <a:solidFill>
                          <a:prstClr val="white"/>
                        </a:solidFill>
                        <a:ln>
                          <a:noFill/>
                        </a:ln>
                      </wps:spPr>
                      <wps:txbx>
                        <w:txbxContent>
                          <w:p w14:paraId="180AC00D" w14:textId="203D78DA" w:rsidR="008F0A3F" w:rsidRPr="00FF757A" w:rsidRDefault="008F0A3F" w:rsidP="00D67CBE">
                            <w:pPr>
                              <w:pStyle w:val="Kpalrs"/>
                              <w:rPr>
                                <w:noProof/>
                                <w:sz w:val="24"/>
                                <w:szCs w:val="24"/>
                              </w:rPr>
                            </w:pPr>
                            <w:r>
                              <w:rPr>
                                <w:noProof/>
                              </w:rPr>
                              <w:fldChar w:fldCharType="begin"/>
                            </w:r>
                            <w:r>
                              <w:rPr>
                                <w:noProof/>
                              </w:rPr>
                              <w:instrText xml:space="preserve"> SEQ TDM_és_Tourinform_iroda \* ARABIC </w:instrText>
                            </w:r>
                            <w:r>
                              <w:rPr>
                                <w:noProof/>
                              </w:rPr>
                              <w:fldChar w:fldCharType="separate"/>
                            </w:r>
                            <w:r>
                              <w:rPr>
                                <w:noProof/>
                              </w:rPr>
                              <w:t>1</w:t>
                            </w:r>
                            <w:r>
                              <w:rPr>
                                <w:noProof/>
                              </w:rPr>
                              <w:fldChar w:fldCharType="end"/>
                            </w:r>
                            <w:r>
                              <w:t>. TDM és Tourinform iroda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82DE70" id="Text Box 37" o:spid="_x0000_s1027" type="#_x0000_t202" style="position:absolute;margin-left:52.15pt;margin-top:146.1pt;width:153.7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" stroked="f">
                <v:textbox style="mso-fit-shape-to-text:t" inset="0,0,0,0">
                  <w:txbxContent>
                    <w:p w14:paraId="180AC00D" w14:textId="203D78DA" w:rsidR="008F0A3F" w:rsidRPr="00FF757A" w:rsidRDefault="008F0A3F" w:rsidP="00D67CBE">
                      <w:pPr>
                        <w:pStyle w:val="Caption"/>
                        <w:rPr>
                          <w:noProof/>
                          <w:sz w:val="24"/>
                          <w:szCs w:val="24"/>
                        </w:rPr>
                      </w:pPr>
                      <w:r>
                        <w:rPr>
                          <w:noProof/>
                        </w:rPr>
                        <w:fldChar w:fldCharType="begin"/>
                      </w:r>
                      <w:r>
                        <w:rPr>
                          <w:noProof/>
                        </w:rPr>
                        <w:instrText xml:space="preserve"> SEQ TDM_és_Tourinform_iroda \* ARABIC </w:instrText>
                      </w:r>
                      <w:r>
                        <w:rPr>
                          <w:noProof/>
                        </w:rPr>
                        <w:fldChar w:fldCharType="separate"/>
                      </w:r>
                      <w:r>
                        <w:rPr>
                          <w:noProof/>
                        </w:rPr>
                        <w:t>1</w:t>
                      </w:r>
                      <w:r>
                        <w:rPr>
                          <w:noProof/>
                        </w:rPr>
                        <w:fldChar w:fldCharType="end"/>
                      </w:r>
                      <w:r>
                        <w:t>. TDM és Tourinform iroda</w:t>
                      </w:r>
                    </w:p>
                  </w:txbxContent>
                </v:textbox>
                <w10:wrap type="square"/>
              </v:shape>
            </w:pict>
          </mc:Fallback>
        </mc:AlternateContent>
      </w:r>
      <w:r w:rsidR="00C376F0" w:rsidRPr="00516827">
        <w:rPr>
          <w:noProof/>
        </w:rPr>
        <w:drawing>
          <wp:anchor distT="0" distB="0" distL="114300" distR="114300" simplePos="0" relativeHeight="251657216" behindDoc="0" locked="0" layoutInCell="1" allowOverlap="1" wp14:anchorId="2BC7BAC7" wp14:editId="6952CA4B">
            <wp:simplePos x="0" y="0"/>
            <wp:positionH relativeFrom="column">
              <wp:posOffset>662305</wp:posOffset>
            </wp:positionH>
            <wp:positionV relativeFrom="page">
              <wp:posOffset>3889375</wp:posOffset>
            </wp:positionV>
            <wp:extent cx="1952625" cy="1803400"/>
            <wp:effectExtent l="0" t="0" r="9525" b="6350"/>
            <wp:wrapSquare wrapText="bothSides"/>
            <wp:docPr id="4" name="Kép 4" descr="A képen szöveg, padló, beltéri, szob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descr="A képen szöveg, padló, beltéri, szoba látható&#10;&#10;Automatikusan generált leírás"/>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2625" cy="1803400"/>
                    </a:xfrm>
                    <a:prstGeom prst="rect">
                      <a:avLst/>
                    </a:prstGeom>
                  </pic:spPr>
                </pic:pic>
              </a:graphicData>
            </a:graphic>
            <wp14:sizeRelH relativeFrom="page">
              <wp14:pctWidth>0</wp14:pctWidth>
            </wp14:sizeRelH>
            <wp14:sizeRelV relativeFrom="page">
              <wp14:pctHeight>0</wp14:pctHeight>
            </wp14:sizeRelV>
          </wp:anchor>
        </w:drawing>
      </w:r>
    </w:p>
    <w:p w14:paraId="0BB526B0" w14:textId="1C758972" w:rsidR="001038A7" w:rsidRPr="00516827" w:rsidRDefault="001038A7" w:rsidP="00516827">
      <w:pPr>
        <w:spacing w:line="276" w:lineRule="auto"/>
      </w:pPr>
    </w:p>
    <w:p w14:paraId="0D0A9573" w14:textId="7951AFBE" w:rsidR="001038A7" w:rsidRPr="00516827" w:rsidRDefault="001038A7" w:rsidP="00516827">
      <w:pPr>
        <w:spacing w:line="276" w:lineRule="auto"/>
      </w:pPr>
    </w:p>
    <w:p w14:paraId="21D11BFB" w14:textId="13480FCD" w:rsidR="001038A7" w:rsidRPr="00516827" w:rsidRDefault="001038A7" w:rsidP="00516827">
      <w:pPr>
        <w:spacing w:line="276" w:lineRule="auto"/>
      </w:pPr>
    </w:p>
    <w:p w14:paraId="0B38DC3A" w14:textId="25FC52B4" w:rsidR="001038A7" w:rsidRPr="00516827" w:rsidRDefault="001038A7" w:rsidP="00516827">
      <w:pPr>
        <w:spacing w:line="276" w:lineRule="auto"/>
      </w:pPr>
    </w:p>
    <w:p w14:paraId="101CF683" w14:textId="3844EDBB" w:rsidR="001038A7" w:rsidRPr="00516827" w:rsidRDefault="001038A7" w:rsidP="00516827">
      <w:pPr>
        <w:spacing w:line="276" w:lineRule="auto"/>
      </w:pPr>
    </w:p>
    <w:p w14:paraId="571D49F2" w14:textId="6386DE5C" w:rsidR="001038A7" w:rsidRPr="00516827" w:rsidRDefault="001038A7" w:rsidP="00516827">
      <w:pPr>
        <w:spacing w:line="276" w:lineRule="auto"/>
      </w:pPr>
    </w:p>
    <w:p w14:paraId="45E72D1C" w14:textId="146E7309" w:rsidR="001038A7" w:rsidRPr="00516827" w:rsidRDefault="001038A7" w:rsidP="00516827">
      <w:pPr>
        <w:spacing w:line="276" w:lineRule="auto"/>
      </w:pPr>
    </w:p>
    <w:p w14:paraId="171B9449" w14:textId="63FD7677" w:rsidR="001038A7" w:rsidRPr="00516827" w:rsidRDefault="001038A7" w:rsidP="00516827">
      <w:pPr>
        <w:spacing w:line="276" w:lineRule="auto"/>
      </w:pPr>
    </w:p>
    <w:p w14:paraId="63DA9CCE" w14:textId="3215A38C" w:rsidR="001038A7" w:rsidRPr="00516827" w:rsidRDefault="001038A7" w:rsidP="00516827">
      <w:pPr>
        <w:spacing w:line="276" w:lineRule="auto"/>
      </w:pPr>
    </w:p>
    <w:p w14:paraId="28DDFEDD" w14:textId="4A5AAE43" w:rsidR="001038A7" w:rsidRPr="00516827" w:rsidRDefault="001038A7" w:rsidP="00516827">
      <w:pPr>
        <w:spacing w:line="276" w:lineRule="auto"/>
      </w:pPr>
    </w:p>
    <w:p w14:paraId="4872F9CD" w14:textId="5996D23A" w:rsidR="001038A7" w:rsidRPr="00516827" w:rsidRDefault="00D67CBE" w:rsidP="00516827">
      <w:pPr>
        <w:spacing w:line="276" w:lineRule="auto"/>
      </w:pPr>
      <w:r w:rsidRPr="00516827">
        <w:rPr>
          <w:noProof/>
        </w:rPr>
        <mc:AlternateContent>
          <mc:Choice Requires="wps">
            <w:drawing>
              <wp:anchor distT="0" distB="0" distL="114300" distR="114300" simplePos="0" relativeHeight="251697152" behindDoc="0" locked="0" layoutInCell="1" allowOverlap="1" wp14:anchorId="0A0BEDCA" wp14:editId="28277BDC">
                <wp:simplePos x="0" y="0"/>
                <wp:positionH relativeFrom="column">
                  <wp:posOffset>643255</wp:posOffset>
                </wp:positionH>
                <wp:positionV relativeFrom="paragraph">
                  <wp:posOffset>2274570</wp:posOffset>
                </wp:positionV>
                <wp:extent cx="1962150" cy="63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1962150" cy="635"/>
                        </a:xfrm>
                        <a:prstGeom prst="rect">
                          <a:avLst/>
                        </a:prstGeom>
                        <a:solidFill>
                          <a:prstClr val="white"/>
                        </a:solidFill>
                        <a:ln>
                          <a:noFill/>
                        </a:ln>
                      </wps:spPr>
                      <wps:txbx>
                        <w:txbxContent>
                          <w:p w14:paraId="4547DB77" w14:textId="14338E8C" w:rsidR="008F0A3F" w:rsidRPr="0096498E" w:rsidRDefault="008F0A3F" w:rsidP="00D67CBE">
                            <w:pPr>
                              <w:pStyle w:val="Kpalrs"/>
                              <w:rPr>
                                <w:noProof/>
                                <w:sz w:val="24"/>
                                <w:szCs w:val="24"/>
                              </w:rPr>
                            </w:pPr>
                            <w:r>
                              <w:rPr>
                                <w:noProof/>
                              </w:rPr>
                              <w:fldChar w:fldCharType="begin"/>
                            </w:r>
                            <w:r>
                              <w:rPr>
                                <w:noProof/>
                              </w:rPr>
                              <w:instrText xml:space="preserve"> SEQ TDM_és_Tourinform_iroda \* ARABIC </w:instrText>
                            </w:r>
                            <w:r>
                              <w:rPr>
                                <w:noProof/>
                              </w:rPr>
                              <w:fldChar w:fldCharType="separate"/>
                            </w:r>
                            <w:r>
                              <w:rPr>
                                <w:noProof/>
                              </w:rPr>
                              <w:t>2</w:t>
                            </w:r>
                            <w:r>
                              <w:rPr>
                                <w:noProof/>
                              </w:rPr>
                              <w:fldChar w:fldCharType="end"/>
                            </w:r>
                            <w:r>
                              <w:t>. V</w:t>
                            </w:r>
                            <w:r w:rsidRPr="00DE54CC">
                              <w:t xml:space="preserve">árosi </w:t>
                            </w:r>
                            <w:r>
                              <w:t>V</w:t>
                            </w:r>
                            <w:r w:rsidRPr="00DE54CC">
                              <w:t>endégház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0BEDCA" id="Text Box 38" o:spid="_x0000_s1028" type="#_x0000_t202" style="position:absolute;margin-left:50.65pt;margin-top:179.1pt;width:154.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" stroked="f">
                <v:textbox style="mso-fit-shape-to-text:t" inset="0,0,0,0">
                  <w:txbxContent>
                    <w:p w14:paraId="4547DB77" w14:textId="14338E8C" w:rsidR="008F0A3F" w:rsidRPr="0096498E" w:rsidRDefault="008F0A3F" w:rsidP="00D67CBE">
                      <w:pPr>
                        <w:pStyle w:val="Caption"/>
                        <w:rPr>
                          <w:noProof/>
                          <w:sz w:val="24"/>
                          <w:szCs w:val="24"/>
                        </w:rPr>
                      </w:pPr>
                      <w:r>
                        <w:rPr>
                          <w:noProof/>
                        </w:rPr>
                        <w:fldChar w:fldCharType="begin"/>
                      </w:r>
                      <w:r>
                        <w:rPr>
                          <w:noProof/>
                        </w:rPr>
                        <w:instrText xml:space="preserve"> SEQ TDM_és_Tourinform_iroda \* ARABIC </w:instrText>
                      </w:r>
                      <w:r>
                        <w:rPr>
                          <w:noProof/>
                        </w:rPr>
                        <w:fldChar w:fldCharType="separate"/>
                      </w:r>
                      <w:r>
                        <w:rPr>
                          <w:noProof/>
                        </w:rPr>
                        <w:t>2</w:t>
                      </w:r>
                      <w:r>
                        <w:rPr>
                          <w:noProof/>
                        </w:rPr>
                        <w:fldChar w:fldCharType="end"/>
                      </w:r>
                      <w:r>
                        <w:t>. V</w:t>
                      </w:r>
                      <w:r w:rsidRPr="00DE54CC">
                        <w:t xml:space="preserve">árosi </w:t>
                      </w:r>
                      <w:r>
                        <w:t>V</w:t>
                      </w:r>
                      <w:r w:rsidRPr="00DE54CC">
                        <w:t>endégház</w:t>
                      </w:r>
                    </w:p>
                  </w:txbxContent>
                </v:textbox>
                <w10:wrap type="square"/>
              </v:shape>
            </w:pict>
          </mc:Fallback>
        </mc:AlternateContent>
      </w:r>
      <w:r w:rsidR="00C376F0" w:rsidRPr="00516827">
        <w:rPr>
          <w:noProof/>
        </w:rPr>
        <w:drawing>
          <wp:anchor distT="0" distB="0" distL="114300" distR="114300" simplePos="0" relativeHeight="251658240" behindDoc="0" locked="0" layoutInCell="1" allowOverlap="1" wp14:anchorId="5F01613F" wp14:editId="0DC76DE2">
            <wp:simplePos x="0" y="0"/>
            <wp:positionH relativeFrom="column">
              <wp:posOffset>643255</wp:posOffset>
            </wp:positionH>
            <wp:positionV relativeFrom="paragraph">
              <wp:posOffset>7620</wp:posOffset>
            </wp:positionV>
            <wp:extent cx="1962150" cy="2209800"/>
            <wp:effectExtent l="0" t="0" r="0" b="0"/>
            <wp:wrapSquare wrapText="bothSides"/>
            <wp:docPr id="6" name="Kép 6" descr="A képen kültéri, épület, növény, ker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descr="A képen kültéri, épület, növény, kert látható&#10;&#10;Automatikusan generált leírás"/>
                    <pic:cNvPicPr/>
                  </pic:nvPicPr>
                  <pic:blipFill>
                    <a:blip r:embed="rId9">
                      <a:extLst>
                        <a:ext uri="{28A0092B-C50C-407E-A947-70E740481C1C}">
                          <a14:useLocalDpi xmlns:a14="http://schemas.microsoft.com/office/drawing/2010/main" val="0"/>
                        </a:ext>
                      </a:extLst>
                    </a:blip>
                    <a:stretch>
                      <a:fillRect/>
                    </a:stretch>
                  </pic:blipFill>
                  <pic:spPr>
                    <a:xfrm>
                      <a:off x="0" y="0"/>
                      <a:ext cx="1962150" cy="2209800"/>
                    </a:xfrm>
                    <a:prstGeom prst="rect">
                      <a:avLst/>
                    </a:prstGeom>
                  </pic:spPr>
                </pic:pic>
              </a:graphicData>
            </a:graphic>
            <wp14:sizeRelH relativeFrom="page">
              <wp14:pctWidth>0</wp14:pctWidth>
            </wp14:sizeRelH>
            <wp14:sizeRelV relativeFrom="page">
              <wp14:pctHeight>0</wp14:pctHeight>
            </wp14:sizeRelV>
          </wp:anchor>
        </w:drawing>
      </w:r>
      <w:r w:rsidR="00A70E43" w:rsidRPr="00516827">
        <w:rPr>
          <w:noProof/>
        </w:rPr>
        <w:drawing>
          <wp:anchor distT="0" distB="0" distL="114300" distR="114300" simplePos="0" relativeHeight="251659264" behindDoc="0" locked="0" layoutInCell="1" allowOverlap="1" wp14:anchorId="274FDD0C" wp14:editId="36CF2B1A">
            <wp:simplePos x="0" y="0"/>
            <wp:positionH relativeFrom="column">
              <wp:posOffset>2748280</wp:posOffset>
            </wp:positionH>
            <wp:positionV relativeFrom="paragraph">
              <wp:posOffset>8890</wp:posOffset>
            </wp:positionV>
            <wp:extent cx="2752725" cy="2209800"/>
            <wp:effectExtent l="0" t="0" r="9525" b="0"/>
            <wp:wrapSquare wrapText="bothSides"/>
            <wp:docPr id="7" name="Kép 7" descr="A képen kültéri, épület, talaj, több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7" descr="A képen kültéri, épület, talaj, több látható&#10;&#10;Automatikusan generált leírá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2725" cy="2209800"/>
                    </a:xfrm>
                    <a:prstGeom prst="rect">
                      <a:avLst/>
                    </a:prstGeom>
                  </pic:spPr>
                </pic:pic>
              </a:graphicData>
            </a:graphic>
            <wp14:sizeRelH relativeFrom="page">
              <wp14:pctWidth>0</wp14:pctWidth>
            </wp14:sizeRelH>
            <wp14:sizeRelV relativeFrom="page">
              <wp14:pctHeight>0</wp14:pctHeight>
            </wp14:sizeRelV>
          </wp:anchor>
        </w:drawing>
      </w:r>
    </w:p>
    <w:p w14:paraId="7ADBEEF1" w14:textId="22C5F816" w:rsidR="001038A7" w:rsidRPr="00516827" w:rsidRDefault="001038A7" w:rsidP="00516827">
      <w:pPr>
        <w:spacing w:line="276" w:lineRule="auto"/>
      </w:pPr>
    </w:p>
    <w:p w14:paraId="2B743EBA" w14:textId="2F9850BA" w:rsidR="001038A7" w:rsidRPr="00516827" w:rsidRDefault="001038A7" w:rsidP="00516827">
      <w:pPr>
        <w:spacing w:line="276" w:lineRule="auto"/>
      </w:pPr>
    </w:p>
    <w:p w14:paraId="346BA7B5" w14:textId="616A5988" w:rsidR="001038A7" w:rsidRPr="00516827" w:rsidRDefault="001038A7" w:rsidP="00516827">
      <w:pPr>
        <w:spacing w:line="276" w:lineRule="auto"/>
      </w:pPr>
    </w:p>
    <w:p w14:paraId="23730CC3" w14:textId="4F503C6B" w:rsidR="001038A7" w:rsidRPr="00516827" w:rsidRDefault="001038A7" w:rsidP="00516827">
      <w:pPr>
        <w:spacing w:line="276" w:lineRule="auto"/>
      </w:pPr>
    </w:p>
    <w:p w14:paraId="709C82C5" w14:textId="7864383A" w:rsidR="001038A7" w:rsidRPr="00516827" w:rsidRDefault="001038A7" w:rsidP="00516827">
      <w:pPr>
        <w:spacing w:line="276" w:lineRule="auto"/>
      </w:pPr>
    </w:p>
    <w:p w14:paraId="3B9338A1" w14:textId="490C0F42" w:rsidR="001038A7" w:rsidRPr="00516827" w:rsidRDefault="001038A7" w:rsidP="00516827">
      <w:pPr>
        <w:spacing w:line="276" w:lineRule="auto"/>
      </w:pPr>
    </w:p>
    <w:p w14:paraId="34E942CC" w14:textId="73B46DD0" w:rsidR="001038A7" w:rsidRPr="00516827" w:rsidRDefault="001038A7" w:rsidP="00516827">
      <w:pPr>
        <w:spacing w:line="276" w:lineRule="auto"/>
      </w:pPr>
    </w:p>
    <w:p w14:paraId="6BE5BF5E" w14:textId="67EB6E42" w:rsidR="001038A7" w:rsidRPr="00516827" w:rsidRDefault="001038A7" w:rsidP="00516827">
      <w:pPr>
        <w:spacing w:line="276" w:lineRule="auto"/>
      </w:pPr>
    </w:p>
    <w:p w14:paraId="4DF1D695" w14:textId="51C1EE97" w:rsidR="001038A7" w:rsidRPr="00516827" w:rsidRDefault="001038A7" w:rsidP="00516827">
      <w:pPr>
        <w:spacing w:line="276" w:lineRule="auto"/>
      </w:pPr>
    </w:p>
    <w:p w14:paraId="17EAF63E" w14:textId="2BF564C4" w:rsidR="001038A7" w:rsidRPr="00516827" w:rsidRDefault="001038A7" w:rsidP="00516827">
      <w:pPr>
        <w:spacing w:line="276" w:lineRule="auto"/>
      </w:pPr>
    </w:p>
    <w:p w14:paraId="00278E8C" w14:textId="08942E16" w:rsidR="001038A7" w:rsidRPr="00516827" w:rsidRDefault="001038A7" w:rsidP="00516827">
      <w:pPr>
        <w:spacing w:line="276" w:lineRule="auto"/>
      </w:pPr>
    </w:p>
    <w:p w14:paraId="37B8AF53" w14:textId="432AE73F" w:rsidR="001038A7" w:rsidRPr="00516827" w:rsidRDefault="001038A7" w:rsidP="00516827">
      <w:pPr>
        <w:spacing w:line="276" w:lineRule="auto"/>
      </w:pPr>
    </w:p>
    <w:p w14:paraId="3A238EFC" w14:textId="01313DA8" w:rsidR="001038A7" w:rsidRPr="00516827" w:rsidRDefault="001038A7" w:rsidP="00516827">
      <w:pPr>
        <w:spacing w:line="276" w:lineRule="auto"/>
      </w:pPr>
    </w:p>
    <w:p w14:paraId="5916FCEB" w14:textId="61F1A7A0" w:rsidR="001038A7" w:rsidRPr="00516827" w:rsidRDefault="001038A7" w:rsidP="00516827">
      <w:pPr>
        <w:spacing w:line="276" w:lineRule="auto"/>
      </w:pPr>
    </w:p>
    <w:p w14:paraId="41BECEC2" w14:textId="77777777" w:rsidR="00C376F0" w:rsidRPr="00516827" w:rsidRDefault="00C376F0" w:rsidP="00516827">
      <w:pPr>
        <w:spacing w:after="100" w:afterAutospacing="1" w:line="276" w:lineRule="auto"/>
        <w:ind w:left="4956" w:firstLine="708"/>
        <w:rPr>
          <w:b/>
          <w:sz w:val="20"/>
          <w:szCs w:val="20"/>
        </w:rPr>
      </w:pPr>
      <w:r w:rsidRPr="00516827">
        <w:rPr>
          <w:b/>
          <w:sz w:val="20"/>
          <w:szCs w:val="20"/>
        </w:rPr>
        <w:t xml:space="preserve">Készítette: </w:t>
      </w:r>
    </w:p>
    <w:p w14:paraId="1E9C3737" w14:textId="1E9822B7" w:rsidR="00C376F0" w:rsidRPr="00516827" w:rsidRDefault="00C376F0" w:rsidP="00516827">
      <w:pPr>
        <w:spacing w:after="100" w:afterAutospacing="1" w:line="276" w:lineRule="auto"/>
        <w:ind w:left="4956" w:firstLine="709"/>
        <w:rPr>
          <w:bCs/>
          <w:sz w:val="20"/>
          <w:szCs w:val="20"/>
        </w:rPr>
      </w:pPr>
      <w:r w:rsidRPr="00516827">
        <w:rPr>
          <w:bCs/>
          <w:sz w:val="20"/>
          <w:szCs w:val="20"/>
        </w:rPr>
        <w:t>Lőrincz Ágnes  ügyvezető</w:t>
      </w:r>
    </w:p>
    <w:p w14:paraId="22CFEDAF" w14:textId="77777777" w:rsidR="00D70802" w:rsidRPr="00516827" w:rsidRDefault="00C376F0" w:rsidP="00516827">
      <w:pPr>
        <w:spacing w:after="100" w:afterAutospacing="1" w:line="276" w:lineRule="auto"/>
        <w:ind w:left="4956" w:firstLine="709"/>
        <w:rPr>
          <w:bCs/>
          <w:sz w:val="20"/>
          <w:szCs w:val="20"/>
        </w:rPr>
      </w:pPr>
      <w:r w:rsidRPr="00516827">
        <w:rPr>
          <w:bCs/>
          <w:sz w:val="20"/>
          <w:szCs w:val="20"/>
        </w:rPr>
        <w:t>Szabó Katalin könyvelő</w:t>
      </w:r>
      <w:r w:rsidRPr="00516827">
        <w:rPr>
          <w:bCs/>
          <w:sz w:val="20"/>
          <w:szCs w:val="20"/>
        </w:rPr>
        <w:tab/>
      </w:r>
      <w:r w:rsidRPr="00516827">
        <w:rPr>
          <w:bCs/>
          <w:sz w:val="20"/>
          <w:szCs w:val="20"/>
        </w:rPr>
        <w:tab/>
      </w:r>
      <w:r w:rsidRPr="00516827">
        <w:rPr>
          <w:bCs/>
          <w:sz w:val="20"/>
          <w:szCs w:val="20"/>
        </w:rPr>
        <w:tab/>
      </w:r>
    </w:p>
    <w:p w14:paraId="2DCC4D33" w14:textId="5A0F94E5" w:rsidR="00C376F0" w:rsidRPr="00516827" w:rsidRDefault="00C376F0" w:rsidP="00516827">
      <w:pPr>
        <w:spacing w:after="100" w:afterAutospacing="1" w:line="276" w:lineRule="auto"/>
        <w:ind w:left="4956" w:firstLine="709"/>
        <w:rPr>
          <w:b/>
          <w:sz w:val="20"/>
          <w:szCs w:val="20"/>
        </w:rPr>
      </w:pPr>
      <w:r w:rsidRPr="00516827">
        <w:rPr>
          <w:b/>
          <w:sz w:val="20"/>
          <w:szCs w:val="20"/>
        </w:rPr>
        <w:lastRenderedPageBreak/>
        <w:t>2021.02.</w:t>
      </w:r>
      <w:r w:rsidRPr="00516827">
        <w:rPr>
          <w:b/>
          <w:sz w:val="20"/>
          <w:szCs w:val="20"/>
        </w:rPr>
        <w:tab/>
      </w:r>
    </w:p>
    <w:p w14:paraId="03DAA201" w14:textId="3FF1796E" w:rsidR="00C376F0" w:rsidRPr="00516827" w:rsidRDefault="00C376F0" w:rsidP="00516827">
      <w:pPr>
        <w:spacing w:after="360" w:line="276" w:lineRule="auto"/>
        <w:ind w:firstLine="708"/>
        <w:rPr>
          <w:bCs/>
          <w:sz w:val="20"/>
          <w:szCs w:val="20"/>
        </w:rPr>
      </w:pPr>
      <w:r w:rsidRPr="00516827">
        <w:rPr>
          <w:bCs/>
          <w:sz w:val="20"/>
          <w:szCs w:val="20"/>
        </w:rPr>
        <w:tab/>
      </w:r>
    </w:p>
    <w:p w14:paraId="2795B6A8" w14:textId="77777777" w:rsidR="00C376F0" w:rsidRPr="00516827" w:rsidRDefault="00C376F0" w:rsidP="00516827">
      <w:pPr>
        <w:spacing w:after="360" w:line="276" w:lineRule="auto"/>
        <w:rPr>
          <w:b/>
          <w:sz w:val="28"/>
        </w:rPr>
      </w:pPr>
    </w:p>
    <w:p w14:paraId="2D6C2BCE" w14:textId="7585C2F9" w:rsidR="001038A7" w:rsidRPr="00516827" w:rsidRDefault="001038A7" w:rsidP="00516827">
      <w:pPr>
        <w:spacing w:after="360" w:line="276" w:lineRule="auto"/>
        <w:ind w:firstLine="708"/>
        <w:rPr>
          <w:b/>
          <w:sz w:val="28"/>
        </w:rPr>
      </w:pPr>
      <w:r w:rsidRPr="00516827">
        <w:rPr>
          <w:b/>
          <w:sz w:val="28"/>
        </w:rPr>
        <w:t>Tartalom:</w:t>
      </w:r>
    </w:p>
    <w:p w14:paraId="29D93BBA" w14:textId="77777777" w:rsidR="001038A7" w:rsidRPr="00516827" w:rsidRDefault="001038A7" w:rsidP="00516827">
      <w:pPr>
        <w:pStyle w:val="Listaszerbekezds"/>
        <w:numPr>
          <w:ilvl w:val="0"/>
          <w:numId w:val="1"/>
        </w:numPr>
        <w:spacing w:after="200" w:line="276" w:lineRule="auto"/>
        <w:rPr>
          <w:b/>
          <w:sz w:val="28"/>
        </w:rPr>
      </w:pPr>
      <w:r w:rsidRPr="00516827">
        <w:rPr>
          <w:b/>
          <w:sz w:val="28"/>
        </w:rPr>
        <w:t>Vezetői összefoglaló</w:t>
      </w:r>
      <w:r w:rsidRPr="00516827">
        <w:rPr>
          <w:b/>
          <w:sz w:val="28"/>
        </w:rPr>
        <w:tab/>
      </w:r>
      <w:r w:rsidRPr="00516827">
        <w:rPr>
          <w:b/>
          <w:sz w:val="28"/>
        </w:rPr>
        <w:tab/>
      </w:r>
      <w:r w:rsidRPr="00516827">
        <w:rPr>
          <w:b/>
          <w:sz w:val="28"/>
        </w:rPr>
        <w:tab/>
      </w:r>
      <w:r w:rsidRPr="00516827">
        <w:rPr>
          <w:b/>
          <w:sz w:val="28"/>
        </w:rPr>
        <w:tab/>
      </w:r>
      <w:r w:rsidRPr="00516827">
        <w:rPr>
          <w:b/>
          <w:sz w:val="28"/>
        </w:rPr>
        <w:tab/>
      </w:r>
      <w:r w:rsidRPr="00516827">
        <w:rPr>
          <w:b/>
          <w:sz w:val="28"/>
        </w:rPr>
        <w:tab/>
      </w:r>
      <w:r w:rsidRPr="00516827">
        <w:rPr>
          <w:b/>
          <w:sz w:val="28"/>
        </w:rPr>
        <w:tab/>
        <w:t>3. oldal</w:t>
      </w:r>
    </w:p>
    <w:p w14:paraId="0DD529C3" w14:textId="77777777" w:rsidR="001038A7" w:rsidRPr="00516827" w:rsidRDefault="001038A7" w:rsidP="00516827">
      <w:pPr>
        <w:pStyle w:val="Listaszerbekezds"/>
        <w:numPr>
          <w:ilvl w:val="0"/>
          <w:numId w:val="1"/>
        </w:numPr>
        <w:spacing w:after="200" w:line="276" w:lineRule="auto"/>
        <w:rPr>
          <w:b/>
          <w:sz w:val="28"/>
        </w:rPr>
      </w:pPr>
      <w:r w:rsidRPr="00516827">
        <w:rPr>
          <w:b/>
          <w:sz w:val="28"/>
        </w:rPr>
        <w:t xml:space="preserve">A társaság általános bemutatása, cégtörténet </w:t>
      </w:r>
      <w:r w:rsidRPr="00516827">
        <w:rPr>
          <w:b/>
          <w:sz w:val="28"/>
        </w:rPr>
        <w:tab/>
      </w:r>
      <w:r w:rsidRPr="00516827">
        <w:rPr>
          <w:b/>
          <w:sz w:val="28"/>
        </w:rPr>
        <w:tab/>
      </w:r>
      <w:r w:rsidRPr="00516827">
        <w:rPr>
          <w:b/>
          <w:sz w:val="28"/>
        </w:rPr>
        <w:tab/>
        <w:t>5. oldal</w:t>
      </w:r>
    </w:p>
    <w:p w14:paraId="45AFD37D" w14:textId="77777777" w:rsidR="001038A7" w:rsidRPr="00516827" w:rsidRDefault="001038A7" w:rsidP="00516827">
      <w:pPr>
        <w:pStyle w:val="Listaszerbekezds"/>
        <w:numPr>
          <w:ilvl w:val="0"/>
          <w:numId w:val="1"/>
        </w:numPr>
        <w:spacing w:after="200" w:line="276" w:lineRule="auto"/>
        <w:rPr>
          <w:b/>
          <w:sz w:val="28"/>
        </w:rPr>
      </w:pPr>
      <w:r w:rsidRPr="00516827">
        <w:rPr>
          <w:b/>
          <w:sz w:val="28"/>
        </w:rPr>
        <w:t>A társaság felépítése, humánerőforrás gazdálkodás</w:t>
      </w:r>
      <w:r w:rsidRPr="00516827">
        <w:rPr>
          <w:b/>
          <w:sz w:val="28"/>
        </w:rPr>
        <w:tab/>
      </w:r>
      <w:r w:rsidRPr="00516827">
        <w:rPr>
          <w:b/>
          <w:sz w:val="28"/>
        </w:rPr>
        <w:tab/>
        <w:t>7. oldal</w:t>
      </w:r>
    </w:p>
    <w:p w14:paraId="05513E5A" w14:textId="77777777" w:rsidR="001038A7" w:rsidRPr="00516827" w:rsidRDefault="001038A7" w:rsidP="00516827">
      <w:pPr>
        <w:pStyle w:val="Listaszerbekezds"/>
        <w:numPr>
          <w:ilvl w:val="0"/>
          <w:numId w:val="1"/>
        </w:numPr>
        <w:spacing w:after="200" w:line="276" w:lineRule="auto"/>
        <w:rPr>
          <w:b/>
          <w:sz w:val="28"/>
        </w:rPr>
      </w:pPr>
      <w:r w:rsidRPr="00516827">
        <w:rPr>
          <w:b/>
          <w:sz w:val="28"/>
        </w:rPr>
        <w:t>Marketing terv</w:t>
      </w:r>
      <w:r w:rsidRPr="00516827">
        <w:rPr>
          <w:b/>
          <w:sz w:val="28"/>
        </w:rPr>
        <w:tab/>
      </w:r>
      <w:r w:rsidRPr="00516827">
        <w:rPr>
          <w:b/>
          <w:sz w:val="28"/>
        </w:rPr>
        <w:tab/>
      </w:r>
      <w:r w:rsidRPr="00516827">
        <w:rPr>
          <w:b/>
          <w:sz w:val="28"/>
        </w:rPr>
        <w:tab/>
      </w:r>
      <w:r w:rsidRPr="00516827">
        <w:rPr>
          <w:b/>
          <w:sz w:val="28"/>
        </w:rPr>
        <w:tab/>
      </w:r>
      <w:r w:rsidRPr="00516827">
        <w:rPr>
          <w:b/>
          <w:sz w:val="28"/>
        </w:rPr>
        <w:tab/>
      </w:r>
      <w:r w:rsidRPr="00516827">
        <w:rPr>
          <w:b/>
          <w:sz w:val="28"/>
        </w:rPr>
        <w:tab/>
      </w:r>
      <w:r w:rsidRPr="00516827">
        <w:rPr>
          <w:b/>
          <w:sz w:val="28"/>
        </w:rPr>
        <w:tab/>
      </w:r>
      <w:r w:rsidRPr="00516827">
        <w:rPr>
          <w:b/>
          <w:sz w:val="28"/>
        </w:rPr>
        <w:tab/>
        <w:t>9. oldal</w:t>
      </w:r>
    </w:p>
    <w:p w14:paraId="1BE64E1E" w14:textId="45B82D55" w:rsidR="00E1632D" w:rsidRPr="00516827" w:rsidRDefault="00E1632D" w:rsidP="00516827">
      <w:pPr>
        <w:pStyle w:val="Listaszerbekezds"/>
        <w:spacing w:line="276" w:lineRule="auto"/>
        <w:ind w:left="1428"/>
        <w:rPr>
          <w:sz w:val="28"/>
        </w:rPr>
      </w:pPr>
      <w:r w:rsidRPr="00516827">
        <w:rPr>
          <w:sz w:val="28"/>
        </w:rPr>
        <w:t>TDM szervezetek és Tourinform Irodák szerepe a hazai turizmusban</w:t>
      </w:r>
    </w:p>
    <w:p w14:paraId="18D1B14E" w14:textId="0482759A" w:rsidR="001038A7" w:rsidRPr="00516827" w:rsidRDefault="001038A7" w:rsidP="00516827">
      <w:pPr>
        <w:pStyle w:val="Listaszerbekezds"/>
        <w:spacing w:line="276" w:lineRule="auto"/>
        <w:ind w:left="1428"/>
        <w:rPr>
          <w:sz w:val="28"/>
        </w:rPr>
      </w:pPr>
      <w:r w:rsidRPr="00516827">
        <w:rPr>
          <w:sz w:val="28"/>
        </w:rPr>
        <w:t>turizmus helyzete Magyarországon</w:t>
      </w:r>
    </w:p>
    <w:p w14:paraId="3F8BB010" w14:textId="70179E19" w:rsidR="001038A7" w:rsidRPr="00516827" w:rsidRDefault="001038A7" w:rsidP="00516827">
      <w:pPr>
        <w:pStyle w:val="Nincstrkz"/>
        <w:spacing w:line="276" w:lineRule="auto"/>
        <w:ind w:left="1416"/>
        <w:jc w:val="both"/>
        <w:rPr>
          <w:sz w:val="28"/>
        </w:rPr>
      </w:pPr>
      <w:r w:rsidRPr="00516827">
        <w:rPr>
          <w:sz w:val="28"/>
        </w:rPr>
        <w:t xml:space="preserve">A Dunakanyar, mint </w:t>
      </w:r>
      <w:r w:rsidR="00E1632D" w:rsidRPr="00516827">
        <w:rPr>
          <w:sz w:val="28"/>
        </w:rPr>
        <w:t>Greater Budapest</w:t>
      </w:r>
    </w:p>
    <w:p w14:paraId="6CEE2E86" w14:textId="77777777" w:rsidR="001038A7" w:rsidRPr="00516827" w:rsidRDefault="001038A7" w:rsidP="00516827">
      <w:pPr>
        <w:pStyle w:val="Nincstrkz"/>
        <w:spacing w:line="276" w:lineRule="auto"/>
        <w:ind w:left="1416"/>
        <w:jc w:val="both"/>
        <w:rPr>
          <w:sz w:val="28"/>
        </w:rPr>
      </w:pPr>
      <w:r w:rsidRPr="00516827">
        <w:rPr>
          <w:sz w:val="28"/>
        </w:rPr>
        <w:t>A térség kínálatelemzése</w:t>
      </w:r>
    </w:p>
    <w:p w14:paraId="087BCD49" w14:textId="77777777" w:rsidR="001038A7" w:rsidRPr="00516827" w:rsidRDefault="001038A7" w:rsidP="00516827">
      <w:pPr>
        <w:pStyle w:val="Nincstrkz"/>
        <w:spacing w:line="276" w:lineRule="auto"/>
        <w:ind w:left="1416"/>
        <w:jc w:val="both"/>
        <w:rPr>
          <w:sz w:val="28"/>
        </w:rPr>
      </w:pPr>
      <w:r w:rsidRPr="00516827">
        <w:rPr>
          <w:sz w:val="28"/>
        </w:rPr>
        <w:t>Versenytárs elemzés</w:t>
      </w:r>
    </w:p>
    <w:p w14:paraId="107F0DB7" w14:textId="77777777" w:rsidR="001038A7" w:rsidRPr="00516827" w:rsidRDefault="001038A7" w:rsidP="00516827">
      <w:pPr>
        <w:pStyle w:val="Nincstrkz"/>
        <w:spacing w:line="276" w:lineRule="auto"/>
        <w:ind w:left="1416"/>
        <w:jc w:val="both"/>
        <w:rPr>
          <w:sz w:val="28"/>
        </w:rPr>
      </w:pPr>
      <w:r w:rsidRPr="00516827">
        <w:rPr>
          <w:sz w:val="28"/>
        </w:rPr>
        <w:t>SWOT analízis</w:t>
      </w:r>
    </w:p>
    <w:p w14:paraId="753DCEB0" w14:textId="77777777" w:rsidR="001038A7" w:rsidRPr="00516827" w:rsidRDefault="001038A7" w:rsidP="00516827">
      <w:pPr>
        <w:pStyle w:val="Nincstrkz"/>
        <w:spacing w:line="276" w:lineRule="auto"/>
        <w:ind w:left="708" w:firstLine="708"/>
        <w:jc w:val="both"/>
        <w:rPr>
          <w:sz w:val="28"/>
        </w:rPr>
      </w:pPr>
      <w:r w:rsidRPr="00516827">
        <w:rPr>
          <w:sz w:val="28"/>
        </w:rPr>
        <w:t>A szentendrei turisztikai mutatószámainak alakulása</w:t>
      </w:r>
    </w:p>
    <w:p w14:paraId="5F2F3264" w14:textId="77777777" w:rsidR="001038A7" w:rsidRPr="00516827" w:rsidRDefault="001038A7" w:rsidP="00516827">
      <w:pPr>
        <w:pStyle w:val="Nincstrkz"/>
        <w:spacing w:line="276" w:lineRule="auto"/>
        <w:ind w:left="1416"/>
        <w:jc w:val="both"/>
        <w:rPr>
          <w:sz w:val="28"/>
        </w:rPr>
      </w:pPr>
      <w:r w:rsidRPr="00516827">
        <w:rPr>
          <w:sz w:val="28"/>
        </w:rPr>
        <w:t>A 2019-es piackutatás eredménye</w:t>
      </w:r>
    </w:p>
    <w:p w14:paraId="30AD1B4B" w14:textId="77777777" w:rsidR="001038A7" w:rsidRPr="00516827" w:rsidRDefault="001038A7" w:rsidP="00516827">
      <w:pPr>
        <w:pStyle w:val="Nincstrkz"/>
        <w:spacing w:line="276" w:lineRule="auto"/>
        <w:ind w:left="1416"/>
        <w:jc w:val="both"/>
        <w:rPr>
          <w:sz w:val="28"/>
        </w:rPr>
      </w:pPr>
      <w:r w:rsidRPr="00516827">
        <w:rPr>
          <w:sz w:val="28"/>
        </w:rPr>
        <w:t>Marketingstratégia: stratégiai célok, célpiacok és célcsoportok</w:t>
      </w:r>
    </w:p>
    <w:p w14:paraId="7BFCD479" w14:textId="77777777" w:rsidR="001038A7" w:rsidRPr="00516827" w:rsidRDefault="001038A7" w:rsidP="00516827">
      <w:pPr>
        <w:spacing w:line="276" w:lineRule="auto"/>
        <w:ind w:left="708" w:firstLine="708"/>
        <w:rPr>
          <w:rFonts w:eastAsia="Times New Roman"/>
          <w:sz w:val="28"/>
        </w:rPr>
      </w:pPr>
      <w:r w:rsidRPr="00516827">
        <w:rPr>
          <w:rFonts w:eastAsia="Times New Roman"/>
          <w:sz w:val="28"/>
        </w:rPr>
        <w:t>Jövőkép</w:t>
      </w:r>
    </w:p>
    <w:p w14:paraId="2D702A0F" w14:textId="77777777" w:rsidR="001038A7" w:rsidRPr="00516827" w:rsidRDefault="001038A7" w:rsidP="00516827">
      <w:pPr>
        <w:spacing w:line="276" w:lineRule="auto"/>
        <w:ind w:left="708" w:firstLine="708"/>
        <w:rPr>
          <w:rFonts w:eastAsia="Times New Roman"/>
          <w:sz w:val="28"/>
        </w:rPr>
      </w:pPr>
      <w:r w:rsidRPr="00516827">
        <w:rPr>
          <w:rFonts w:eastAsia="Times New Roman"/>
          <w:sz w:val="28"/>
        </w:rPr>
        <w:t>Pályázat megvalósítás</w:t>
      </w:r>
    </w:p>
    <w:p w14:paraId="430A3DEB" w14:textId="77777777" w:rsidR="001038A7" w:rsidRPr="00516827" w:rsidRDefault="001038A7" w:rsidP="00516827">
      <w:pPr>
        <w:spacing w:after="200" w:line="276" w:lineRule="auto"/>
        <w:ind w:left="708" w:firstLine="708"/>
        <w:rPr>
          <w:rFonts w:eastAsia="Times New Roman"/>
          <w:sz w:val="28"/>
        </w:rPr>
      </w:pPr>
      <w:r w:rsidRPr="00516827">
        <w:rPr>
          <w:rFonts w:eastAsia="Times New Roman"/>
          <w:sz w:val="28"/>
        </w:rPr>
        <w:t>Marketingkommunikációs feladatok</w:t>
      </w:r>
    </w:p>
    <w:p w14:paraId="7AF62A3F" w14:textId="77777777" w:rsidR="001038A7" w:rsidRPr="00516827" w:rsidRDefault="001038A7" w:rsidP="00516827">
      <w:pPr>
        <w:pStyle w:val="Listaszerbekezds"/>
        <w:numPr>
          <w:ilvl w:val="0"/>
          <w:numId w:val="1"/>
        </w:numPr>
        <w:spacing w:after="200" w:line="276" w:lineRule="auto"/>
        <w:rPr>
          <w:b/>
          <w:sz w:val="28"/>
        </w:rPr>
      </w:pPr>
      <w:r w:rsidRPr="00516827">
        <w:rPr>
          <w:b/>
          <w:sz w:val="28"/>
        </w:rPr>
        <w:t>Működési terv</w:t>
      </w:r>
      <w:r w:rsidRPr="00516827">
        <w:rPr>
          <w:b/>
          <w:sz w:val="28"/>
        </w:rPr>
        <w:tab/>
      </w:r>
      <w:r w:rsidRPr="00516827">
        <w:rPr>
          <w:b/>
          <w:sz w:val="28"/>
        </w:rPr>
        <w:tab/>
      </w:r>
      <w:r w:rsidRPr="00516827">
        <w:rPr>
          <w:b/>
          <w:sz w:val="28"/>
        </w:rPr>
        <w:tab/>
      </w:r>
      <w:r w:rsidRPr="00516827">
        <w:rPr>
          <w:b/>
          <w:sz w:val="28"/>
        </w:rPr>
        <w:tab/>
      </w:r>
      <w:r w:rsidRPr="00516827">
        <w:rPr>
          <w:b/>
          <w:sz w:val="28"/>
        </w:rPr>
        <w:tab/>
      </w:r>
      <w:r w:rsidRPr="00516827">
        <w:rPr>
          <w:b/>
          <w:sz w:val="28"/>
        </w:rPr>
        <w:tab/>
      </w:r>
      <w:r w:rsidRPr="00516827">
        <w:rPr>
          <w:b/>
          <w:sz w:val="28"/>
        </w:rPr>
        <w:tab/>
      </w:r>
      <w:r w:rsidRPr="00516827">
        <w:rPr>
          <w:b/>
          <w:sz w:val="28"/>
        </w:rPr>
        <w:tab/>
        <w:t>39. oldal</w:t>
      </w:r>
    </w:p>
    <w:p w14:paraId="50BFB6D6" w14:textId="77777777" w:rsidR="001038A7" w:rsidRPr="00516827" w:rsidRDefault="001038A7" w:rsidP="00516827">
      <w:pPr>
        <w:pStyle w:val="Listaszerbekezds"/>
        <w:numPr>
          <w:ilvl w:val="0"/>
          <w:numId w:val="1"/>
        </w:numPr>
        <w:spacing w:after="200" w:line="276" w:lineRule="auto"/>
        <w:rPr>
          <w:b/>
          <w:sz w:val="28"/>
        </w:rPr>
      </w:pPr>
      <w:r w:rsidRPr="00516827">
        <w:rPr>
          <w:b/>
          <w:sz w:val="28"/>
        </w:rPr>
        <w:t>Pénzügyi terv</w:t>
      </w:r>
      <w:r w:rsidRPr="00516827">
        <w:rPr>
          <w:b/>
          <w:sz w:val="28"/>
        </w:rPr>
        <w:tab/>
      </w:r>
      <w:r w:rsidRPr="00516827">
        <w:rPr>
          <w:b/>
          <w:sz w:val="28"/>
        </w:rPr>
        <w:tab/>
      </w:r>
      <w:r w:rsidRPr="00516827">
        <w:rPr>
          <w:b/>
          <w:sz w:val="28"/>
        </w:rPr>
        <w:tab/>
      </w:r>
      <w:r w:rsidRPr="00516827">
        <w:rPr>
          <w:b/>
          <w:sz w:val="28"/>
        </w:rPr>
        <w:tab/>
      </w:r>
      <w:r w:rsidRPr="00516827">
        <w:rPr>
          <w:b/>
          <w:sz w:val="28"/>
        </w:rPr>
        <w:tab/>
      </w:r>
      <w:r w:rsidRPr="00516827">
        <w:rPr>
          <w:b/>
          <w:sz w:val="28"/>
        </w:rPr>
        <w:tab/>
      </w:r>
      <w:r w:rsidRPr="00516827">
        <w:rPr>
          <w:b/>
          <w:sz w:val="28"/>
        </w:rPr>
        <w:tab/>
      </w:r>
      <w:r w:rsidRPr="00516827">
        <w:rPr>
          <w:b/>
          <w:sz w:val="28"/>
        </w:rPr>
        <w:tab/>
        <w:t>40. oldal</w:t>
      </w:r>
    </w:p>
    <w:p w14:paraId="65D604A2" w14:textId="77777777" w:rsidR="001038A7" w:rsidRPr="00516827" w:rsidRDefault="001038A7" w:rsidP="00516827">
      <w:pPr>
        <w:pStyle w:val="Listaszerbekezds"/>
        <w:numPr>
          <w:ilvl w:val="0"/>
          <w:numId w:val="1"/>
        </w:numPr>
        <w:spacing w:after="200" w:line="276" w:lineRule="auto"/>
        <w:rPr>
          <w:b/>
          <w:sz w:val="28"/>
        </w:rPr>
      </w:pPr>
      <w:r w:rsidRPr="00516827">
        <w:rPr>
          <w:b/>
          <w:sz w:val="28"/>
        </w:rPr>
        <w:t>A társaság cash‐flow és likviditási helyzete</w:t>
      </w:r>
      <w:r w:rsidRPr="00516827">
        <w:rPr>
          <w:b/>
          <w:sz w:val="28"/>
        </w:rPr>
        <w:tab/>
      </w:r>
      <w:r w:rsidRPr="00516827">
        <w:rPr>
          <w:b/>
          <w:sz w:val="28"/>
        </w:rPr>
        <w:tab/>
      </w:r>
      <w:r w:rsidRPr="00516827">
        <w:rPr>
          <w:b/>
          <w:sz w:val="28"/>
        </w:rPr>
        <w:tab/>
      </w:r>
      <w:r w:rsidRPr="00516827">
        <w:rPr>
          <w:b/>
          <w:sz w:val="28"/>
        </w:rPr>
        <w:tab/>
        <w:t>44. oldal</w:t>
      </w:r>
    </w:p>
    <w:p w14:paraId="5E7CB356" w14:textId="77777777" w:rsidR="001038A7" w:rsidRPr="00516827" w:rsidRDefault="001038A7" w:rsidP="00516827">
      <w:pPr>
        <w:pStyle w:val="Listaszerbekezds"/>
        <w:numPr>
          <w:ilvl w:val="0"/>
          <w:numId w:val="1"/>
        </w:numPr>
        <w:spacing w:after="200" w:line="276" w:lineRule="auto"/>
        <w:rPr>
          <w:b/>
          <w:sz w:val="28"/>
        </w:rPr>
      </w:pPr>
      <w:r w:rsidRPr="00516827">
        <w:rPr>
          <w:b/>
          <w:sz w:val="28"/>
        </w:rPr>
        <w:t>A társaság beruházási terve</w:t>
      </w:r>
      <w:r w:rsidRPr="00516827">
        <w:rPr>
          <w:b/>
          <w:sz w:val="28"/>
        </w:rPr>
        <w:tab/>
      </w:r>
      <w:r w:rsidRPr="00516827">
        <w:rPr>
          <w:b/>
          <w:sz w:val="28"/>
        </w:rPr>
        <w:tab/>
      </w:r>
      <w:r w:rsidRPr="00516827">
        <w:rPr>
          <w:b/>
          <w:sz w:val="28"/>
        </w:rPr>
        <w:tab/>
      </w:r>
      <w:r w:rsidRPr="00516827">
        <w:rPr>
          <w:b/>
          <w:sz w:val="28"/>
        </w:rPr>
        <w:tab/>
      </w:r>
      <w:r w:rsidRPr="00516827">
        <w:rPr>
          <w:b/>
          <w:sz w:val="28"/>
        </w:rPr>
        <w:tab/>
      </w:r>
      <w:r w:rsidRPr="00516827">
        <w:rPr>
          <w:b/>
          <w:sz w:val="28"/>
        </w:rPr>
        <w:tab/>
        <w:t>45. oldal</w:t>
      </w:r>
    </w:p>
    <w:p w14:paraId="75C8EFF5" w14:textId="670566CD" w:rsidR="001038A7" w:rsidRPr="00516827" w:rsidRDefault="001038A7" w:rsidP="00516827">
      <w:pPr>
        <w:pStyle w:val="Listaszerbekezds"/>
        <w:numPr>
          <w:ilvl w:val="0"/>
          <w:numId w:val="1"/>
        </w:numPr>
        <w:spacing w:after="200" w:line="276" w:lineRule="auto"/>
        <w:rPr>
          <w:b/>
          <w:sz w:val="28"/>
        </w:rPr>
      </w:pPr>
      <w:r w:rsidRPr="00516827">
        <w:rPr>
          <w:b/>
          <w:sz w:val="28"/>
        </w:rPr>
        <w:t>Kockázatelemzés</w:t>
      </w:r>
      <w:r w:rsidRPr="00516827">
        <w:rPr>
          <w:b/>
          <w:sz w:val="28"/>
        </w:rPr>
        <w:tab/>
      </w:r>
      <w:r w:rsidRPr="00516827">
        <w:rPr>
          <w:b/>
          <w:sz w:val="28"/>
        </w:rPr>
        <w:tab/>
      </w:r>
      <w:r w:rsidRPr="00516827">
        <w:rPr>
          <w:b/>
          <w:sz w:val="28"/>
        </w:rPr>
        <w:tab/>
      </w:r>
      <w:r w:rsidRPr="00516827">
        <w:rPr>
          <w:b/>
          <w:sz w:val="28"/>
        </w:rPr>
        <w:tab/>
      </w:r>
      <w:r w:rsidRPr="00516827">
        <w:rPr>
          <w:b/>
          <w:sz w:val="28"/>
        </w:rPr>
        <w:tab/>
      </w:r>
      <w:r w:rsidRPr="00516827">
        <w:rPr>
          <w:b/>
          <w:sz w:val="28"/>
        </w:rPr>
        <w:tab/>
      </w:r>
      <w:r w:rsidRPr="00516827">
        <w:rPr>
          <w:b/>
          <w:sz w:val="28"/>
        </w:rPr>
        <w:tab/>
      </w:r>
      <w:r w:rsidRPr="00516827">
        <w:rPr>
          <w:b/>
          <w:sz w:val="28"/>
        </w:rPr>
        <w:tab/>
        <w:t>46. olda</w:t>
      </w:r>
      <w:r w:rsidR="00D67CBE" w:rsidRPr="00516827">
        <w:rPr>
          <w:b/>
          <w:sz w:val="28"/>
        </w:rPr>
        <w:t>l</w:t>
      </w:r>
    </w:p>
    <w:p w14:paraId="7D9F88E0" w14:textId="13A4A679" w:rsidR="001038A7" w:rsidRPr="00516827" w:rsidRDefault="001038A7" w:rsidP="00516827">
      <w:pPr>
        <w:spacing w:line="276" w:lineRule="auto"/>
      </w:pPr>
    </w:p>
    <w:p w14:paraId="2E933917" w14:textId="6101E59F" w:rsidR="007561C3" w:rsidRPr="00516827" w:rsidRDefault="007561C3" w:rsidP="00516827">
      <w:pPr>
        <w:spacing w:line="276" w:lineRule="auto"/>
      </w:pPr>
    </w:p>
    <w:p w14:paraId="20D2DC6E" w14:textId="545F2F5E" w:rsidR="007561C3" w:rsidRPr="00516827" w:rsidRDefault="007561C3" w:rsidP="00516827">
      <w:pPr>
        <w:spacing w:line="276" w:lineRule="auto"/>
      </w:pPr>
    </w:p>
    <w:p w14:paraId="62A906F5" w14:textId="097CCEBB" w:rsidR="007561C3" w:rsidRPr="00516827" w:rsidRDefault="007561C3" w:rsidP="00516827">
      <w:pPr>
        <w:spacing w:line="276" w:lineRule="auto"/>
      </w:pPr>
    </w:p>
    <w:p w14:paraId="14139ABA" w14:textId="4F238D4A" w:rsidR="007561C3" w:rsidRPr="00516827" w:rsidRDefault="007561C3" w:rsidP="00516827">
      <w:pPr>
        <w:spacing w:line="276" w:lineRule="auto"/>
      </w:pPr>
    </w:p>
    <w:p w14:paraId="21F020CF" w14:textId="14275F46" w:rsidR="007561C3" w:rsidRPr="00516827" w:rsidRDefault="007561C3" w:rsidP="00516827">
      <w:pPr>
        <w:spacing w:line="276" w:lineRule="auto"/>
      </w:pPr>
    </w:p>
    <w:p w14:paraId="457EAB24" w14:textId="27784C16" w:rsidR="007561C3" w:rsidRPr="00516827" w:rsidRDefault="007561C3" w:rsidP="00516827">
      <w:pPr>
        <w:spacing w:line="276" w:lineRule="auto"/>
      </w:pPr>
    </w:p>
    <w:p w14:paraId="4D0BB0D2" w14:textId="548B5768" w:rsidR="007561C3" w:rsidRPr="00516827" w:rsidRDefault="007561C3" w:rsidP="00516827">
      <w:pPr>
        <w:spacing w:line="276" w:lineRule="auto"/>
      </w:pPr>
    </w:p>
    <w:p w14:paraId="00A518F0" w14:textId="58BA4EBB" w:rsidR="007561C3" w:rsidRPr="00516827" w:rsidRDefault="007561C3" w:rsidP="00516827">
      <w:pPr>
        <w:spacing w:line="276" w:lineRule="auto"/>
      </w:pPr>
    </w:p>
    <w:p w14:paraId="7E6B47D4" w14:textId="74AF8AE5" w:rsidR="007561C3" w:rsidRPr="00516827" w:rsidRDefault="007561C3" w:rsidP="00516827">
      <w:pPr>
        <w:spacing w:line="276" w:lineRule="auto"/>
      </w:pPr>
    </w:p>
    <w:p w14:paraId="0D706F33" w14:textId="77777777" w:rsidR="007561C3" w:rsidRPr="00516827" w:rsidRDefault="007561C3" w:rsidP="00516827">
      <w:pPr>
        <w:spacing w:line="276" w:lineRule="auto"/>
      </w:pPr>
    </w:p>
    <w:p w14:paraId="477106C0" w14:textId="1135DBF9" w:rsidR="001038A7" w:rsidRPr="00516827" w:rsidRDefault="001038A7" w:rsidP="00516827">
      <w:pPr>
        <w:pStyle w:val="Listaszerbekezds"/>
        <w:numPr>
          <w:ilvl w:val="0"/>
          <w:numId w:val="2"/>
        </w:numPr>
        <w:spacing w:line="276" w:lineRule="auto"/>
      </w:pPr>
      <w:r w:rsidRPr="00516827">
        <w:t>Vezetői összefoglaló</w:t>
      </w:r>
    </w:p>
    <w:p w14:paraId="2211436F" w14:textId="087B675C" w:rsidR="009F361C" w:rsidRPr="00516827" w:rsidRDefault="009F361C" w:rsidP="00516827">
      <w:pPr>
        <w:spacing w:line="276" w:lineRule="auto"/>
      </w:pPr>
    </w:p>
    <w:p w14:paraId="062BA085" w14:textId="77777777" w:rsidR="00441D16" w:rsidRPr="00516827" w:rsidRDefault="00012226" w:rsidP="00516827">
      <w:pPr>
        <w:pStyle w:val="Listaszerbekezds"/>
        <w:spacing w:line="276" w:lineRule="auto"/>
        <w:ind w:left="1080"/>
      </w:pPr>
      <w:r w:rsidRPr="00516827">
        <w:t>Az 2021 üzleti tervemben sok féle témaponttal foglalkozom. Szeretnék egy átfogó képet adni azzal kapcsolatban, hogy a 2020 év járványügyi helyzet hogyan hatott Szentendre turizmusára és a közeljövőben hogyan befolyásol</w:t>
      </w:r>
      <w:r w:rsidR="001536FD" w:rsidRPr="00516827">
        <w:t>hatja</w:t>
      </w:r>
      <w:r w:rsidRPr="00516827">
        <w:t xml:space="preserve"> látógatószámainkat</w:t>
      </w:r>
      <w:r w:rsidR="00EB15E7" w:rsidRPr="00516827">
        <w:t>.</w:t>
      </w:r>
      <w:r w:rsidR="00441D16" w:rsidRPr="00516827">
        <w:t xml:space="preserve"> Úgynevezett „Bécsi szemléletet” is bemutatom, mely elképzelések közül sok Szentendrére is azonosítható.</w:t>
      </w:r>
      <w:r w:rsidR="00155BF9" w:rsidRPr="00516827">
        <w:t xml:space="preserve"> </w:t>
      </w:r>
      <w:r w:rsidR="00441D16" w:rsidRPr="00516827">
        <w:t>Körültekintek hazánk turizmus változásaiban is.</w:t>
      </w:r>
    </w:p>
    <w:p w14:paraId="0DBDAD3F" w14:textId="5823E269" w:rsidR="00155BF9" w:rsidRPr="00516827" w:rsidRDefault="00155BF9" w:rsidP="00516827">
      <w:pPr>
        <w:spacing w:line="276" w:lineRule="auto"/>
        <w:ind w:left="1080" w:firstLine="336"/>
      </w:pPr>
      <w:r w:rsidRPr="00516827">
        <w:t>Munkánkat segíti a 2020 decemberében megjelent online és print formájában lakossági és szolgáltatói kérdőívünk.</w:t>
      </w:r>
      <w:r w:rsidR="00EB15E7" w:rsidRPr="00516827">
        <w:t xml:space="preserve"> </w:t>
      </w:r>
    </w:p>
    <w:p w14:paraId="15DEA337" w14:textId="2D66C2AF" w:rsidR="00012226" w:rsidRPr="00516827" w:rsidRDefault="00012226" w:rsidP="00516827">
      <w:pPr>
        <w:pStyle w:val="Listaszerbekezds"/>
        <w:spacing w:line="276" w:lineRule="auto"/>
        <w:ind w:left="1080"/>
      </w:pPr>
      <w:r w:rsidRPr="00516827">
        <w:t>Nem volt egyszerű év és úgy gondolom a következő év</w:t>
      </w:r>
      <w:r w:rsidR="001536FD" w:rsidRPr="00516827">
        <w:t>ek</w:t>
      </w:r>
      <w:r w:rsidRPr="00516827">
        <w:t xml:space="preserve"> sem lesz</w:t>
      </w:r>
      <w:r w:rsidR="001536FD" w:rsidRPr="00516827">
        <w:t>nek</w:t>
      </w:r>
      <w:r w:rsidRPr="00516827">
        <w:t xml:space="preserve"> az</w:t>
      </w:r>
      <w:r w:rsidR="001536FD" w:rsidRPr="00516827">
        <w:t>ok</w:t>
      </w:r>
      <w:r w:rsidRPr="00516827">
        <w:t>. De, a turisztika is az a terület, piaci szegmens, ahol nagyon gyorsan kell reagálni a különböző piaci he</w:t>
      </w:r>
      <w:r w:rsidR="001536FD" w:rsidRPr="00516827">
        <w:t>ly</w:t>
      </w:r>
      <w:r w:rsidRPr="00516827">
        <w:t>zetekre.</w:t>
      </w:r>
    </w:p>
    <w:p w14:paraId="5A476E2B" w14:textId="77777777" w:rsidR="007561C3" w:rsidRPr="00516827" w:rsidRDefault="007561C3" w:rsidP="00516827">
      <w:pPr>
        <w:pStyle w:val="Listaszerbekezds"/>
        <w:spacing w:line="276" w:lineRule="auto"/>
        <w:ind w:left="1080"/>
      </w:pPr>
    </w:p>
    <w:p w14:paraId="0D2FA5D1" w14:textId="5AA0C863" w:rsidR="001536FD" w:rsidRPr="00516827" w:rsidRDefault="001536FD" w:rsidP="00516827">
      <w:pPr>
        <w:pStyle w:val="Listaszerbekezds"/>
        <w:spacing w:line="276" w:lineRule="auto"/>
        <w:ind w:left="1080" w:firstLine="336"/>
      </w:pPr>
      <w:r w:rsidRPr="00516827">
        <w:t>A következő oldalakon szeretném bemutatni, hogy szeretett városunknak észre kell vennie ebben a helyzetben is a lehetőséget.</w:t>
      </w:r>
    </w:p>
    <w:p w14:paraId="65345DDF" w14:textId="734BA916" w:rsidR="001536FD" w:rsidRPr="00516827" w:rsidRDefault="001536FD" w:rsidP="00516827">
      <w:pPr>
        <w:pStyle w:val="Listaszerbekezds"/>
        <w:spacing w:line="276" w:lineRule="auto"/>
        <w:ind w:left="1080"/>
      </w:pPr>
      <w:r w:rsidRPr="00516827">
        <w:t>Az elmúlt évekhez képest rengeteg kapu kiny</w:t>
      </w:r>
      <w:r w:rsidR="007561C3" w:rsidRPr="00516827">
        <w:t>í</w:t>
      </w:r>
      <w:r w:rsidRPr="00516827">
        <w:t>lt, kapcsolatrendszerek fejlődtek ki a szolgáltatatók körében is.</w:t>
      </w:r>
    </w:p>
    <w:p w14:paraId="4EA390CE" w14:textId="00D84F4B" w:rsidR="001536FD" w:rsidRPr="00516827" w:rsidRDefault="001536FD" w:rsidP="00516827">
      <w:pPr>
        <w:pStyle w:val="Listaszerbekezds"/>
        <w:spacing w:line="276" w:lineRule="auto"/>
        <w:ind w:left="1080"/>
      </w:pPr>
      <w:r w:rsidRPr="00516827">
        <w:t xml:space="preserve">Sokkal nagyobb összefogást érzékelek, tapasztalok különböző területeken, ahol ez korábban nem volt meg. </w:t>
      </w:r>
    </w:p>
    <w:p w14:paraId="0566A6B9" w14:textId="2034127C" w:rsidR="001536FD" w:rsidRPr="00516827" w:rsidRDefault="001536FD" w:rsidP="00516827">
      <w:pPr>
        <w:pStyle w:val="Listaszerbekezds"/>
        <w:spacing w:line="276" w:lineRule="auto"/>
        <w:ind w:left="1080" w:firstLine="336"/>
      </w:pPr>
      <w:r w:rsidRPr="00516827">
        <w:t xml:space="preserve">Az iroda feladatait is át kellett szervezni. Sokkal nagyobb hangsúlyt fektettünk online, közösségi oldalainkra, amik </w:t>
      </w:r>
      <w:r w:rsidR="00EB15E7" w:rsidRPr="00516827">
        <w:t>használók körében igen kedveltek.</w:t>
      </w:r>
    </w:p>
    <w:p w14:paraId="533E2AE1" w14:textId="579D143D" w:rsidR="007561C3" w:rsidRPr="00516827" w:rsidRDefault="00EB15E7" w:rsidP="00516827">
      <w:pPr>
        <w:pStyle w:val="Listaszerbekezds"/>
        <w:spacing w:line="276" w:lineRule="auto"/>
        <w:ind w:left="1080"/>
      </w:pPr>
      <w:r w:rsidRPr="00516827">
        <w:t>Folyamatos törekvésünk az online felületünkön a városi szolgáltatók megjelenítése, mely a partnerségi viszonyunkat tovább erősíti.</w:t>
      </w:r>
    </w:p>
    <w:p w14:paraId="33EB1F52" w14:textId="7B7F97B0" w:rsidR="00EB15E7" w:rsidRPr="00516827" w:rsidRDefault="00EB15E7" w:rsidP="00516827">
      <w:pPr>
        <w:pStyle w:val="Listaszerbekezds"/>
        <w:spacing w:line="276" w:lineRule="auto"/>
        <w:ind w:left="1080" w:firstLine="336"/>
      </w:pPr>
      <w:r w:rsidRPr="00516827">
        <w:t>A különböző összefogás kezdeményezéseknek is pozítiv hatásait észleljük.</w:t>
      </w:r>
    </w:p>
    <w:p w14:paraId="68EB3E82" w14:textId="56A4C05E" w:rsidR="00EB15E7" w:rsidRPr="00516827" w:rsidRDefault="00EB15E7" w:rsidP="00516827">
      <w:pPr>
        <w:pStyle w:val="Listaszerbekezds"/>
        <w:spacing w:line="276" w:lineRule="auto"/>
        <w:ind w:left="1080"/>
      </w:pPr>
      <w:r w:rsidRPr="00516827">
        <w:t>Az iroda feladatai is kicsit megváltoztak. át rendeződést igényeltek.</w:t>
      </w:r>
    </w:p>
    <w:p w14:paraId="69BD3E6C" w14:textId="477DF988" w:rsidR="001536FD" w:rsidRPr="00516827" w:rsidRDefault="001536FD" w:rsidP="00516827">
      <w:pPr>
        <w:pStyle w:val="Listaszerbekezds"/>
        <w:spacing w:line="276" w:lineRule="auto"/>
        <w:ind w:left="1080"/>
      </w:pPr>
      <w:r w:rsidRPr="00516827">
        <w:t>Bevételeink erősítése céljáb</w:t>
      </w:r>
      <w:r w:rsidR="00934C7A" w:rsidRPr="00516827">
        <w:t>ól</w:t>
      </w:r>
      <w:r w:rsidRPr="00516827">
        <w:t xml:space="preserve"> a Piac üzemeltetése és Vendégház szálláshelyként üzemeltetése </w:t>
      </w:r>
      <w:r w:rsidR="00934C7A" w:rsidRPr="00516827">
        <w:t>í</w:t>
      </w:r>
      <w:r w:rsidRPr="00516827">
        <w:t xml:space="preserve">géretesnek tűnik. A pandémiás időszak miatt, február közepén tervezzük üzleti célra a Vendégház kiadását, </w:t>
      </w:r>
      <w:r w:rsidR="00EB15E7" w:rsidRPr="00516827">
        <w:t>június</w:t>
      </w:r>
      <w:r w:rsidRPr="00516827">
        <w:t xml:space="preserve"> kö</w:t>
      </w:r>
      <w:r w:rsidR="00EB15E7" w:rsidRPr="00516827">
        <w:t>zepétől</w:t>
      </w:r>
      <w:r w:rsidRPr="00516827">
        <w:t xml:space="preserve"> pedig reményeink szerint a nagyvilág elé is megnyithatunk.</w:t>
      </w:r>
    </w:p>
    <w:p w14:paraId="7A145591" w14:textId="77777777" w:rsidR="007561C3" w:rsidRPr="00516827" w:rsidRDefault="007561C3" w:rsidP="00516827">
      <w:pPr>
        <w:pStyle w:val="Listaszerbekezds"/>
        <w:spacing w:line="276" w:lineRule="auto"/>
        <w:ind w:left="1080"/>
      </w:pPr>
    </w:p>
    <w:p w14:paraId="053A616C" w14:textId="227D8053" w:rsidR="0059784A" w:rsidRPr="00516827" w:rsidRDefault="0059784A" w:rsidP="00516827">
      <w:pPr>
        <w:pStyle w:val="Listaszerbekezds"/>
        <w:spacing w:line="276" w:lineRule="auto"/>
        <w:ind w:left="1080" w:firstLine="336"/>
      </w:pPr>
      <w:r w:rsidRPr="00516827">
        <w:t>Irodánk 2009 óta működik Szentendrén.</w:t>
      </w:r>
      <w:r w:rsidR="00EB15E7" w:rsidRPr="00516827">
        <w:t xml:space="preserve"> </w:t>
      </w:r>
      <w:r w:rsidRPr="00516827">
        <w:t>Mindig is hatékonyan részt vett a különböző városmarketing feladatok és turisztikai feladatok ellátásában.</w:t>
      </w:r>
    </w:p>
    <w:p w14:paraId="594A6FCF" w14:textId="46DAB617" w:rsidR="0059784A" w:rsidRPr="00516827" w:rsidRDefault="00EE389B" w:rsidP="00516827">
      <w:pPr>
        <w:pStyle w:val="Listaszerbekezds"/>
        <w:spacing w:line="276" w:lineRule="auto"/>
        <w:ind w:left="1080"/>
      </w:pPr>
      <w:r w:rsidRPr="00516827">
        <w:t>2015-ben elkészült Településfejlesztési Koncepció és Integrált Településfejlesztési Stratégia is átfogó céljai között szerepelteti a turizmus fejlesztését és a város pozíciójának a hazai és nemzetk</w:t>
      </w:r>
      <w:r w:rsidR="00934C7A" w:rsidRPr="00516827">
        <w:t>ö</w:t>
      </w:r>
      <w:r w:rsidRPr="00516827">
        <w:t>zi turisztikai piacon való jelentős erősítését.</w:t>
      </w:r>
    </w:p>
    <w:p w14:paraId="3BA07ACB" w14:textId="557DC846" w:rsidR="00EB15E7" w:rsidRPr="00516827" w:rsidRDefault="00EB15E7" w:rsidP="00516827">
      <w:pPr>
        <w:pStyle w:val="Listaszerbekezds"/>
        <w:spacing w:line="276" w:lineRule="auto"/>
        <w:ind w:left="1080" w:firstLine="336"/>
      </w:pPr>
      <w:r w:rsidRPr="00516827">
        <w:t>A most készül</w:t>
      </w:r>
      <w:r w:rsidR="00934C7A" w:rsidRPr="00516827">
        <w:t>ő</w:t>
      </w:r>
      <w:r w:rsidRPr="00516827">
        <w:t xml:space="preserve"> Vagyongazdálkodás és Turisztikai koncepció elkészítéséhez is hatékonyan igyekszünk részt venni, a Városkutatás Kft.-ve</w:t>
      </w:r>
      <w:r w:rsidR="00934C7A" w:rsidRPr="00516827">
        <w:t>l</w:t>
      </w:r>
      <w:r w:rsidRPr="00516827">
        <w:t xml:space="preserve"> jó kapcsolat alakult ki.</w:t>
      </w:r>
    </w:p>
    <w:p w14:paraId="5B838AA3" w14:textId="0B6EFA73" w:rsidR="00EB15E7" w:rsidRPr="00516827" w:rsidRDefault="00EB15E7" w:rsidP="00516827">
      <w:pPr>
        <w:pStyle w:val="Listaszerbekezds"/>
        <w:spacing w:line="276" w:lineRule="auto"/>
        <w:ind w:left="1080"/>
      </w:pPr>
      <w:r w:rsidRPr="00516827">
        <w:t>Szervezetünk 2021-es évben is elkövet mindent annak érdekében, hogy a hozzá fűzött elvárásoknak, valamint a</w:t>
      </w:r>
      <w:r w:rsidR="00934C7A" w:rsidRPr="00516827">
        <w:t xml:space="preserve"> </w:t>
      </w:r>
      <w:r w:rsidRPr="00516827">
        <w:t>tulajdonosoknak és a</w:t>
      </w:r>
      <w:r w:rsidR="00934C7A" w:rsidRPr="00516827">
        <w:t xml:space="preserve"> </w:t>
      </w:r>
      <w:r w:rsidRPr="00516827">
        <w:t xml:space="preserve">pályázati kötelezettségek alapján előírt céloknak, </w:t>
      </w:r>
      <w:r w:rsidR="00BB6221" w:rsidRPr="00516827">
        <w:t>mindezt költséghatékony gazdálkodás mellett.</w:t>
      </w:r>
    </w:p>
    <w:p w14:paraId="5218D891" w14:textId="77777777" w:rsidR="007561C3" w:rsidRPr="00516827" w:rsidRDefault="007561C3" w:rsidP="00516827">
      <w:pPr>
        <w:pStyle w:val="Listaszerbekezds"/>
        <w:spacing w:line="276" w:lineRule="auto"/>
        <w:ind w:left="1080" w:firstLine="336"/>
      </w:pPr>
    </w:p>
    <w:p w14:paraId="05A63E35" w14:textId="36388473" w:rsidR="00BB6221" w:rsidRPr="00516827" w:rsidRDefault="00BB6221" w:rsidP="00516827">
      <w:pPr>
        <w:pStyle w:val="Listaszerbekezds"/>
        <w:spacing w:line="276" w:lineRule="auto"/>
        <w:ind w:left="1080" w:firstLine="336"/>
      </w:pPr>
      <w:r w:rsidRPr="00516827">
        <w:lastRenderedPageBreak/>
        <w:t>Az előző években elért kedvező megítélésű likviditási helyzetet továbbra is fenn kívánjuk tartani, csakúgy mint a Tourinform részlegünk kiváló megítélését, hogy az itt dolgozók munkája valóban a város imázsának építését és a</w:t>
      </w:r>
      <w:r w:rsidR="00934C7A" w:rsidRPr="00516827">
        <w:t xml:space="preserve"> </w:t>
      </w:r>
      <w:r w:rsidRPr="00516827">
        <w:t>Szentendre név márkázását szolgálja. Ránk bízott feladatokat maximálisan igyekszünk jól elvégezni és a jó gazdaként vigyázni az általunk üzemeltetett Vendégházakkal.</w:t>
      </w:r>
    </w:p>
    <w:p w14:paraId="0B4E0D52" w14:textId="75E4EA4C" w:rsidR="00BB6221" w:rsidRPr="00516827" w:rsidRDefault="00BB6221" w:rsidP="00516827">
      <w:pPr>
        <w:pStyle w:val="Listaszerbekezds"/>
        <w:spacing w:line="276" w:lineRule="auto"/>
        <w:ind w:left="1080" w:firstLine="336"/>
      </w:pPr>
      <w:r w:rsidRPr="00516827">
        <w:t>Szentendrei turisztikai célok között szerepelnek az itt tart</w:t>
      </w:r>
      <w:r w:rsidR="00934C7A" w:rsidRPr="00516827">
        <w:t>ó</w:t>
      </w:r>
      <w:r w:rsidRPr="00516827">
        <w:t>zkodási idő hosszabbítása</w:t>
      </w:r>
      <w:r w:rsidR="00934C7A" w:rsidRPr="00516827">
        <w:t xml:space="preserve"> </w:t>
      </w:r>
      <w:r w:rsidRPr="00516827">
        <w:t>szálláshelyek bővítése, gasztr</w:t>
      </w:r>
      <w:r w:rsidR="00934C7A" w:rsidRPr="00516827">
        <w:t>o</w:t>
      </w:r>
      <w:r w:rsidRPr="00516827">
        <w:t xml:space="preserve"> és kultúra előtérbe helyezése, de a legfontosabb cél a helyi lakosok megszólítása, a város életébe</w:t>
      </w:r>
      <w:r w:rsidR="00155BF9" w:rsidRPr="00516827">
        <w:t xml:space="preserve"> bevonása.</w:t>
      </w:r>
    </w:p>
    <w:p w14:paraId="0DECB244" w14:textId="77777777" w:rsidR="007561C3" w:rsidRPr="00516827" w:rsidRDefault="007561C3" w:rsidP="00516827">
      <w:pPr>
        <w:pStyle w:val="Listaszerbekezds"/>
        <w:spacing w:line="276" w:lineRule="auto"/>
        <w:ind w:left="1080" w:firstLine="336"/>
      </w:pPr>
    </w:p>
    <w:p w14:paraId="74583128" w14:textId="77777777" w:rsidR="00934C7A" w:rsidRPr="00516827" w:rsidRDefault="00934C7A" w:rsidP="00516827">
      <w:pPr>
        <w:spacing w:line="276" w:lineRule="auto"/>
        <w:ind w:firstLine="708"/>
        <w:rPr>
          <w:b/>
          <w:bCs/>
        </w:rPr>
      </w:pPr>
    </w:p>
    <w:p w14:paraId="48373125" w14:textId="77777777" w:rsidR="00934C7A" w:rsidRPr="00516827" w:rsidRDefault="00934C7A" w:rsidP="00516827">
      <w:pPr>
        <w:spacing w:line="276" w:lineRule="auto"/>
        <w:ind w:firstLine="708"/>
        <w:rPr>
          <w:b/>
          <w:bCs/>
        </w:rPr>
      </w:pPr>
    </w:p>
    <w:p w14:paraId="2EF032B0" w14:textId="77777777" w:rsidR="00934C7A" w:rsidRPr="00516827" w:rsidRDefault="00934C7A" w:rsidP="00516827">
      <w:pPr>
        <w:spacing w:line="276" w:lineRule="auto"/>
        <w:ind w:firstLine="708"/>
        <w:rPr>
          <w:b/>
          <w:bCs/>
        </w:rPr>
      </w:pPr>
    </w:p>
    <w:p w14:paraId="7E768F1A" w14:textId="08653D60" w:rsidR="00155BF9" w:rsidRPr="00516827" w:rsidRDefault="00155BF9" w:rsidP="00516827">
      <w:pPr>
        <w:spacing w:line="276" w:lineRule="auto"/>
        <w:ind w:firstLine="708"/>
        <w:jc w:val="center"/>
      </w:pPr>
      <w:r w:rsidRPr="00516827">
        <w:rPr>
          <w:b/>
          <w:bCs/>
        </w:rPr>
        <w:t>A turista akkor érzi magát jól, ha a helyi lakos is jól érzi magát</w:t>
      </w:r>
      <w:r w:rsidRPr="00516827">
        <w:t>!</w:t>
      </w:r>
    </w:p>
    <w:p w14:paraId="59F7DF84" w14:textId="1546BCD9" w:rsidR="001038A7" w:rsidRPr="00516827" w:rsidRDefault="001038A7" w:rsidP="00516827">
      <w:pPr>
        <w:pStyle w:val="Listaszerbekezds"/>
        <w:spacing w:line="276" w:lineRule="auto"/>
        <w:ind w:left="1080"/>
      </w:pPr>
    </w:p>
    <w:p w14:paraId="55C787E7" w14:textId="62B59629" w:rsidR="001038A7" w:rsidRPr="00516827" w:rsidRDefault="001038A7" w:rsidP="00516827">
      <w:pPr>
        <w:pStyle w:val="Listaszerbekezds"/>
        <w:spacing w:line="276" w:lineRule="auto"/>
        <w:ind w:left="1080"/>
      </w:pPr>
    </w:p>
    <w:p w14:paraId="562D2D57" w14:textId="264E286E" w:rsidR="001038A7" w:rsidRPr="00516827" w:rsidRDefault="001038A7" w:rsidP="00516827">
      <w:pPr>
        <w:pStyle w:val="Listaszerbekezds"/>
        <w:spacing w:line="276" w:lineRule="auto"/>
        <w:ind w:left="1080"/>
      </w:pPr>
    </w:p>
    <w:p w14:paraId="1F71D0D7" w14:textId="6C658984" w:rsidR="007561C3" w:rsidRPr="00516827" w:rsidRDefault="007561C3" w:rsidP="00516827">
      <w:pPr>
        <w:pStyle w:val="Listaszerbekezds"/>
        <w:spacing w:line="276" w:lineRule="auto"/>
        <w:ind w:left="1080"/>
      </w:pPr>
    </w:p>
    <w:p w14:paraId="0E597CC0" w14:textId="1A138587" w:rsidR="007561C3" w:rsidRPr="00516827" w:rsidRDefault="007561C3" w:rsidP="00516827">
      <w:pPr>
        <w:pStyle w:val="Listaszerbekezds"/>
        <w:spacing w:line="276" w:lineRule="auto"/>
        <w:ind w:left="1080"/>
      </w:pPr>
    </w:p>
    <w:p w14:paraId="79F65339" w14:textId="79E3A0F9" w:rsidR="007561C3" w:rsidRPr="00516827" w:rsidRDefault="007561C3" w:rsidP="00516827">
      <w:pPr>
        <w:pStyle w:val="Listaszerbekezds"/>
        <w:spacing w:line="276" w:lineRule="auto"/>
        <w:ind w:left="1080"/>
      </w:pPr>
    </w:p>
    <w:p w14:paraId="2CA3669F" w14:textId="77777777" w:rsidR="007561C3" w:rsidRPr="00516827" w:rsidRDefault="007561C3" w:rsidP="00516827">
      <w:pPr>
        <w:pStyle w:val="Listaszerbekezds"/>
        <w:spacing w:line="276" w:lineRule="auto"/>
        <w:ind w:left="1080"/>
      </w:pPr>
    </w:p>
    <w:p w14:paraId="65864971" w14:textId="6BBC5D2C" w:rsidR="001038A7" w:rsidRPr="00516827" w:rsidRDefault="001038A7" w:rsidP="00516827">
      <w:pPr>
        <w:pStyle w:val="Listaszerbekezds"/>
        <w:spacing w:line="276" w:lineRule="auto"/>
        <w:ind w:left="1080"/>
      </w:pPr>
    </w:p>
    <w:p w14:paraId="4A56A09E" w14:textId="77777777" w:rsidR="001038A7" w:rsidRPr="00516827" w:rsidRDefault="001038A7" w:rsidP="00516827">
      <w:pPr>
        <w:spacing w:after="200" w:line="276" w:lineRule="auto"/>
        <w:rPr>
          <w:b/>
          <w:sz w:val="28"/>
          <w:szCs w:val="28"/>
        </w:rPr>
      </w:pPr>
      <w:r w:rsidRPr="00516827">
        <w:rPr>
          <w:b/>
          <w:sz w:val="28"/>
          <w:szCs w:val="28"/>
        </w:rPr>
        <w:t>II.</w:t>
      </w:r>
      <w:r w:rsidRPr="00516827">
        <w:rPr>
          <w:b/>
          <w:sz w:val="28"/>
          <w:szCs w:val="28"/>
        </w:rPr>
        <w:tab/>
        <w:t>A társaság általános bemutatása, cégtörténet</w:t>
      </w:r>
    </w:p>
    <w:p w14:paraId="785CACEE" w14:textId="77777777" w:rsidR="001038A7" w:rsidRPr="00516827" w:rsidRDefault="001038A7" w:rsidP="00516827">
      <w:pPr>
        <w:pStyle w:val="Nincstrkz"/>
        <w:spacing w:line="276" w:lineRule="auto"/>
        <w:jc w:val="both"/>
        <w:rPr>
          <w:b/>
          <w:u w:val="single"/>
        </w:rPr>
      </w:pPr>
    </w:p>
    <w:p w14:paraId="16631702" w14:textId="77777777" w:rsidR="001038A7" w:rsidRPr="00516827" w:rsidRDefault="001038A7" w:rsidP="00516827">
      <w:pPr>
        <w:pStyle w:val="Nincstrkz"/>
        <w:spacing w:line="276" w:lineRule="auto"/>
        <w:jc w:val="both"/>
        <w:rPr>
          <w:b/>
          <w:u w:val="single"/>
        </w:rPr>
      </w:pPr>
      <w:r w:rsidRPr="00516827">
        <w:rPr>
          <w:b/>
          <w:u w:val="single"/>
        </w:rPr>
        <w:t xml:space="preserve">A társaság alapadatai </w:t>
      </w:r>
    </w:p>
    <w:p w14:paraId="7276549B" w14:textId="77777777" w:rsidR="001038A7" w:rsidRPr="00516827" w:rsidRDefault="001038A7" w:rsidP="00516827">
      <w:pPr>
        <w:pStyle w:val="Nincstrkz"/>
        <w:spacing w:line="276" w:lineRule="auto"/>
        <w:jc w:val="both"/>
      </w:pPr>
    </w:p>
    <w:p w14:paraId="4098B6F2" w14:textId="77777777" w:rsidR="001038A7" w:rsidRPr="00516827" w:rsidRDefault="001038A7" w:rsidP="00516827">
      <w:pPr>
        <w:pStyle w:val="Nincstrkz"/>
        <w:numPr>
          <w:ilvl w:val="0"/>
          <w:numId w:val="3"/>
        </w:numPr>
        <w:spacing w:line="276" w:lineRule="auto"/>
        <w:jc w:val="both"/>
      </w:pPr>
      <w:r w:rsidRPr="00516827">
        <w:t>Cégnév: Szentendre és Térsége TDM Nonprofit Kft.</w:t>
      </w:r>
    </w:p>
    <w:p w14:paraId="3DAF2679" w14:textId="77777777" w:rsidR="001038A7" w:rsidRPr="00516827" w:rsidRDefault="001038A7" w:rsidP="00516827">
      <w:pPr>
        <w:pStyle w:val="Nincstrkz"/>
        <w:numPr>
          <w:ilvl w:val="0"/>
          <w:numId w:val="3"/>
        </w:numPr>
        <w:spacing w:line="276" w:lineRule="auto"/>
        <w:jc w:val="both"/>
      </w:pPr>
      <w:r w:rsidRPr="00516827">
        <w:t>Székhely: 2000 Szentendre, Dumtsa Jenő utca 22.</w:t>
      </w:r>
    </w:p>
    <w:p w14:paraId="0363D185" w14:textId="77777777" w:rsidR="001038A7" w:rsidRPr="00516827" w:rsidRDefault="001038A7" w:rsidP="00516827">
      <w:pPr>
        <w:pStyle w:val="Nincstrkz"/>
        <w:numPr>
          <w:ilvl w:val="0"/>
          <w:numId w:val="3"/>
        </w:numPr>
        <w:spacing w:line="276" w:lineRule="auto"/>
        <w:jc w:val="both"/>
      </w:pPr>
      <w:r w:rsidRPr="00516827">
        <w:t>Adószám: 11715667-2-13</w:t>
      </w:r>
    </w:p>
    <w:p w14:paraId="27697B76" w14:textId="77777777" w:rsidR="001038A7" w:rsidRPr="00516827" w:rsidRDefault="001038A7" w:rsidP="00516827">
      <w:pPr>
        <w:pStyle w:val="Nincstrkz"/>
        <w:numPr>
          <w:ilvl w:val="0"/>
          <w:numId w:val="3"/>
        </w:numPr>
        <w:spacing w:line="276" w:lineRule="auto"/>
        <w:jc w:val="both"/>
      </w:pPr>
      <w:r w:rsidRPr="00516827">
        <w:t>Cégjegyzékszám: 13-09-134125</w:t>
      </w:r>
    </w:p>
    <w:p w14:paraId="14B234C9" w14:textId="77777777" w:rsidR="001038A7" w:rsidRPr="00516827" w:rsidRDefault="001038A7" w:rsidP="00516827">
      <w:pPr>
        <w:pStyle w:val="Nincstrkz"/>
        <w:numPr>
          <w:ilvl w:val="0"/>
          <w:numId w:val="3"/>
        </w:numPr>
        <w:spacing w:line="276" w:lineRule="auto"/>
        <w:jc w:val="both"/>
      </w:pPr>
      <w:r w:rsidRPr="00516827">
        <w:t>Bejegyzés ideje: 2010.01.05.</w:t>
      </w:r>
    </w:p>
    <w:p w14:paraId="139FD179" w14:textId="77777777" w:rsidR="001038A7" w:rsidRPr="00516827" w:rsidRDefault="001038A7" w:rsidP="00516827">
      <w:pPr>
        <w:pStyle w:val="Nincstrkz"/>
        <w:numPr>
          <w:ilvl w:val="0"/>
          <w:numId w:val="3"/>
        </w:numPr>
        <w:spacing w:line="276" w:lineRule="auto"/>
        <w:jc w:val="both"/>
      </w:pPr>
      <w:r w:rsidRPr="00516827">
        <w:t>Törzstőke: 3.000.000 Ft</w:t>
      </w:r>
    </w:p>
    <w:p w14:paraId="7533C940" w14:textId="77777777" w:rsidR="001038A7" w:rsidRPr="00516827" w:rsidRDefault="001038A7" w:rsidP="00516827">
      <w:pPr>
        <w:pStyle w:val="Nincstrkz"/>
        <w:numPr>
          <w:ilvl w:val="0"/>
          <w:numId w:val="3"/>
        </w:numPr>
        <w:spacing w:line="276" w:lineRule="auto"/>
        <w:jc w:val="both"/>
      </w:pPr>
      <w:r w:rsidRPr="00516827">
        <w:t>Megbízott ügyvezető : Lőrincz Ágnes</w:t>
      </w:r>
    </w:p>
    <w:p w14:paraId="5EBC823A" w14:textId="77777777" w:rsidR="001038A7" w:rsidRPr="00516827" w:rsidRDefault="001038A7" w:rsidP="00516827">
      <w:pPr>
        <w:pStyle w:val="Nincstrkz"/>
        <w:numPr>
          <w:ilvl w:val="0"/>
          <w:numId w:val="3"/>
        </w:numPr>
        <w:spacing w:line="276" w:lineRule="auto"/>
        <w:jc w:val="both"/>
      </w:pPr>
      <w:r w:rsidRPr="00516827">
        <w:t>Számlavezető bank: Raiffeisen Bank, számlaszám: 12001008-01201105-00100003</w:t>
      </w:r>
    </w:p>
    <w:p w14:paraId="00DCCD28" w14:textId="7770F3AA" w:rsidR="001038A7" w:rsidRPr="00516827" w:rsidRDefault="001038A7" w:rsidP="00516827">
      <w:pPr>
        <w:pStyle w:val="Nincstrkz"/>
        <w:numPr>
          <w:ilvl w:val="0"/>
          <w:numId w:val="3"/>
        </w:numPr>
        <w:spacing w:line="276" w:lineRule="auto"/>
        <w:jc w:val="both"/>
      </w:pPr>
      <w:r w:rsidRPr="00516827">
        <w:t xml:space="preserve">Elérhetőségi adatok: 2000 Szentendre, Dumtsa Jenő utca 22., tel: 0626/317-965, e-mail:, </w:t>
      </w:r>
      <w:hyperlink r:id="rId11" w:history="1">
        <w:r w:rsidRPr="00516827">
          <w:t>szentendre@tourinform.hu</w:t>
        </w:r>
      </w:hyperlink>
    </w:p>
    <w:p w14:paraId="31B72217" w14:textId="77777777" w:rsidR="001038A7" w:rsidRPr="00516827" w:rsidRDefault="001038A7" w:rsidP="00516827">
      <w:pPr>
        <w:pStyle w:val="Nincstrkz"/>
        <w:numPr>
          <w:ilvl w:val="0"/>
          <w:numId w:val="3"/>
        </w:numPr>
        <w:spacing w:line="276" w:lineRule="auto"/>
        <w:jc w:val="both"/>
      </w:pPr>
      <w:r w:rsidRPr="00516827">
        <w:t>Gazdasági vezetés (könyvelés, bérszámfejtés): Szabó Katalin</w:t>
      </w:r>
    </w:p>
    <w:p w14:paraId="59A3ACCA" w14:textId="77777777" w:rsidR="001038A7" w:rsidRPr="00516827" w:rsidRDefault="001038A7" w:rsidP="00516827">
      <w:pPr>
        <w:pStyle w:val="Listaszerbekezds"/>
        <w:numPr>
          <w:ilvl w:val="0"/>
          <w:numId w:val="3"/>
        </w:numPr>
        <w:spacing w:line="276" w:lineRule="auto"/>
      </w:pPr>
      <w:r w:rsidRPr="00516827">
        <w:t>TDM regisztrációs szám: TDM-REG/15/2011</w:t>
      </w:r>
    </w:p>
    <w:p w14:paraId="77289DF4" w14:textId="77777777" w:rsidR="001038A7" w:rsidRPr="00516827" w:rsidRDefault="001038A7" w:rsidP="00516827">
      <w:pPr>
        <w:pStyle w:val="Nincstrkz"/>
        <w:spacing w:line="276" w:lineRule="auto"/>
        <w:jc w:val="both"/>
        <w:rPr>
          <w:b/>
          <w:i/>
        </w:rPr>
      </w:pPr>
    </w:p>
    <w:p w14:paraId="6C40969E" w14:textId="77777777" w:rsidR="001038A7" w:rsidRPr="00516827" w:rsidRDefault="001038A7" w:rsidP="00516827">
      <w:pPr>
        <w:pStyle w:val="Nincstrkz"/>
        <w:spacing w:line="276" w:lineRule="auto"/>
        <w:jc w:val="both"/>
        <w:rPr>
          <w:b/>
          <w:u w:val="single"/>
        </w:rPr>
      </w:pPr>
      <w:r w:rsidRPr="00516827">
        <w:rPr>
          <w:b/>
          <w:u w:val="single"/>
        </w:rPr>
        <w:t>A szentendrei TDM szervezet tulajdonosai és üzletrészeik (2017. 04. 21-i állapot)</w:t>
      </w:r>
    </w:p>
    <w:p w14:paraId="04DF2AB5" w14:textId="77777777" w:rsidR="001038A7" w:rsidRPr="00516827" w:rsidRDefault="001038A7" w:rsidP="00516827">
      <w:pPr>
        <w:pStyle w:val="Nincstrkz"/>
        <w:spacing w:line="276" w:lineRule="auto"/>
        <w:jc w:val="bot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8"/>
        <w:gridCol w:w="2969"/>
        <w:gridCol w:w="2969"/>
      </w:tblGrid>
      <w:tr w:rsidR="001038A7" w:rsidRPr="00516827" w14:paraId="491420AA" w14:textId="77777777" w:rsidTr="008A17EC">
        <w:tc>
          <w:tcPr>
            <w:tcW w:w="2968" w:type="dxa"/>
          </w:tcPr>
          <w:p w14:paraId="00760640" w14:textId="77777777" w:rsidR="001038A7" w:rsidRPr="00516827" w:rsidRDefault="001038A7" w:rsidP="00516827">
            <w:pPr>
              <w:pStyle w:val="Nincstrkz"/>
              <w:spacing w:line="276" w:lineRule="auto"/>
              <w:jc w:val="both"/>
            </w:pPr>
            <w:r w:rsidRPr="00516827">
              <w:t>TULAJDONOS</w:t>
            </w:r>
          </w:p>
        </w:tc>
        <w:tc>
          <w:tcPr>
            <w:tcW w:w="2969" w:type="dxa"/>
          </w:tcPr>
          <w:p w14:paraId="4ADA63F8" w14:textId="77777777" w:rsidR="001038A7" w:rsidRPr="00516827" w:rsidRDefault="001038A7" w:rsidP="00516827">
            <w:pPr>
              <w:pStyle w:val="Nincstrkz"/>
              <w:spacing w:line="276" w:lineRule="auto"/>
              <w:jc w:val="both"/>
            </w:pPr>
            <w:r w:rsidRPr="00516827">
              <w:t>KÉPVISELŐJE</w:t>
            </w:r>
          </w:p>
        </w:tc>
        <w:tc>
          <w:tcPr>
            <w:tcW w:w="2969" w:type="dxa"/>
          </w:tcPr>
          <w:p w14:paraId="373A0D11" w14:textId="77777777" w:rsidR="001038A7" w:rsidRPr="00516827" w:rsidRDefault="001038A7" w:rsidP="00516827">
            <w:pPr>
              <w:pStyle w:val="Nincstrkz"/>
              <w:spacing w:line="276" w:lineRule="auto"/>
              <w:jc w:val="both"/>
            </w:pPr>
            <w:r w:rsidRPr="00516827">
              <w:t>TULAJDONI ARÁNY</w:t>
            </w:r>
          </w:p>
        </w:tc>
      </w:tr>
      <w:tr w:rsidR="001038A7" w:rsidRPr="00516827" w14:paraId="1D455BA7" w14:textId="77777777" w:rsidTr="008A17EC">
        <w:tc>
          <w:tcPr>
            <w:tcW w:w="2968" w:type="dxa"/>
          </w:tcPr>
          <w:p w14:paraId="2435EB48" w14:textId="77777777" w:rsidR="001038A7" w:rsidRPr="00516827" w:rsidRDefault="001038A7" w:rsidP="00516827">
            <w:pPr>
              <w:pStyle w:val="Nincstrkz"/>
              <w:spacing w:line="276" w:lineRule="auto"/>
            </w:pPr>
            <w:r w:rsidRPr="00516827">
              <w:lastRenderedPageBreak/>
              <w:t>Szentendre Város Önkormányzata</w:t>
            </w:r>
          </w:p>
        </w:tc>
        <w:tc>
          <w:tcPr>
            <w:tcW w:w="2969" w:type="dxa"/>
          </w:tcPr>
          <w:p w14:paraId="438FF49C" w14:textId="77777777" w:rsidR="001038A7" w:rsidRPr="00516827" w:rsidRDefault="001038A7" w:rsidP="00516827">
            <w:pPr>
              <w:pStyle w:val="Nincstrkz"/>
              <w:spacing w:line="276" w:lineRule="auto"/>
            </w:pPr>
            <w:r w:rsidRPr="00516827">
              <w:t>Fülöp Zsolt</w:t>
            </w:r>
          </w:p>
          <w:p w14:paraId="04A7DB25" w14:textId="77777777" w:rsidR="001038A7" w:rsidRPr="00516827" w:rsidRDefault="001038A7" w:rsidP="00516827">
            <w:pPr>
              <w:pStyle w:val="Nincstrkz"/>
              <w:spacing w:line="276" w:lineRule="auto"/>
            </w:pPr>
            <w:r w:rsidRPr="00516827">
              <w:t xml:space="preserve"> polgármester</w:t>
            </w:r>
          </w:p>
        </w:tc>
        <w:tc>
          <w:tcPr>
            <w:tcW w:w="2969" w:type="dxa"/>
          </w:tcPr>
          <w:p w14:paraId="368EBF15" w14:textId="77777777" w:rsidR="001038A7" w:rsidRPr="00516827" w:rsidRDefault="001038A7" w:rsidP="00516827">
            <w:pPr>
              <w:pStyle w:val="Nincstrkz"/>
              <w:spacing w:line="276" w:lineRule="auto"/>
              <w:jc w:val="both"/>
            </w:pPr>
            <w:r w:rsidRPr="00516827">
              <w:t>25,91 %</w:t>
            </w:r>
          </w:p>
        </w:tc>
      </w:tr>
      <w:tr w:rsidR="001038A7" w:rsidRPr="00516827" w14:paraId="141E759E" w14:textId="77777777" w:rsidTr="008A17EC">
        <w:tc>
          <w:tcPr>
            <w:tcW w:w="2968" w:type="dxa"/>
          </w:tcPr>
          <w:p w14:paraId="08D9D30A" w14:textId="77777777" w:rsidR="001038A7" w:rsidRPr="00516827" w:rsidRDefault="001038A7" w:rsidP="00516827">
            <w:pPr>
              <w:pStyle w:val="Nincstrkz"/>
              <w:spacing w:line="276" w:lineRule="auto"/>
            </w:pPr>
            <w:r w:rsidRPr="00516827">
              <w:t>Szentendrei Kulturális Központ Nonprofit Kft.</w:t>
            </w:r>
          </w:p>
        </w:tc>
        <w:tc>
          <w:tcPr>
            <w:tcW w:w="2969" w:type="dxa"/>
          </w:tcPr>
          <w:p w14:paraId="2781D10B" w14:textId="77777777" w:rsidR="001038A7" w:rsidRPr="00516827" w:rsidRDefault="001038A7" w:rsidP="00516827">
            <w:pPr>
              <w:pStyle w:val="Nincstrkz"/>
              <w:spacing w:line="276" w:lineRule="auto"/>
            </w:pPr>
            <w:r w:rsidRPr="00516827">
              <w:t>Lakatos Judit</w:t>
            </w:r>
          </w:p>
          <w:p w14:paraId="3A3D657E" w14:textId="77777777" w:rsidR="001038A7" w:rsidRPr="00516827" w:rsidRDefault="001038A7" w:rsidP="00516827">
            <w:pPr>
              <w:pStyle w:val="Nincstrkz"/>
              <w:spacing w:line="276" w:lineRule="auto"/>
            </w:pPr>
            <w:r w:rsidRPr="00516827">
              <w:t>Ügyvezető</w:t>
            </w:r>
          </w:p>
        </w:tc>
        <w:tc>
          <w:tcPr>
            <w:tcW w:w="2969" w:type="dxa"/>
          </w:tcPr>
          <w:p w14:paraId="606B6C16" w14:textId="77777777" w:rsidR="001038A7" w:rsidRPr="00516827" w:rsidRDefault="001038A7" w:rsidP="00516827">
            <w:pPr>
              <w:pStyle w:val="Nincstrkz"/>
              <w:spacing w:line="276" w:lineRule="auto"/>
              <w:jc w:val="both"/>
            </w:pPr>
            <w:r w:rsidRPr="00516827">
              <w:t>74,09 %</w:t>
            </w:r>
          </w:p>
        </w:tc>
      </w:tr>
    </w:tbl>
    <w:p w14:paraId="6F92D7E8" w14:textId="77777777" w:rsidR="001038A7" w:rsidRPr="00516827" w:rsidRDefault="001038A7" w:rsidP="00516827">
      <w:pPr>
        <w:pStyle w:val="Nincstrkz"/>
        <w:spacing w:line="276" w:lineRule="auto"/>
        <w:jc w:val="both"/>
        <w:rPr>
          <w:b/>
          <w:i/>
        </w:rPr>
      </w:pPr>
    </w:p>
    <w:p w14:paraId="698FB3BA" w14:textId="77777777" w:rsidR="00934C7A" w:rsidRPr="00516827" w:rsidRDefault="00934C7A" w:rsidP="00516827">
      <w:pPr>
        <w:pStyle w:val="Nincstrkz"/>
        <w:spacing w:line="276" w:lineRule="auto"/>
        <w:jc w:val="both"/>
        <w:rPr>
          <w:b/>
          <w:u w:val="single"/>
        </w:rPr>
      </w:pPr>
    </w:p>
    <w:p w14:paraId="0AC588E8" w14:textId="77777777" w:rsidR="00934C7A" w:rsidRPr="00516827" w:rsidRDefault="00934C7A" w:rsidP="00516827">
      <w:pPr>
        <w:pStyle w:val="Nincstrkz"/>
        <w:spacing w:line="276" w:lineRule="auto"/>
        <w:jc w:val="both"/>
        <w:rPr>
          <w:b/>
          <w:u w:val="single"/>
        </w:rPr>
      </w:pPr>
    </w:p>
    <w:p w14:paraId="4907ED5B" w14:textId="77777777" w:rsidR="00934C7A" w:rsidRPr="00516827" w:rsidRDefault="00934C7A" w:rsidP="00516827">
      <w:pPr>
        <w:pStyle w:val="Nincstrkz"/>
        <w:spacing w:line="276" w:lineRule="auto"/>
        <w:jc w:val="both"/>
        <w:rPr>
          <w:b/>
          <w:u w:val="single"/>
        </w:rPr>
      </w:pPr>
    </w:p>
    <w:p w14:paraId="673D20A8" w14:textId="77777777" w:rsidR="00934C7A" w:rsidRPr="00516827" w:rsidRDefault="00934C7A" w:rsidP="00516827">
      <w:pPr>
        <w:pStyle w:val="Nincstrkz"/>
        <w:spacing w:line="276" w:lineRule="auto"/>
        <w:jc w:val="both"/>
        <w:rPr>
          <w:b/>
          <w:u w:val="single"/>
        </w:rPr>
      </w:pPr>
    </w:p>
    <w:p w14:paraId="2CBA0819" w14:textId="77777777" w:rsidR="00934C7A" w:rsidRPr="00516827" w:rsidRDefault="00934C7A" w:rsidP="00516827">
      <w:pPr>
        <w:pStyle w:val="Nincstrkz"/>
        <w:spacing w:line="276" w:lineRule="auto"/>
        <w:jc w:val="both"/>
        <w:rPr>
          <w:b/>
          <w:u w:val="single"/>
        </w:rPr>
      </w:pPr>
    </w:p>
    <w:p w14:paraId="53D3FA03" w14:textId="77777777" w:rsidR="00934C7A" w:rsidRPr="00516827" w:rsidRDefault="00934C7A" w:rsidP="00516827">
      <w:pPr>
        <w:pStyle w:val="Nincstrkz"/>
        <w:spacing w:line="276" w:lineRule="auto"/>
        <w:jc w:val="both"/>
        <w:rPr>
          <w:b/>
          <w:u w:val="single"/>
        </w:rPr>
      </w:pPr>
    </w:p>
    <w:p w14:paraId="3E236F95" w14:textId="77777777" w:rsidR="00934C7A" w:rsidRPr="00516827" w:rsidRDefault="00934C7A" w:rsidP="00516827">
      <w:pPr>
        <w:pStyle w:val="Nincstrkz"/>
        <w:spacing w:line="276" w:lineRule="auto"/>
        <w:jc w:val="both"/>
        <w:rPr>
          <w:b/>
          <w:u w:val="single"/>
        </w:rPr>
      </w:pPr>
    </w:p>
    <w:p w14:paraId="6F71D13F" w14:textId="062B1724" w:rsidR="001038A7" w:rsidRPr="00516827" w:rsidRDefault="001038A7" w:rsidP="00516827">
      <w:pPr>
        <w:pStyle w:val="Nincstrkz"/>
        <w:spacing w:line="276" w:lineRule="auto"/>
        <w:jc w:val="both"/>
        <w:rPr>
          <w:b/>
          <w:u w:val="single"/>
        </w:rPr>
      </w:pPr>
      <w:r w:rsidRPr="00516827">
        <w:rPr>
          <w:b/>
          <w:u w:val="single"/>
        </w:rPr>
        <w:t>Cégtörténet</w:t>
      </w:r>
    </w:p>
    <w:p w14:paraId="7C75425D" w14:textId="77777777" w:rsidR="001038A7" w:rsidRPr="00516827" w:rsidRDefault="001038A7" w:rsidP="00516827">
      <w:pPr>
        <w:pStyle w:val="Nincstrkz"/>
        <w:spacing w:line="276" w:lineRule="auto"/>
        <w:jc w:val="both"/>
      </w:pPr>
    </w:p>
    <w:p w14:paraId="397FD9F4" w14:textId="689920E0" w:rsidR="001038A7" w:rsidRPr="00516827" w:rsidRDefault="001038A7" w:rsidP="00516827">
      <w:pPr>
        <w:pStyle w:val="Nincstrkz"/>
        <w:spacing w:line="276" w:lineRule="auto"/>
        <w:jc w:val="both"/>
      </w:pPr>
      <w:r w:rsidRPr="00516827">
        <w:t>Szentendre 2009-ben felismerte, hogy hazai és nemzetközi versenyképességének, turisztikai vonzerejének</w:t>
      </w:r>
      <w:r w:rsidR="00934C7A" w:rsidRPr="00516827">
        <w:t xml:space="preserve"> </w:t>
      </w:r>
      <w:r w:rsidRPr="00516827">
        <w:t xml:space="preserve">megőrzését nagymértékben elősegítheti azzal, ha a helyi szolgáltatói és civil szervezetek bevonásával létrehozza a Szentendre és Térsége Turisztikai Desztináció Menedzsment Szervezetet. A város vezetése a turizmus iránti elköteleződése jeleként megszüntette a Polgármesteri Hivatal és a TDM tevékenysége közötti átfedéseket, és átadta teljes egészében a turizmusfejlesztési és turisztikai marketing funkciókat, - a Tourinform iroda működtetési jogával együtt – a TDM szervezetnek. A társaság a tevékenységét azóta a taggyűlés által mindenkor elfogadott éves üzleti terv alapján folytatja. </w:t>
      </w:r>
    </w:p>
    <w:p w14:paraId="78D93C54" w14:textId="77777777" w:rsidR="001038A7" w:rsidRPr="00516827" w:rsidRDefault="001038A7" w:rsidP="00516827">
      <w:pPr>
        <w:pStyle w:val="Nincstrkz"/>
        <w:spacing w:line="276" w:lineRule="auto"/>
        <w:jc w:val="both"/>
      </w:pPr>
    </w:p>
    <w:p w14:paraId="40EC68CA" w14:textId="77777777" w:rsidR="001038A7" w:rsidRPr="00516827" w:rsidRDefault="001038A7" w:rsidP="00516827">
      <w:pPr>
        <w:pStyle w:val="Nincstrkz"/>
        <w:spacing w:line="276" w:lineRule="auto"/>
        <w:jc w:val="both"/>
      </w:pPr>
      <w:r w:rsidRPr="00516827">
        <w:t xml:space="preserve">Miután 2011-ben, az első másfél éves működést követően Társaságunkat a Nemzetgazdasági Minisztérium TDM-REG/15/2011-es szám alatt regisztrálta, lehetőségünk nyílt különböző központi források lehívására és hivatalosan is megkezdhettük a munkánkat, mint helyi TDM szervezet. A kezdeti évek feladata elsődlegesen a bizalomépítés volt, amelyet a szervezetet a szűk költségvetési kereteinek köszönhetően 2012-2014 között egy minimalizált, elsősorban az információs iroda működtetését biztosító időszak követett. Ez a tendencia 2015-ben változott meg, amikor az Önkormányzat jelentős anyagi segítséget nyújtott a társaság számára, annak érdekében, hogy sikerüljön a 2011-ben elnyert KMOP-3.1.2/C-11-2011-0001 azonosító számú pályázatban foglaltak megvalósítása és befejezése. </w:t>
      </w:r>
    </w:p>
    <w:p w14:paraId="487CD40A" w14:textId="77777777" w:rsidR="001038A7" w:rsidRPr="00516827" w:rsidRDefault="001038A7" w:rsidP="00516827">
      <w:pPr>
        <w:widowControl w:val="0"/>
        <w:autoSpaceDE w:val="0"/>
        <w:autoSpaceDN w:val="0"/>
        <w:adjustRightInd w:val="0"/>
        <w:spacing w:before="240" w:line="276" w:lineRule="auto"/>
        <w:jc w:val="both"/>
      </w:pPr>
      <w:r w:rsidRPr="00516827">
        <w:t>2016-ban, a pályázat sikeres lezárása a jövőbeni sikeresebb szakmai eredmények érdekében, első körben profiltisztítást végeztünk és megváltunk minden olyan feladattól, amelyek átfedésben voltak más városi szervezetek tevékenységével, illetve több körös egyeztetést folytattunk a Közreműködő Hatósággal a fenntartási időszakra eső kötelezettségek önkormányzati átvállalásáról is. Miután egyértelművé vált, hogy a TDM megszűntetése nem járható út, a társaság 2016. májusi taggyűlésén a Városfejlesztő Egyesület bejelentette, hogy a működésében beállt jogi bizonytalanságok miatt ő a jövőben nem tud részt vállalni a taggyűlés munkájában. Így 2016. decemberében a Képviselő-testület decemberi jóváhagyó döntése alapján a Szentendrei Kulturális Központ Nonprofit Kft. megvásárolta az említett tulajdonrészt. Ezt követően a 2017. januári taggyűlésén a Bükkös Hotel Kft., a Walden Hotel Kft. és a Pilisi Zöldút Egyesület bejelentette a társaságnak, hogy nem tudja vállalni a kötelező törzstőke emelés befizetését, ezért névértéken ezeket is felvásárolta a Szentendrei Kulturális Központ Nonprofit Kft. a testület 37/2017. (II.16.) sz. határozatának megszületését követően.</w:t>
      </w:r>
    </w:p>
    <w:p w14:paraId="77DF687C" w14:textId="77777777" w:rsidR="001038A7" w:rsidRPr="00516827" w:rsidRDefault="001038A7" w:rsidP="00516827">
      <w:pPr>
        <w:widowControl w:val="0"/>
        <w:autoSpaceDE w:val="0"/>
        <w:autoSpaceDN w:val="0"/>
        <w:adjustRightInd w:val="0"/>
        <w:spacing w:before="240" w:line="276" w:lineRule="auto"/>
        <w:jc w:val="both"/>
      </w:pPr>
      <w:r w:rsidRPr="00516827">
        <w:lastRenderedPageBreak/>
        <w:t>Jelenleg így két tulajdonos mellett, az ő szakmai jóváhagyásuk és felügyeletük alatt végezzük napi munkánkat, elsősorban önkormányzati támogatás segítségével, közszolgáltatási szerződés keretében.</w:t>
      </w:r>
    </w:p>
    <w:p w14:paraId="50B8499E" w14:textId="77777777" w:rsidR="001038A7" w:rsidRPr="00516827" w:rsidRDefault="001038A7" w:rsidP="00516827">
      <w:pPr>
        <w:spacing w:line="276" w:lineRule="auto"/>
        <w:jc w:val="both"/>
      </w:pPr>
    </w:p>
    <w:p w14:paraId="48ED13E1" w14:textId="77777777" w:rsidR="001038A7" w:rsidRPr="00516827" w:rsidRDefault="001038A7" w:rsidP="00516827">
      <w:pPr>
        <w:pStyle w:val="Nincstrkz"/>
        <w:spacing w:line="276" w:lineRule="auto"/>
        <w:jc w:val="both"/>
      </w:pPr>
    </w:p>
    <w:p w14:paraId="6ADED697" w14:textId="77777777" w:rsidR="00706382" w:rsidRPr="00516827" w:rsidRDefault="00706382" w:rsidP="00516827">
      <w:pPr>
        <w:spacing w:after="200" w:line="276" w:lineRule="auto"/>
        <w:rPr>
          <w:b/>
        </w:rPr>
      </w:pPr>
    </w:p>
    <w:p w14:paraId="56848383" w14:textId="6368FC7A" w:rsidR="00706382" w:rsidRPr="00516827" w:rsidRDefault="00706382" w:rsidP="00516827">
      <w:pPr>
        <w:spacing w:after="200" w:line="276" w:lineRule="auto"/>
        <w:rPr>
          <w:b/>
        </w:rPr>
      </w:pPr>
    </w:p>
    <w:p w14:paraId="4DAABD38" w14:textId="2A29F293" w:rsidR="00934C7A" w:rsidRPr="00516827" w:rsidRDefault="00934C7A" w:rsidP="00516827">
      <w:pPr>
        <w:spacing w:after="200" w:line="276" w:lineRule="auto"/>
        <w:rPr>
          <w:b/>
        </w:rPr>
      </w:pPr>
    </w:p>
    <w:p w14:paraId="264BB417" w14:textId="4148A328" w:rsidR="00934C7A" w:rsidRPr="00516827" w:rsidRDefault="00934C7A" w:rsidP="00516827">
      <w:pPr>
        <w:spacing w:after="200" w:line="276" w:lineRule="auto"/>
        <w:rPr>
          <w:b/>
        </w:rPr>
      </w:pPr>
    </w:p>
    <w:p w14:paraId="1AA81657" w14:textId="3D6DD528" w:rsidR="00934C7A" w:rsidRPr="00516827" w:rsidRDefault="00934C7A" w:rsidP="00516827">
      <w:pPr>
        <w:spacing w:after="200" w:line="276" w:lineRule="auto"/>
        <w:rPr>
          <w:b/>
        </w:rPr>
      </w:pPr>
    </w:p>
    <w:p w14:paraId="3997394C" w14:textId="797DE34F" w:rsidR="00934C7A" w:rsidRPr="00516827" w:rsidRDefault="00934C7A" w:rsidP="00516827">
      <w:pPr>
        <w:spacing w:after="200" w:line="276" w:lineRule="auto"/>
        <w:rPr>
          <w:b/>
        </w:rPr>
      </w:pPr>
    </w:p>
    <w:p w14:paraId="6D865192" w14:textId="54F44240" w:rsidR="00934C7A" w:rsidRPr="00516827" w:rsidRDefault="00934C7A" w:rsidP="00516827">
      <w:pPr>
        <w:spacing w:after="200" w:line="276" w:lineRule="auto"/>
        <w:rPr>
          <w:b/>
        </w:rPr>
      </w:pPr>
    </w:p>
    <w:p w14:paraId="399E86F7" w14:textId="11AC72EC" w:rsidR="00934C7A" w:rsidRPr="00516827" w:rsidRDefault="00934C7A" w:rsidP="00516827">
      <w:pPr>
        <w:spacing w:after="200" w:line="276" w:lineRule="auto"/>
        <w:rPr>
          <w:b/>
        </w:rPr>
      </w:pPr>
    </w:p>
    <w:p w14:paraId="1FC17C43" w14:textId="5CC8D67A" w:rsidR="00934C7A" w:rsidRPr="00516827" w:rsidRDefault="00934C7A" w:rsidP="00516827">
      <w:pPr>
        <w:spacing w:after="200" w:line="276" w:lineRule="auto"/>
        <w:rPr>
          <w:b/>
        </w:rPr>
      </w:pPr>
    </w:p>
    <w:p w14:paraId="1FD8F2BE" w14:textId="60E5367E" w:rsidR="00934C7A" w:rsidRPr="00516827" w:rsidRDefault="00934C7A" w:rsidP="00516827">
      <w:pPr>
        <w:spacing w:after="200" w:line="276" w:lineRule="auto"/>
        <w:rPr>
          <w:b/>
        </w:rPr>
      </w:pPr>
    </w:p>
    <w:p w14:paraId="546866F3" w14:textId="444256B0" w:rsidR="00934C7A" w:rsidRPr="00516827" w:rsidRDefault="00934C7A" w:rsidP="00516827">
      <w:pPr>
        <w:spacing w:after="200" w:line="276" w:lineRule="auto"/>
        <w:rPr>
          <w:b/>
        </w:rPr>
      </w:pPr>
    </w:p>
    <w:p w14:paraId="400472AF" w14:textId="05B067C3" w:rsidR="00934C7A" w:rsidRPr="00516827" w:rsidRDefault="00934C7A" w:rsidP="00516827">
      <w:pPr>
        <w:spacing w:after="200" w:line="276" w:lineRule="auto"/>
        <w:rPr>
          <w:b/>
        </w:rPr>
      </w:pPr>
    </w:p>
    <w:p w14:paraId="5B89628E" w14:textId="4096BCB3" w:rsidR="00934C7A" w:rsidRPr="00516827" w:rsidRDefault="00934C7A" w:rsidP="00516827">
      <w:pPr>
        <w:spacing w:after="200" w:line="276" w:lineRule="auto"/>
        <w:rPr>
          <w:b/>
        </w:rPr>
      </w:pPr>
    </w:p>
    <w:p w14:paraId="71D1F411" w14:textId="1E8D3699" w:rsidR="00934C7A" w:rsidRPr="00516827" w:rsidRDefault="00934C7A" w:rsidP="00516827">
      <w:pPr>
        <w:spacing w:after="200" w:line="276" w:lineRule="auto"/>
        <w:rPr>
          <w:b/>
        </w:rPr>
      </w:pPr>
    </w:p>
    <w:p w14:paraId="2A746054" w14:textId="4DA03AB3" w:rsidR="00934C7A" w:rsidRPr="00516827" w:rsidRDefault="00934C7A" w:rsidP="00516827">
      <w:pPr>
        <w:spacing w:after="200" w:line="276" w:lineRule="auto"/>
        <w:rPr>
          <w:b/>
        </w:rPr>
      </w:pPr>
    </w:p>
    <w:p w14:paraId="16F8CA1C" w14:textId="616E48EB" w:rsidR="00934C7A" w:rsidRPr="00516827" w:rsidRDefault="00934C7A" w:rsidP="00516827">
      <w:pPr>
        <w:spacing w:after="200" w:line="276" w:lineRule="auto"/>
        <w:rPr>
          <w:b/>
        </w:rPr>
      </w:pPr>
    </w:p>
    <w:p w14:paraId="5EF05AC7" w14:textId="45D7645A" w:rsidR="00934C7A" w:rsidRPr="00516827" w:rsidRDefault="00934C7A" w:rsidP="00516827">
      <w:pPr>
        <w:spacing w:after="200" w:line="276" w:lineRule="auto"/>
        <w:rPr>
          <w:b/>
        </w:rPr>
      </w:pPr>
    </w:p>
    <w:p w14:paraId="7331A549" w14:textId="529EE47E" w:rsidR="00934C7A" w:rsidRPr="00516827" w:rsidRDefault="00934C7A" w:rsidP="00516827">
      <w:pPr>
        <w:spacing w:after="200" w:line="276" w:lineRule="auto"/>
        <w:rPr>
          <w:b/>
        </w:rPr>
      </w:pPr>
    </w:p>
    <w:p w14:paraId="4522C3B7" w14:textId="77777777" w:rsidR="00934C7A" w:rsidRPr="00516827" w:rsidRDefault="00934C7A" w:rsidP="00516827">
      <w:pPr>
        <w:spacing w:after="200" w:line="276" w:lineRule="auto"/>
        <w:rPr>
          <w:b/>
        </w:rPr>
      </w:pPr>
    </w:p>
    <w:p w14:paraId="6AF138FF" w14:textId="77777777" w:rsidR="000B689B" w:rsidRPr="00516827" w:rsidRDefault="000B689B" w:rsidP="00516827">
      <w:pPr>
        <w:spacing w:after="200" w:line="276" w:lineRule="auto"/>
        <w:rPr>
          <w:b/>
        </w:rPr>
      </w:pPr>
    </w:p>
    <w:p w14:paraId="370D1579" w14:textId="2A611F0F" w:rsidR="001038A7" w:rsidRPr="00516827" w:rsidRDefault="001038A7" w:rsidP="00516827">
      <w:pPr>
        <w:spacing w:after="200" w:line="276" w:lineRule="auto"/>
        <w:rPr>
          <w:b/>
        </w:rPr>
      </w:pPr>
      <w:r w:rsidRPr="00516827">
        <w:rPr>
          <w:b/>
          <w:sz w:val="28"/>
          <w:szCs w:val="28"/>
        </w:rPr>
        <w:t>III.</w:t>
      </w:r>
      <w:r w:rsidRPr="00516827">
        <w:rPr>
          <w:b/>
          <w:sz w:val="28"/>
          <w:szCs w:val="28"/>
        </w:rPr>
        <w:tab/>
        <w:t>A társaság felépítése, humánerőforrás gazdálkodás</w:t>
      </w:r>
    </w:p>
    <w:p w14:paraId="0BFDA724" w14:textId="237CA88C" w:rsidR="001038A7" w:rsidRPr="00516827" w:rsidRDefault="001038A7" w:rsidP="00516827">
      <w:pPr>
        <w:pStyle w:val="Nincstrkz"/>
        <w:spacing w:line="276" w:lineRule="auto"/>
        <w:jc w:val="both"/>
        <w:rPr>
          <w:color w:val="000000"/>
        </w:rPr>
      </w:pPr>
      <w:r w:rsidRPr="00516827">
        <w:rPr>
          <w:color w:val="000000"/>
        </w:rPr>
        <w:t xml:space="preserve">A TDM munkaszervezete jelenleg a TDM megbízott ügyvezetőjéből, 2 front office, 1 gyakornok és 1 pénzügyi és értékesítési asszisztens munkatársból, valamint 1 állandó idegenvezető kollégából áll. Az 4 alkalmazott közül 3 fő 6 órás részmunkaidőben dolgozik, 1 fő 4 órás és a gyakornok 2020. május 13.-ig heti 40 órában van. Emellett a könyvelési és bérszámfejtési feladatokat Szabó Katalin látja el, </w:t>
      </w:r>
      <w:r w:rsidRPr="00516827">
        <w:rPr>
          <w:color w:val="000000"/>
        </w:rPr>
        <w:lastRenderedPageBreak/>
        <w:t>megbízási szerződés keretein belül. Informatikai és jogi kérdésekben a Szentendrei Közös Önkormányzati Hivatal alkalmazottai nyújtanak segítséget a Társaság számára.</w:t>
      </w:r>
    </w:p>
    <w:p w14:paraId="005AC806" w14:textId="2677FB2E" w:rsidR="005C776E" w:rsidRPr="00516827" w:rsidRDefault="005C776E" w:rsidP="00516827">
      <w:pPr>
        <w:pStyle w:val="Nincstrkz"/>
        <w:spacing w:line="276" w:lineRule="auto"/>
        <w:jc w:val="both"/>
        <w:rPr>
          <w:color w:val="000000"/>
        </w:rPr>
      </w:pPr>
      <w:r w:rsidRPr="00516827">
        <w:rPr>
          <w:color w:val="000000"/>
        </w:rPr>
        <w:t>Az idei évben nem tervezünk további létszámbővítéssel, hanem fő célunk a jelenlegi állomány megtartása és továbbképzése. Ez alól az egyetlen kivétel a nyári időszak, amikor is egyetemi gyakornokon alkalmazásával szeretnénk megoldani a mindennapos</w:t>
      </w:r>
      <w:r w:rsidR="00934C7A" w:rsidRPr="00516827">
        <w:rPr>
          <w:color w:val="000000"/>
        </w:rPr>
        <w:t xml:space="preserve"> </w:t>
      </w:r>
      <w:r w:rsidRPr="00516827">
        <w:rPr>
          <w:color w:val="000000"/>
        </w:rPr>
        <w:t>nyitvatartást, hosszított munkaidővel péntektől-vasárnapig.</w:t>
      </w:r>
    </w:p>
    <w:p w14:paraId="1D01BDF0" w14:textId="338462DD" w:rsidR="001038A7" w:rsidRPr="00516827" w:rsidRDefault="001038A7" w:rsidP="00516827">
      <w:pPr>
        <w:pStyle w:val="Nincstrkz"/>
        <w:spacing w:line="276" w:lineRule="auto"/>
        <w:jc w:val="both"/>
        <w:rPr>
          <w:color w:val="000000"/>
        </w:rPr>
      </w:pPr>
    </w:p>
    <w:p w14:paraId="26AB7E2B" w14:textId="00565599" w:rsidR="001038A7" w:rsidRPr="00516827" w:rsidRDefault="00AE7989" w:rsidP="00516827">
      <w:pPr>
        <w:pStyle w:val="Nincstrkz"/>
        <w:spacing w:before="120" w:line="276" w:lineRule="auto"/>
        <w:jc w:val="both"/>
        <w:rPr>
          <w:color w:val="000000"/>
        </w:rPr>
      </w:pPr>
      <w:r w:rsidRPr="00516827">
        <w:rPr>
          <w:noProof/>
          <w:color w:val="000000"/>
        </w:rPr>
        <mc:AlternateContent>
          <mc:Choice Requires="wps">
            <w:drawing>
              <wp:anchor distT="0" distB="0" distL="114300" distR="114300" simplePos="0" relativeHeight="251666432" behindDoc="0" locked="0" layoutInCell="1" allowOverlap="1" wp14:anchorId="5F3DE7EE" wp14:editId="62BB89A5">
                <wp:simplePos x="0" y="0"/>
                <wp:positionH relativeFrom="column">
                  <wp:posOffset>2905125</wp:posOffset>
                </wp:positionH>
                <wp:positionV relativeFrom="paragraph">
                  <wp:posOffset>1018540</wp:posOffset>
                </wp:positionV>
                <wp:extent cx="171450" cy="733425"/>
                <wp:effectExtent l="0" t="0" r="19050" b="28575"/>
                <wp:wrapNone/>
                <wp:docPr id="18" name="Egyenes összekötő 18"/>
                <wp:cNvGraphicFramePr/>
                <a:graphic xmlns:a="http://schemas.openxmlformats.org/drawingml/2006/main">
                  <a:graphicData uri="http://schemas.microsoft.com/office/word/2010/wordprocessingShape">
                    <wps:wsp>
                      <wps:cNvCnPr/>
                      <wps:spPr>
                        <a:xfrm flipH="1">
                          <a:off x="0" y="0"/>
                          <a:ext cx="171450" cy="733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1BEF6D" id="Egyenes összekötő 18"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75pt,80.2pt" to="242.25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" strokecolor="black [3213]" strokeweight=".5pt">
                <v:stroke joinstyle="miter"/>
              </v:line>
            </w:pict>
          </mc:Fallback>
        </mc:AlternateContent>
      </w:r>
      <w:r w:rsidRPr="00516827">
        <w:rPr>
          <w:noProof/>
        </w:rPr>
        <mc:AlternateContent>
          <mc:Choice Requires="wpg">
            <w:drawing>
              <wp:anchor distT="0" distB="0" distL="0" distR="0" simplePos="0" relativeHeight="251662336" behindDoc="1" locked="0" layoutInCell="1" allowOverlap="1" wp14:anchorId="7827EB22" wp14:editId="357BFF62">
                <wp:simplePos x="0" y="0"/>
                <wp:positionH relativeFrom="page">
                  <wp:posOffset>3036215</wp:posOffset>
                </wp:positionH>
                <wp:positionV relativeFrom="paragraph">
                  <wp:posOffset>484827</wp:posOffset>
                </wp:positionV>
                <wp:extent cx="1333221" cy="724213"/>
                <wp:effectExtent l="0" t="0" r="635" b="0"/>
                <wp:wrapTopAndBottom/>
                <wp:docPr id="13" name="Csoportba foglalás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221" cy="724213"/>
                          <a:chOff x="6104" y="451"/>
                          <a:chExt cx="1686" cy="1025"/>
                        </a:xfrm>
                      </wpg:grpSpPr>
                      <wps:wsp>
                        <wps:cNvPr id="14" name="Freeform 3"/>
                        <wps:cNvSpPr>
                          <a:spLocks/>
                        </wps:cNvSpPr>
                        <wps:spPr bwMode="auto">
                          <a:xfrm>
                            <a:off x="6104" y="451"/>
                            <a:ext cx="1667" cy="930"/>
                          </a:xfrm>
                          <a:custGeom>
                            <a:avLst/>
                            <a:gdLst>
                              <a:gd name="T0" fmla="+- 0 5576 5349"/>
                              <a:gd name="T1" fmla="*/ T0 w 1667"/>
                              <a:gd name="T2" fmla="+- 0 412 412"/>
                              <a:gd name="T3" fmla="*/ 412 h 930"/>
                              <a:gd name="T4" fmla="+- 0 5541 5349"/>
                              <a:gd name="T5" fmla="*/ T4 w 1667"/>
                              <a:gd name="T6" fmla="+- 0 415 412"/>
                              <a:gd name="T7" fmla="*/ 415 h 930"/>
                              <a:gd name="T8" fmla="+- 0 5463 5349"/>
                              <a:gd name="T9" fmla="*/ T8 w 1667"/>
                              <a:gd name="T10" fmla="+- 0 440 412"/>
                              <a:gd name="T11" fmla="*/ 440 h 930"/>
                              <a:gd name="T12" fmla="+- 0 5384 5349"/>
                              <a:gd name="T13" fmla="*/ T12 w 1667"/>
                              <a:gd name="T14" fmla="+- 0 508 412"/>
                              <a:gd name="T15" fmla="*/ 508 h 930"/>
                              <a:gd name="T16" fmla="+- 0 5349 5349"/>
                              <a:gd name="T17" fmla="*/ T16 w 1667"/>
                              <a:gd name="T18" fmla="+- 0 639 412"/>
                              <a:gd name="T19" fmla="*/ 639 h 930"/>
                              <a:gd name="T20" fmla="+- 0 5349 5349"/>
                              <a:gd name="T21" fmla="*/ T20 w 1667"/>
                              <a:gd name="T22" fmla="+- 0 1113 412"/>
                              <a:gd name="T23" fmla="*/ 1113 h 930"/>
                              <a:gd name="T24" fmla="+- 0 5352 5349"/>
                              <a:gd name="T25" fmla="*/ T24 w 1667"/>
                              <a:gd name="T26" fmla="+- 0 1149 412"/>
                              <a:gd name="T27" fmla="*/ 1149 h 930"/>
                              <a:gd name="T28" fmla="+- 0 5377 5349"/>
                              <a:gd name="T29" fmla="*/ T28 w 1667"/>
                              <a:gd name="T30" fmla="+- 0 1227 412"/>
                              <a:gd name="T31" fmla="*/ 1227 h 930"/>
                              <a:gd name="T32" fmla="+- 0 5445 5349"/>
                              <a:gd name="T33" fmla="*/ T32 w 1667"/>
                              <a:gd name="T34" fmla="+- 0 1305 412"/>
                              <a:gd name="T35" fmla="*/ 1305 h 930"/>
                              <a:gd name="T36" fmla="+- 0 5576 5349"/>
                              <a:gd name="T37" fmla="*/ T36 w 1667"/>
                              <a:gd name="T38" fmla="+- 0 1341 412"/>
                              <a:gd name="T39" fmla="*/ 1341 h 930"/>
                              <a:gd name="T40" fmla="+- 0 6788 5349"/>
                              <a:gd name="T41" fmla="*/ T40 w 1667"/>
                              <a:gd name="T42" fmla="+- 0 1341 412"/>
                              <a:gd name="T43" fmla="*/ 1341 h 930"/>
                              <a:gd name="T44" fmla="+- 0 6824 5349"/>
                              <a:gd name="T45" fmla="*/ T44 w 1667"/>
                              <a:gd name="T46" fmla="+- 0 1337 412"/>
                              <a:gd name="T47" fmla="*/ 1337 h 930"/>
                              <a:gd name="T48" fmla="+- 0 6902 5349"/>
                              <a:gd name="T49" fmla="*/ T48 w 1667"/>
                              <a:gd name="T50" fmla="+- 0 1313 412"/>
                              <a:gd name="T51" fmla="*/ 1313 h 930"/>
                              <a:gd name="T52" fmla="+- 0 6980 5349"/>
                              <a:gd name="T53" fmla="*/ T52 w 1667"/>
                              <a:gd name="T54" fmla="+- 0 1245 412"/>
                              <a:gd name="T55" fmla="*/ 1245 h 930"/>
                              <a:gd name="T56" fmla="+- 0 7015 5349"/>
                              <a:gd name="T57" fmla="*/ T56 w 1667"/>
                              <a:gd name="T58" fmla="+- 0 1113 412"/>
                              <a:gd name="T59" fmla="*/ 1113 h 930"/>
                              <a:gd name="T60" fmla="+- 0 7015 5349"/>
                              <a:gd name="T61" fmla="*/ T60 w 1667"/>
                              <a:gd name="T62" fmla="+- 0 639 412"/>
                              <a:gd name="T63" fmla="*/ 639 h 930"/>
                              <a:gd name="T64" fmla="+- 0 7012 5349"/>
                              <a:gd name="T65" fmla="*/ T64 w 1667"/>
                              <a:gd name="T66" fmla="+- 0 604 412"/>
                              <a:gd name="T67" fmla="*/ 604 h 930"/>
                              <a:gd name="T68" fmla="+- 0 6987 5349"/>
                              <a:gd name="T69" fmla="*/ T68 w 1667"/>
                              <a:gd name="T70" fmla="+- 0 525 412"/>
                              <a:gd name="T71" fmla="*/ 525 h 930"/>
                              <a:gd name="T72" fmla="+- 0 6919 5349"/>
                              <a:gd name="T73" fmla="*/ T72 w 1667"/>
                              <a:gd name="T74" fmla="+- 0 447 412"/>
                              <a:gd name="T75" fmla="*/ 447 h 930"/>
                              <a:gd name="T76" fmla="+- 0 6788 5349"/>
                              <a:gd name="T77" fmla="*/ T76 w 1667"/>
                              <a:gd name="T78" fmla="+- 0 412 412"/>
                              <a:gd name="T79" fmla="*/ 412 h 930"/>
                              <a:gd name="T80" fmla="+- 0 5576 5349"/>
                              <a:gd name="T81" fmla="*/ T80 w 1667"/>
                              <a:gd name="T82" fmla="+- 0 412 412"/>
                              <a:gd name="T83" fmla="*/ 412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67" h="930">
                                <a:moveTo>
                                  <a:pt x="227" y="0"/>
                                </a:moveTo>
                                <a:lnTo>
                                  <a:pt x="192" y="3"/>
                                </a:lnTo>
                                <a:lnTo>
                                  <a:pt x="114" y="28"/>
                                </a:lnTo>
                                <a:lnTo>
                                  <a:pt x="35" y="96"/>
                                </a:lnTo>
                                <a:lnTo>
                                  <a:pt x="0" y="227"/>
                                </a:lnTo>
                                <a:lnTo>
                                  <a:pt x="0" y="701"/>
                                </a:lnTo>
                                <a:lnTo>
                                  <a:pt x="3" y="737"/>
                                </a:lnTo>
                                <a:lnTo>
                                  <a:pt x="28" y="815"/>
                                </a:lnTo>
                                <a:lnTo>
                                  <a:pt x="96" y="893"/>
                                </a:lnTo>
                                <a:lnTo>
                                  <a:pt x="227" y="929"/>
                                </a:lnTo>
                                <a:lnTo>
                                  <a:pt x="1439" y="929"/>
                                </a:lnTo>
                                <a:lnTo>
                                  <a:pt x="1475" y="925"/>
                                </a:lnTo>
                                <a:lnTo>
                                  <a:pt x="1553" y="901"/>
                                </a:lnTo>
                                <a:lnTo>
                                  <a:pt x="1631" y="833"/>
                                </a:lnTo>
                                <a:lnTo>
                                  <a:pt x="1666" y="701"/>
                                </a:lnTo>
                                <a:lnTo>
                                  <a:pt x="1666" y="227"/>
                                </a:lnTo>
                                <a:lnTo>
                                  <a:pt x="1663" y="192"/>
                                </a:lnTo>
                                <a:lnTo>
                                  <a:pt x="1638" y="113"/>
                                </a:lnTo>
                                <a:lnTo>
                                  <a:pt x="1570" y="35"/>
                                </a:lnTo>
                                <a:lnTo>
                                  <a:pt x="1439" y="0"/>
                                </a:lnTo>
                                <a:lnTo>
                                  <a:pt x="227" y="0"/>
                                </a:lnTo>
                                <a:close/>
                              </a:path>
                            </a:pathLst>
                          </a:custGeom>
                          <a:noFill/>
                          <a:ln w="1204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4"/>
                        <wps:cNvSpPr txBox="1">
                          <a:spLocks noChangeArrowheads="1"/>
                        </wps:cNvSpPr>
                        <wps:spPr bwMode="auto">
                          <a:xfrm>
                            <a:off x="6104" y="527"/>
                            <a:ext cx="1686"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FF5F5" w14:textId="77777777" w:rsidR="008F0A3F" w:rsidRDefault="008F0A3F" w:rsidP="00FF3928">
                              <w:pPr>
                                <w:spacing w:before="8"/>
                                <w:rPr>
                                  <w:sz w:val="28"/>
                                </w:rPr>
                              </w:pPr>
                            </w:p>
                            <w:p w14:paraId="44FB95AA" w14:textId="77777777" w:rsidR="008F0A3F" w:rsidRDefault="008F0A3F" w:rsidP="00FF3928">
                              <w:pPr>
                                <w:ind w:left="63"/>
                                <w:rPr>
                                  <w:b/>
                                </w:rPr>
                              </w:pPr>
                              <w:r>
                                <w:rPr>
                                  <w:b/>
                                  <w:color w:val="231F20"/>
                                  <w:w w:val="105"/>
                                  <w:sz w:val="22"/>
                                </w:rPr>
                                <w:t>TULAJDONOSOK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27EB22" id="Csoportba foglalás 13" o:spid="_x0000_s1029" style="position:absolute;left:0;text-align:left;margin-left:239.05pt;margin-top:38.2pt;width:105pt;height:57pt;z-index:-251654144;mso-wrap-distance-left:0;mso-wrap-distance-right:0;mso-position-horizontal-relative:page" coordorigin="6104,451" coordsize="1686,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">
                <v:shape id="Freeform 3" o:spid="_x0000_s1030" style="position:absolute;left:6104;top:451;width:1667;height:930;visibility:visible;mso-wrap-style:square;v-text-anchor:top" coordsize="166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" path="m227,l192,3,114,28,35,96,,227,,701r3,36l28,815r68,78l227,929r1212,l1475,925r78,-24l1631,833r35,-132l1666,227r-3,-35l1638,113,1570,35,1439,,227,xe" filled="f" strokecolor="#231f20" strokeweight=".33456mm">
                  <v:path arrowok="t" o:connecttype="custom" o:connectlocs="227,412;192,415;114,440;35,508;0,639;0,1113;3,1149;28,1227;96,1305;227,1341;1439,1341;1475,1337;1553,1313;1631,1245;1666,1113;1666,639;1663,604;1638,525;1570,447;1439,412;227,412" o:connectangles="0,0,0,0,0,0,0,0,0,0,0,0,0,0,0,0,0,0,0,0,0"/>
                </v:shape>
                <v:shape id="Text Box 4" o:spid="_x0000_s1031" type="#_x0000_t202" style="position:absolute;left:6104;top:527;width:1686;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22FF5F5" w14:textId="77777777" w:rsidR="008F0A3F" w:rsidRDefault="008F0A3F" w:rsidP="00FF3928">
                        <w:pPr>
                          <w:spacing w:before="8"/>
                          <w:rPr>
                            <w:sz w:val="28"/>
                          </w:rPr>
                        </w:pPr>
                      </w:p>
                      <w:p w14:paraId="44FB95AA" w14:textId="77777777" w:rsidR="008F0A3F" w:rsidRDefault="008F0A3F" w:rsidP="00FF3928">
                        <w:pPr>
                          <w:ind w:left="63"/>
                          <w:rPr>
                            <w:b/>
                          </w:rPr>
                        </w:pPr>
                        <w:r>
                          <w:rPr>
                            <w:b/>
                            <w:color w:val="231F20"/>
                            <w:w w:val="105"/>
                            <w:sz w:val="22"/>
                          </w:rPr>
                          <w:t>TULAJDONOSOK</w:t>
                        </w:r>
                      </w:p>
                    </w:txbxContent>
                  </v:textbox>
                </v:shape>
                <w10:wrap type="topAndBottom" anchorx="page"/>
              </v:group>
            </w:pict>
          </mc:Fallback>
        </mc:AlternateContent>
      </w:r>
      <w:r w:rsidR="00FF3928" w:rsidRPr="00516827">
        <w:rPr>
          <w:noProof/>
        </w:rPr>
        <mc:AlternateContent>
          <mc:Choice Requires="wpg">
            <w:drawing>
              <wp:anchor distT="0" distB="0" distL="0" distR="0" simplePos="0" relativeHeight="251663360" behindDoc="1" locked="0" layoutInCell="1" allowOverlap="1" wp14:anchorId="2E746413" wp14:editId="28A122E4">
                <wp:simplePos x="0" y="0"/>
                <wp:positionH relativeFrom="page">
                  <wp:posOffset>4565828</wp:posOffset>
                </wp:positionH>
                <wp:positionV relativeFrom="paragraph">
                  <wp:posOffset>570770</wp:posOffset>
                </wp:positionV>
                <wp:extent cx="1209496" cy="687317"/>
                <wp:effectExtent l="0" t="0" r="10160" b="17780"/>
                <wp:wrapSquare wrapText="bothSides"/>
                <wp:docPr id="10" name="Csoportba foglalás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496" cy="687317"/>
                          <a:chOff x="7969" y="497"/>
                          <a:chExt cx="1730" cy="1036"/>
                        </a:xfrm>
                      </wpg:grpSpPr>
                      <wps:wsp>
                        <wps:cNvPr id="11" name="Freeform 6"/>
                        <wps:cNvSpPr>
                          <a:spLocks/>
                        </wps:cNvSpPr>
                        <wps:spPr bwMode="auto">
                          <a:xfrm>
                            <a:off x="8032" y="497"/>
                            <a:ext cx="1667" cy="930"/>
                          </a:xfrm>
                          <a:custGeom>
                            <a:avLst/>
                            <a:gdLst>
                              <a:gd name="T0" fmla="+- 0 7511 7283"/>
                              <a:gd name="T1" fmla="*/ T0 w 1667"/>
                              <a:gd name="T2" fmla="+- 0 412 412"/>
                              <a:gd name="T3" fmla="*/ 412 h 930"/>
                              <a:gd name="T4" fmla="+- 0 7475 7283"/>
                              <a:gd name="T5" fmla="*/ T4 w 1667"/>
                              <a:gd name="T6" fmla="+- 0 415 412"/>
                              <a:gd name="T7" fmla="*/ 415 h 930"/>
                              <a:gd name="T8" fmla="+- 0 7397 7283"/>
                              <a:gd name="T9" fmla="*/ T8 w 1667"/>
                              <a:gd name="T10" fmla="+- 0 440 412"/>
                              <a:gd name="T11" fmla="*/ 440 h 930"/>
                              <a:gd name="T12" fmla="+- 0 7319 7283"/>
                              <a:gd name="T13" fmla="*/ T12 w 1667"/>
                              <a:gd name="T14" fmla="+- 0 508 412"/>
                              <a:gd name="T15" fmla="*/ 508 h 930"/>
                              <a:gd name="T16" fmla="+- 0 7283 7283"/>
                              <a:gd name="T17" fmla="*/ T16 w 1667"/>
                              <a:gd name="T18" fmla="+- 0 639 412"/>
                              <a:gd name="T19" fmla="*/ 639 h 930"/>
                              <a:gd name="T20" fmla="+- 0 7283 7283"/>
                              <a:gd name="T21" fmla="*/ T20 w 1667"/>
                              <a:gd name="T22" fmla="+- 0 1113 412"/>
                              <a:gd name="T23" fmla="*/ 1113 h 930"/>
                              <a:gd name="T24" fmla="+- 0 7287 7283"/>
                              <a:gd name="T25" fmla="*/ T24 w 1667"/>
                              <a:gd name="T26" fmla="+- 0 1149 412"/>
                              <a:gd name="T27" fmla="*/ 1149 h 930"/>
                              <a:gd name="T28" fmla="+- 0 7312 7283"/>
                              <a:gd name="T29" fmla="*/ T28 w 1667"/>
                              <a:gd name="T30" fmla="+- 0 1227 412"/>
                              <a:gd name="T31" fmla="*/ 1227 h 930"/>
                              <a:gd name="T32" fmla="+- 0 7379 7283"/>
                              <a:gd name="T33" fmla="*/ T32 w 1667"/>
                              <a:gd name="T34" fmla="+- 0 1305 412"/>
                              <a:gd name="T35" fmla="*/ 1305 h 930"/>
                              <a:gd name="T36" fmla="+- 0 7511 7283"/>
                              <a:gd name="T37" fmla="*/ T36 w 1667"/>
                              <a:gd name="T38" fmla="+- 0 1341 412"/>
                              <a:gd name="T39" fmla="*/ 1341 h 930"/>
                              <a:gd name="T40" fmla="+- 0 8723 7283"/>
                              <a:gd name="T41" fmla="*/ T40 w 1667"/>
                              <a:gd name="T42" fmla="+- 0 1341 412"/>
                              <a:gd name="T43" fmla="*/ 1341 h 930"/>
                              <a:gd name="T44" fmla="+- 0 8758 7283"/>
                              <a:gd name="T45" fmla="*/ T44 w 1667"/>
                              <a:gd name="T46" fmla="+- 0 1337 412"/>
                              <a:gd name="T47" fmla="*/ 1337 h 930"/>
                              <a:gd name="T48" fmla="+- 0 8836 7283"/>
                              <a:gd name="T49" fmla="*/ T48 w 1667"/>
                              <a:gd name="T50" fmla="+- 0 1313 412"/>
                              <a:gd name="T51" fmla="*/ 1313 h 930"/>
                              <a:gd name="T52" fmla="+- 0 8914 7283"/>
                              <a:gd name="T53" fmla="*/ T52 w 1667"/>
                              <a:gd name="T54" fmla="+- 0 1245 412"/>
                              <a:gd name="T55" fmla="*/ 1245 h 930"/>
                              <a:gd name="T56" fmla="+- 0 8950 7283"/>
                              <a:gd name="T57" fmla="*/ T56 w 1667"/>
                              <a:gd name="T58" fmla="+- 0 1113 412"/>
                              <a:gd name="T59" fmla="*/ 1113 h 930"/>
                              <a:gd name="T60" fmla="+- 0 8950 7283"/>
                              <a:gd name="T61" fmla="*/ T60 w 1667"/>
                              <a:gd name="T62" fmla="+- 0 639 412"/>
                              <a:gd name="T63" fmla="*/ 639 h 930"/>
                              <a:gd name="T64" fmla="+- 0 8946 7283"/>
                              <a:gd name="T65" fmla="*/ T64 w 1667"/>
                              <a:gd name="T66" fmla="+- 0 604 412"/>
                              <a:gd name="T67" fmla="*/ 604 h 930"/>
                              <a:gd name="T68" fmla="+- 0 8921 7283"/>
                              <a:gd name="T69" fmla="*/ T68 w 1667"/>
                              <a:gd name="T70" fmla="+- 0 525 412"/>
                              <a:gd name="T71" fmla="*/ 525 h 930"/>
                              <a:gd name="T72" fmla="+- 0 8854 7283"/>
                              <a:gd name="T73" fmla="*/ T72 w 1667"/>
                              <a:gd name="T74" fmla="+- 0 447 412"/>
                              <a:gd name="T75" fmla="*/ 447 h 930"/>
                              <a:gd name="T76" fmla="+- 0 8723 7283"/>
                              <a:gd name="T77" fmla="*/ T76 w 1667"/>
                              <a:gd name="T78" fmla="+- 0 412 412"/>
                              <a:gd name="T79" fmla="*/ 412 h 930"/>
                              <a:gd name="T80" fmla="+- 0 7511 7283"/>
                              <a:gd name="T81" fmla="*/ T80 w 1667"/>
                              <a:gd name="T82" fmla="+- 0 412 412"/>
                              <a:gd name="T83" fmla="*/ 412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67" h="930">
                                <a:moveTo>
                                  <a:pt x="228" y="0"/>
                                </a:moveTo>
                                <a:lnTo>
                                  <a:pt x="192" y="3"/>
                                </a:lnTo>
                                <a:lnTo>
                                  <a:pt x="114" y="28"/>
                                </a:lnTo>
                                <a:lnTo>
                                  <a:pt x="36" y="96"/>
                                </a:lnTo>
                                <a:lnTo>
                                  <a:pt x="0" y="227"/>
                                </a:lnTo>
                                <a:lnTo>
                                  <a:pt x="0" y="701"/>
                                </a:lnTo>
                                <a:lnTo>
                                  <a:pt x="4" y="737"/>
                                </a:lnTo>
                                <a:lnTo>
                                  <a:pt x="29" y="815"/>
                                </a:lnTo>
                                <a:lnTo>
                                  <a:pt x="96" y="893"/>
                                </a:lnTo>
                                <a:lnTo>
                                  <a:pt x="228" y="929"/>
                                </a:lnTo>
                                <a:lnTo>
                                  <a:pt x="1440" y="929"/>
                                </a:lnTo>
                                <a:lnTo>
                                  <a:pt x="1475" y="925"/>
                                </a:lnTo>
                                <a:lnTo>
                                  <a:pt x="1553" y="901"/>
                                </a:lnTo>
                                <a:lnTo>
                                  <a:pt x="1631" y="833"/>
                                </a:lnTo>
                                <a:lnTo>
                                  <a:pt x="1667" y="701"/>
                                </a:lnTo>
                                <a:lnTo>
                                  <a:pt x="1667" y="227"/>
                                </a:lnTo>
                                <a:lnTo>
                                  <a:pt x="1663" y="192"/>
                                </a:lnTo>
                                <a:lnTo>
                                  <a:pt x="1638" y="113"/>
                                </a:lnTo>
                                <a:lnTo>
                                  <a:pt x="1571" y="35"/>
                                </a:lnTo>
                                <a:lnTo>
                                  <a:pt x="1440" y="0"/>
                                </a:lnTo>
                                <a:lnTo>
                                  <a:pt x="228" y="0"/>
                                </a:lnTo>
                                <a:close/>
                              </a:path>
                            </a:pathLst>
                          </a:custGeom>
                          <a:noFill/>
                          <a:ln w="1204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7"/>
                        <wps:cNvSpPr txBox="1">
                          <a:spLocks noChangeArrowheads="1"/>
                        </wps:cNvSpPr>
                        <wps:spPr bwMode="auto">
                          <a:xfrm>
                            <a:off x="7969" y="528"/>
                            <a:ext cx="1686"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59FE4" w14:textId="77777777" w:rsidR="008F0A3F" w:rsidRDefault="008F0A3F" w:rsidP="00FF3928">
                              <w:pPr>
                                <w:spacing w:before="5"/>
                                <w:rPr>
                                  <w:sz w:val="17"/>
                                </w:rPr>
                              </w:pPr>
                            </w:p>
                            <w:p w14:paraId="3643CF2A" w14:textId="77777777" w:rsidR="008F0A3F" w:rsidRDefault="008F0A3F" w:rsidP="00FF3928">
                              <w:pPr>
                                <w:spacing w:before="1"/>
                                <w:ind w:left="307"/>
                                <w:rPr>
                                  <w:b/>
                                </w:rPr>
                              </w:pPr>
                              <w:r>
                                <w:rPr>
                                  <w:b/>
                                  <w:color w:val="231F20"/>
                                  <w:w w:val="105"/>
                                  <w:sz w:val="22"/>
                                </w:rPr>
                                <w:t>FELÜGYELŐ</w:t>
                              </w:r>
                            </w:p>
                            <w:p w14:paraId="626F46DD" w14:textId="77777777" w:rsidR="008F0A3F" w:rsidRDefault="008F0A3F" w:rsidP="00FF3928">
                              <w:pPr>
                                <w:spacing w:before="4"/>
                                <w:ind w:left="316"/>
                                <w:rPr>
                                  <w:b/>
                                </w:rPr>
                              </w:pPr>
                              <w:r>
                                <w:rPr>
                                  <w:b/>
                                  <w:color w:val="231F20"/>
                                  <w:w w:val="105"/>
                                  <w:sz w:val="22"/>
                                </w:rPr>
                                <w:t>BIZOTTSÁG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746413" id="Csoportba foglalás 10" o:spid="_x0000_s1032" style="position:absolute;left:0;text-align:left;margin-left:359.5pt;margin-top:44.95pt;width:95.25pt;height:54.1pt;z-index:-251653120;mso-wrap-distance-left:0;mso-wrap-distance-right:0;mso-position-horizontal-relative:page" coordorigin="7969,497" coordsize="1730,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">
                <v:shape id="Freeform 6" o:spid="_x0000_s1033" style="position:absolute;left:8032;top:497;width:1667;height:930;visibility:visible;mso-wrap-style:square;v-text-anchor:top" coordsize="166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" path="m228,l192,3,114,28,36,96,,227,,701r4,36l29,815r67,78l228,929r1212,l1475,925r78,-24l1631,833r36,-132l1667,227r-4,-35l1638,113,1571,35,1440,,228,xe" filled="f" strokecolor="#231f20" strokeweight=".33456mm">
                  <v:path arrowok="t" o:connecttype="custom" o:connectlocs="228,412;192,415;114,440;36,508;0,639;0,1113;4,1149;29,1227;96,1305;228,1341;1440,1341;1475,1337;1553,1313;1631,1245;1667,1113;1667,639;1663,604;1638,525;1571,447;1440,412;228,412" o:connectangles="0,0,0,0,0,0,0,0,0,0,0,0,0,0,0,0,0,0,0,0,0"/>
                </v:shape>
                <v:shape id="Text Box 7" o:spid="_x0000_s1034" type="#_x0000_t202" style="position:absolute;left:7969;top:528;width:168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3A359FE4" w14:textId="77777777" w:rsidR="008F0A3F" w:rsidRDefault="008F0A3F" w:rsidP="00FF3928">
                        <w:pPr>
                          <w:spacing w:before="5"/>
                          <w:rPr>
                            <w:sz w:val="17"/>
                          </w:rPr>
                        </w:pPr>
                      </w:p>
                      <w:p w14:paraId="3643CF2A" w14:textId="77777777" w:rsidR="008F0A3F" w:rsidRDefault="008F0A3F" w:rsidP="00FF3928">
                        <w:pPr>
                          <w:spacing w:before="1"/>
                          <w:ind w:left="307"/>
                          <w:rPr>
                            <w:b/>
                          </w:rPr>
                        </w:pPr>
                        <w:r>
                          <w:rPr>
                            <w:b/>
                            <w:color w:val="231F20"/>
                            <w:w w:val="105"/>
                            <w:sz w:val="22"/>
                          </w:rPr>
                          <w:t>FELÜGYELŐ</w:t>
                        </w:r>
                      </w:p>
                      <w:p w14:paraId="626F46DD" w14:textId="77777777" w:rsidR="008F0A3F" w:rsidRDefault="008F0A3F" w:rsidP="00FF3928">
                        <w:pPr>
                          <w:spacing w:before="4"/>
                          <w:ind w:left="316"/>
                          <w:rPr>
                            <w:b/>
                          </w:rPr>
                        </w:pPr>
                        <w:r>
                          <w:rPr>
                            <w:b/>
                            <w:color w:val="231F20"/>
                            <w:w w:val="105"/>
                            <w:sz w:val="22"/>
                          </w:rPr>
                          <w:t>BIZOTTSÁG</w:t>
                        </w:r>
                      </w:p>
                    </w:txbxContent>
                  </v:textbox>
                </v:shape>
                <w10:wrap type="square" anchorx="page"/>
              </v:group>
            </w:pict>
          </mc:Fallback>
        </mc:AlternateContent>
      </w:r>
    </w:p>
    <w:p w14:paraId="190E6EFF" w14:textId="693A658A" w:rsidR="00FF3928" w:rsidRPr="00516827" w:rsidRDefault="001038A7" w:rsidP="00516827">
      <w:pPr>
        <w:pStyle w:val="Nincstrkz"/>
        <w:spacing w:line="276" w:lineRule="auto"/>
        <w:rPr>
          <w:color w:val="000000"/>
        </w:rPr>
      </w:pPr>
      <w:r w:rsidRPr="00516827">
        <w:rPr>
          <w:color w:val="000000"/>
        </w:rPr>
        <w:t xml:space="preserve">                                                     </w:t>
      </w:r>
    </w:p>
    <w:p w14:paraId="7263385B" w14:textId="6EEB2F7F" w:rsidR="00FF3928" w:rsidRPr="00516827" w:rsidRDefault="00AE7989" w:rsidP="00516827">
      <w:pPr>
        <w:pStyle w:val="Nincstrkz"/>
        <w:spacing w:line="276" w:lineRule="auto"/>
        <w:rPr>
          <w:color w:val="000000"/>
        </w:rPr>
      </w:pPr>
      <w:r w:rsidRPr="00516827">
        <w:rPr>
          <w:noProof/>
          <w:color w:val="000000"/>
        </w:rPr>
        <mc:AlternateContent>
          <mc:Choice Requires="wps">
            <w:drawing>
              <wp:anchor distT="0" distB="0" distL="114300" distR="114300" simplePos="0" relativeHeight="251678720" behindDoc="0" locked="0" layoutInCell="1" allowOverlap="1" wp14:anchorId="30D11117" wp14:editId="341AE37E">
                <wp:simplePos x="0" y="0"/>
                <wp:positionH relativeFrom="column">
                  <wp:posOffset>1499870</wp:posOffset>
                </wp:positionH>
                <wp:positionV relativeFrom="paragraph">
                  <wp:posOffset>757555</wp:posOffset>
                </wp:positionV>
                <wp:extent cx="752475" cy="542925"/>
                <wp:effectExtent l="0" t="0" r="28575" b="28575"/>
                <wp:wrapNone/>
                <wp:docPr id="43" name="Egyenes összekötő 43"/>
                <wp:cNvGraphicFramePr/>
                <a:graphic xmlns:a="http://schemas.openxmlformats.org/drawingml/2006/main">
                  <a:graphicData uri="http://schemas.microsoft.com/office/word/2010/wordprocessingShape">
                    <wps:wsp>
                      <wps:cNvCnPr/>
                      <wps:spPr>
                        <a:xfrm flipH="1">
                          <a:off x="0" y="0"/>
                          <a:ext cx="752475" cy="542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3DE4E6" id="Egyenes összekötő 43"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pt,59.65pt" to="177.35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" strokecolor="black [3213]" strokeweight=".5pt">
                <v:stroke joinstyle="miter"/>
              </v:line>
            </w:pict>
          </mc:Fallback>
        </mc:AlternateContent>
      </w:r>
      <w:r w:rsidRPr="00516827">
        <w:rPr>
          <w:noProof/>
          <w:color w:val="000000"/>
        </w:rPr>
        <mc:AlternateContent>
          <mc:Choice Requires="wps">
            <w:drawing>
              <wp:anchor distT="0" distB="0" distL="114300" distR="114300" simplePos="0" relativeHeight="251680768" behindDoc="0" locked="0" layoutInCell="1" allowOverlap="1" wp14:anchorId="3151E4AA" wp14:editId="52DE0624">
                <wp:simplePos x="0" y="0"/>
                <wp:positionH relativeFrom="column">
                  <wp:posOffset>2771775</wp:posOffset>
                </wp:positionH>
                <wp:positionV relativeFrom="paragraph">
                  <wp:posOffset>775335</wp:posOffset>
                </wp:positionV>
                <wp:extent cx="0" cy="923925"/>
                <wp:effectExtent l="0" t="0" r="38100" b="28575"/>
                <wp:wrapNone/>
                <wp:docPr id="44" name="Egyenes összekötő 44"/>
                <wp:cNvGraphicFramePr/>
                <a:graphic xmlns:a="http://schemas.openxmlformats.org/drawingml/2006/main">
                  <a:graphicData uri="http://schemas.microsoft.com/office/word/2010/wordprocessingShape">
                    <wps:wsp>
                      <wps:cNvCnPr/>
                      <wps:spPr>
                        <a:xfrm>
                          <a:off x="0" y="0"/>
                          <a:ext cx="0" cy="923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5479FD" id="Egyenes összekötő 4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25pt,61.05pt" to="218.25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" strokecolor="black [3213]" strokeweight=".5pt">
                <v:stroke joinstyle="miter"/>
              </v:line>
            </w:pict>
          </mc:Fallback>
        </mc:AlternateContent>
      </w:r>
      <w:r w:rsidRPr="00516827">
        <w:rPr>
          <w:noProof/>
          <w:color w:val="000000"/>
        </w:rPr>
        <mc:AlternateContent>
          <mc:Choice Requires="wps">
            <w:drawing>
              <wp:anchor distT="0" distB="0" distL="114300" distR="114300" simplePos="0" relativeHeight="251676672" behindDoc="0" locked="0" layoutInCell="1" allowOverlap="1" wp14:anchorId="27D2B0B2" wp14:editId="3F2ED1F3">
                <wp:simplePos x="0" y="0"/>
                <wp:positionH relativeFrom="column">
                  <wp:posOffset>3248025</wp:posOffset>
                </wp:positionH>
                <wp:positionV relativeFrom="paragraph">
                  <wp:posOffset>794384</wp:posOffset>
                </wp:positionV>
                <wp:extent cx="1428750" cy="866775"/>
                <wp:effectExtent l="0" t="0" r="19050" b="28575"/>
                <wp:wrapNone/>
                <wp:docPr id="42" name="Egyenes összekötő 42"/>
                <wp:cNvGraphicFramePr/>
                <a:graphic xmlns:a="http://schemas.openxmlformats.org/drawingml/2006/main">
                  <a:graphicData uri="http://schemas.microsoft.com/office/word/2010/wordprocessingShape">
                    <wps:wsp>
                      <wps:cNvCnPr/>
                      <wps:spPr>
                        <a:xfrm>
                          <a:off x="0" y="0"/>
                          <a:ext cx="1428750" cy="866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06312A" id="Egyenes összekötő 4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75pt,62.55pt" to="368.25pt,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" strokecolor="black [3213]" strokeweight=".5pt">
                <v:stroke joinstyle="miter"/>
              </v:line>
            </w:pict>
          </mc:Fallback>
        </mc:AlternateContent>
      </w:r>
      <w:r w:rsidR="000D4CF5" w:rsidRPr="00516827">
        <w:rPr>
          <w:noProof/>
        </w:rPr>
        <mc:AlternateContent>
          <mc:Choice Requires="wpg">
            <w:drawing>
              <wp:anchor distT="0" distB="0" distL="0" distR="0" simplePos="0" relativeHeight="251671552" behindDoc="1" locked="0" layoutInCell="1" allowOverlap="1" wp14:anchorId="2B0B703F" wp14:editId="7C6C4247">
                <wp:simplePos x="0" y="0"/>
                <wp:positionH relativeFrom="page">
                  <wp:posOffset>2803101</wp:posOffset>
                </wp:positionH>
                <wp:positionV relativeFrom="paragraph">
                  <wp:posOffset>295910</wp:posOffset>
                </wp:positionV>
                <wp:extent cx="1294112" cy="624840"/>
                <wp:effectExtent l="0" t="0" r="20955" b="3810"/>
                <wp:wrapTopAndBottom/>
                <wp:docPr id="32" name="Csoportba foglalás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112" cy="624840"/>
                          <a:chOff x="6219" y="295"/>
                          <a:chExt cx="1701" cy="984"/>
                        </a:xfrm>
                      </wpg:grpSpPr>
                      <wps:wsp>
                        <wps:cNvPr id="33" name="Freeform 24"/>
                        <wps:cNvSpPr>
                          <a:spLocks/>
                        </wps:cNvSpPr>
                        <wps:spPr bwMode="auto">
                          <a:xfrm>
                            <a:off x="6253" y="295"/>
                            <a:ext cx="1667" cy="930"/>
                          </a:xfrm>
                          <a:custGeom>
                            <a:avLst/>
                            <a:gdLst>
                              <a:gd name="T0" fmla="+- 0 5567 5339"/>
                              <a:gd name="T1" fmla="*/ T0 w 1667"/>
                              <a:gd name="T2" fmla="+- 0 385 385"/>
                              <a:gd name="T3" fmla="*/ 385 h 930"/>
                              <a:gd name="T4" fmla="+- 0 5531 5339"/>
                              <a:gd name="T5" fmla="*/ T4 w 1667"/>
                              <a:gd name="T6" fmla="+- 0 389 385"/>
                              <a:gd name="T7" fmla="*/ 389 h 930"/>
                              <a:gd name="T8" fmla="+- 0 5453 5339"/>
                              <a:gd name="T9" fmla="*/ T8 w 1667"/>
                              <a:gd name="T10" fmla="+- 0 414 385"/>
                              <a:gd name="T11" fmla="*/ 414 h 930"/>
                              <a:gd name="T12" fmla="+- 0 5375 5339"/>
                              <a:gd name="T13" fmla="*/ T12 w 1667"/>
                              <a:gd name="T14" fmla="+- 0 481 385"/>
                              <a:gd name="T15" fmla="*/ 481 h 930"/>
                              <a:gd name="T16" fmla="+- 0 5339 5339"/>
                              <a:gd name="T17" fmla="*/ T16 w 1667"/>
                              <a:gd name="T18" fmla="+- 0 613 385"/>
                              <a:gd name="T19" fmla="*/ 613 h 930"/>
                              <a:gd name="T20" fmla="+- 0 5339 5339"/>
                              <a:gd name="T21" fmla="*/ T20 w 1667"/>
                              <a:gd name="T22" fmla="+- 0 1087 385"/>
                              <a:gd name="T23" fmla="*/ 1087 h 930"/>
                              <a:gd name="T24" fmla="+- 0 5343 5339"/>
                              <a:gd name="T25" fmla="*/ T24 w 1667"/>
                              <a:gd name="T26" fmla="+- 0 1123 385"/>
                              <a:gd name="T27" fmla="*/ 1123 h 930"/>
                              <a:gd name="T28" fmla="+- 0 5368 5339"/>
                              <a:gd name="T29" fmla="*/ T28 w 1667"/>
                              <a:gd name="T30" fmla="+- 0 1201 385"/>
                              <a:gd name="T31" fmla="*/ 1201 h 930"/>
                              <a:gd name="T32" fmla="+- 0 5435 5339"/>
                              <a:gd name="T33" fmla="*/ T32 w 1667"/>
                              <a:gd name="T34" fmla="+- 0 1279 385"/>
                              <a:gd name="T35" fmla="*/ 1279 h 930"/>
                              <a:gd name="T36" fmla="+- 0 5567 5339"/>
                              <a:gd name="T37" fmla="*/ T36 w 1667"/>
                              <a:gd name="T38" fmla="+- 0 1315 385"/>
                              <a:gd name="T39" fmla="*/ 1315 h 930"/>
                              <a:gd name="T40" fmla="+- 0 6779 5339"/>
                              <a:gd name="T41" fmla="*/ T40 w 1667"/>
                              <a:gd name="T42" fmla="+- 0 1315 385"/>
                              <a:gd name="T43" fmla="*/ 1315 h 930"/>
                              <a:gd name="T44" fmla="+- 0 6814 5339"/>
                              <a:gd name="T45" fmla="*/ T44 w 1667"/>
                              <a:gd name="T46" fmla="+- 0 1311 385"/>
                              <a:gd name="T47" fmla="*/ 1311 h 930"/>
                              <a:gd name="T48" fmla="+- 0 6892 5339"/>
                              <a:gd name="T49" fmla="*/ T48 w 1667"/>
                              <a:gd name="T50" fmla="+- 0 1286 385"/>
                              <a:gd name="T51" fmla="*/ 1286 h 930"/>
                              <a:gd name="T52" fmla="+- 0 6970 5339"/>
                              <a:gd name="T53" fmla="*/ T52 w 1667"/>
                              <a:gd name="T54" fmla="+- 0 1219 385"/>
                              <a:gd name="T55" fmla="*/ 1219 h 930"/>
                              <a:gd name="T56" fmla="+- 0 7006 5339"/>
                              <a:gd name="T57" fmla="*/ T56 w 1667"/>
                              <a:gd name="T58" fmla="+- 0 1087 385"/>
                              <a:gd name="T59" fmla="*/ 1087 h 930"/>
                              <a:gd name="T60" fmla="+- 0 7006 5339"/>
                              <a:gd name="T61" fmla="*/ T60 w 1667"/>
                              <a:gd name="T62" fmla="+- 0 613 385"/>
                              <a:gd name="T63" fmla="*/ 613 h 930"/>
                              <a:gd name="T64" fmla="+- 0 7002 5339"/>
                              <a:gd name="T65" fmla="*/ T64 w 1667"/>
                              <a:gd name="T66" fmla="+- 0 577 385"/>
                              <a:gd name="T67" fmla="*/ 577 h 930"/>
                              <a:gd name="T68" fmla="+- 0 6977 5339"/>
                              <a:gd name="T69" fmla="*/ T68 w 1667"/>
                              <a:gd name="T70" fmla="+- 0 499 385"/>
                              <a:gd name="T71" fmla="*/ 499 h 930"/>
                              <a:gd name="T72" fmla="+- 0 6910 5339"/>
                              <a:gd name="T73" fmla="*/ T72 w 1667"/>
                              <a:gd name="T74" fmla="+- 0 421 385"/>
                              <a:gd name="T75" fmla="*/ 421 h 930"/>
                              <a:gd name="T76" fmla="+- 0 6779 5339"/>
                              <a:gd name="T77" fmla="*/ T76 w 1667"/>
                              <a:gd name="T78" fmla="+- 0 385 385"/>
                              <a:gd name="T79" fmla="*/ 385 h 930"/>
                              <a:gd name="T80" fmla="+- 0 5567 5339"/>
                              <a:gd name="T81" fmla="*/ T80 w 1667"/>
                              <a:gd name="T82" fmla="+- 0 385 385"/>
                              <a:gd name="T83" fmla="*/ 385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67" h="930">
                                <a:moveTo>
                                  <a:pt x="228" y="0"/>
                                </a:moveTo>
                                <a:lnTo>
                                  <a:pt x="192" y="4"/>
                                </a:lnTo>
                                <a:lnTo>
                                  <a:pt x="114" y="29"/>
                                </a:lnTo>
                                <a:lnTo>
                                  <a:pt x="36" y="96"/>
                                </a:lnTo>
                                <a:lnTo>
                                  <a:pt x="0" y="228"/>
                                </a:lnTo>
                                <a:lnTo>
                                  <a:pt x="0" y="702"/>
                                </a:lnTo>
                                <a:lnTo>
                                  <a:pt x="4" y="738"/>
                                </a:lnTo>
                                <a:lnTo>
                                  <a:pt x="29" y="816"/>
                                </a:lnTo>
                                <a:lnTo>
                                  <a:pt x="96" y="894"/>
                                </a:lnTo>
                                <a:lnTo>
                                  <a:pt x="228" y="930"/>
                                </a:lnTo>
                                <a:lnTo>
                                  <a:pt x="1440" y="930"/>
                                </a:lnTo>
                                <a:lnTo>
                                  <a:pt x="1475" y="926"/>
                                </a:lnTo>
                                <a:lnTo>
                                  <a:pt x="1553" y="901"/>
                                </a:lnTo>
                                <a:lnTo>
                                  <a:pt x="1631" y="834"/>
                                </a:lnTo>
                                <a:lnTo>
                                  <a:pt x="1667" y="702"/>
                                </a:lnTo>
                                <a:lnTo>
                                  <a:pt x="1667" y="228"/>
                                </a:lnTo>
                                <a:lnTo>
                                  <a:pt x="1663" y="192"/>
                                </a:lnTo>
                                <a:lnTo>
                                  <a:pt x="1638" y="114"/>
                                </a:lnTo>
                                <a:lnTo>
                                  <a:pt x="1571" y="36"/>
                                </a:lnTo>
                                <a:lnTo>
                                  <a:pt x="1440" y="0"/>
                                </a:lnTo>
                                <a:lnTo>
                                  <a:pt x="228" y="0"/>
                                </a:lnTo>
                                <a:close/>
                              </a:path>
                            </a:pathLst>
                          </a:custGeom>
                          <a:noFill/>
                          <a:ln w="1204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Text Box 25"/>
                        <wps:cNvSpPr txBox="1">
                          <a:spLocks noChangeArrowheads="1"/>
                        </wps:cNvSpPr>
                        <wps:spPr bwMode="auto">
                          <a:xfrm>
                            <a:off x="6219" y="330"/>
                            <a:ext cx="1686"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2A766" w14:textId="77777777" w:rsidR="008F0A3F" w:rsidRDefault="008F0A3F" w:rsidP="000D4CF5">
                              <w:pPr>
                                <w:spacing w:before="8"/>
                                <w:rPr>
                                  <w:sz w:val="28"/>
                                </w:rPr>
                              </w:pPr>
                            </w:p>
                            <w:p w14:paraId="4FDCC08E" w14:textId="77777777" w:rsidR="008F0A3F" w:rsidRDefault="008F0A3F" w:rsidP="000D4CF5">
                              <w:pPr>
                                <w:ind w:left="276"/>
                                <w:rPr>
                                  <w:b/>
                                </w:rPr>
                              </w:pPr>
                              <w:r>
                                <w:rPr>
                                  <w:b/>
                                  <w:color w:val="231F20"/>
                                  <w:w w:val="105"/>
                                  <w:sz w:val="22"/>
                                </w:rPr>
                                <w:t>ÜGYVEZETŐ</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0B703F" id="Csoportba foglalás 32" o:spid="_x0000_s1035" style="position:absolute;margin-left:220.7pt;margin-top:23.3pt;width:101.9pt;height:49.2pt;z-index:-251644928;mso-wrap-distance-left:0;mso-wrap-distance-right:0;mso-position-horizontal-relative:page" coordorigin="6219,295" coordsize="170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">
                <v:shape id="Freeform 24" o:spid="_x0000_s1036" style="position:absolute;left:6253;top:295;width:1667;height:930;visibility:visible;mso-wrap-style:square;v-text-anchor:top" coordsize="166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" path="m228,l192,4,114,29,36,96,,228,,702r4,36l29,816r67,78l228,930r1212,l1475,926r78,-25l1631,834r36,-132l1667,228r-4,-36l1638,114,1571,36,1440,,228,xe" filled="f" strokecolor="#231f20" strokeweight=".33456mm">
                  <v:path arrowok="t" o:connecttype="custom" o:connectlocs="228,385;192,389;114,414;36,481;0,613;0,1087;4,1123;29,1201;96,1279;228,1315;1440,1315;1475,1311;1553,1286;1631,1219;1667,1087;1667,613;1663,577;1638,499;1571,421;1440,385;228,385" o:connectangles="0,0,0,0,0,0,0,0,0,0,0,0,0,0,0,0,0,0,0,0,0"/>
                </v:shape>
                <v:shape id="Text Box 25" o:spid="_x0000_s1037" type="#_x0000_t202" style="position:absolute;left:6219;top:330;width:1686;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B02A766" w14:textId="77777777" w:rsidR="008F0A3F" w:rsidRDefault="008F0A3F" w:rsidP="000D4CF5">
                        <w:pPr>
                          <w:spacing w:before="8"/>
                          <w:rPr>
                            <w:sz w:val="28"/>
                          </w:rPr>
                        </w:pPr>
                      </w:p>
                      <w:p w14:paraId="4FDCC08E" w14:textId="77777777" w:rsidR="008F0A3F" w:rsidRDefault="008F0A3F" w:rsidP="000D4CF5">
                        <w:pPr>
                          <w:ind w:left="276"/>
                          <w:rPr>
                            <w:b/>
                          </w:rPr>
                        </w:pPr>
                        <w:r>
                          <w:rPr>
                            <w:b/>
                            <w:color w:val="231F20"/>
                            <w:w w:val="105"/>
                            <w:sz w:val="22"/>
                          </w:rPr>
                          <w:t>ÜGYVEZETŐ</w:t>
                        </w:r>
                      </w:p>
                    </w:txbxContent>
                  </v:textbox>
                </v:shape>
                <w10:wrap type="topAndBottom" anchorx="page"/>
              </v:group>
            </w:pict>
          </mc:Fallback>
        </mc:AlternateContent>
      </w:r>
    </w:p>
    <w:p w14:paraId="77AF0AA6" w14:textId="46E8E021" w:rsidR="00FF3928" w:rsidRPr="00516827" w:rsidRDefault="00FF3928" w:rsidP="00516827">
      <w:pPr>
        <w:pStyle w:val="Szvegtrzs"/>
        <w:spacing w:before="8" w:line="276" w:lineRule="auto"/>
        <w:rPr>
          <w:rFonts w:ascii="Times New Roman" w:hAnsi="Times New Roman" w:cs="Times New Roman"/>
          <w:sz w:val="29"/>
        </w:rPr>
      </w:pPr>
    </w:p>
    <w:p w14:paraId="41268039" w14:textId="5738E21C" w:rsidR="00FF3928" w:rsidRPr="00516827" w:rsidRDefault="00AE7989" w:rsidP="00516827">
      <w:pPr>
        <w:pStyle w:val="Nincstrkz"/>
        <w:spacing w:line="276" w:lineRule="auto"/>
        <w:rPr>
          <w:color w:val="000000"/>
        </w:rPr>
      </w:pPr>
      <w:r w:rsidRPr="00516827">
        <w:rPr>
          <w:noProof/>
          <w:position w:val="3"/>
          <w:sz w:val="20"/>
        </w:rPr>
        <mc:AlternateContent>
          <mc:Choice Requires="wpg">
            <w:drawing>
              <wp:anchor distT="0" distB="0" distL="114300" distR="114300" simplePos="0" relativeHeight="251681792" behindDoc="0" locked="0" layoutInCell="1" allowOverlap="1" wp14:anchorId="13E728BB" wp14:editId="7DF84266">
                <wp:simplePos x="0" y="0"/>
                <wp:positionH relativeFrom="margin">
                  <wp:posOffset>154940</wp:posOffset>
                </wp:positionH>
                <wp:positionV relativeFrom="paragraph">
                  <wp:posOffset>90170</wp:posOffset>
                </wp:positionV>
                <wp:extent cx="1704925" cy="431002"/>
                <wp:effectExtent l="0" t="0" r="10160" b="7620"/>
                <wp:wrapSquare wrapText="bothSides"/>
                <wp:docPr id="28" name="Csoportba foglalás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925" cy="431002"/>
                          <a:chOff x="-409" y="9"/>
                          <a:chExt cx="2741" cy="557"/>
                        </a:xfrm>
                      </wpg:grpSpPr>
                      <wps:wsp>
                        <wps:cNvPr id="29" name="Freeform 14"/>
                        <wps:cNvSpPr>
                          <a:spLocks/>
                        </wps:cNvSpPr>
                        <wps:spPr bwMode="auto">
                          <a:xfrm>
                            <a:off x="9" y="9"/>
                            <a:ext cx="2323" cy="498"/>
                          </a:xfrm>
                          <a:custGeom>
                            <a:avLst/>
                            <a:gdLst>
                              <a:gd name="T0" fmla="+- 0 236 9"/>
                              <a:gd name="T1" fmla="*/ T0 w 2323"/>
                              <a:gd name="T2" fmla="+- 0 9 9"/>
                              <a:gd name="T3" fmla="*/ 9 h 498"/>
                              <a:gd name="T4" fmla="+- 0 200 9"/>
                              <a:gd name="T5" fmla="*/ T4 w 2323"/>
                              <a:gd name="T6" fmla="+- 0 13 9"/>
                              <a:gd name="T7" fmla="*/ 13 h 498"/>
                              <a:gd name="T8" fmla="+- 0 123 9"/>
                              <a:gd name="T9" fmla="*/ T8 w 2323"/>
                              <a:gd name="T10" fmla="+- 0 38 9"/>
                              <a:gd name="T11" fmla="*/ 38 h 498"/>
                              <a:gd name="T12" fmla="+- 0 45 9"/>
                              <a:gd name="T13" fmla="*/ T12 w 2323"/>
                              <a:gd name="T14" fmla="+- 0 105 9"/>
                              <a:gd name="T15" fmla="*/ 105 h 498"/>
                              <a:gd name="T16" fmla="+- 0 9 9"/>
                              <a:gd name="T17" fmla="*/ T16 w 2323"/>
                              <a:gd name="T18" fmla="+- 0 236 9"/>
                              <a:gd name="T19" fmla="*/ 236 h 498"/>
                              <a:gd name="T20" fmla="+- 0 9 9"/>
                              <a:gd name="T21" fmla="*/ T20 w 2323"/>
                              <a:gd name="T22" fmla="+- 0 281 9"/>
                              <a:gd name="T23" fmla="*/ 281 h 498"/>
                              <a:gd name="T24" fmla="+- 0 13 9"/>
                              <a:gd name="T25" fmla="*/ T24 w 2323"/>
                              <a:gd name="T26" fmla="+- 0 316 9"/>
                              <a:gd name="T27" fmla="*/ 316 h 498"/>
                              <a:gd name="T28" fmla="+- 0 38 9"/>
                              <a:gd name="T29" fmla="*/ T28 w 2323"/>
                              <a:gd name="T30" fmla="+- 0 394 9"/>
                              <a:gd name="T31" fmla="*/ 394 h 498"/>
                              <a:gd name="T32" fmla="+- 0 105 9"/>
                              <a:gd name="T33" fmla="*/ T32 w 2323"/>
                              <a:gd name="T34" fmla="+- 0 472 9"/>
                              <a:gd name="T35" fmla="*/ 472 h 498"/>
                              <a:gd name="T36" fmla="+- 0 236 9"/>
                              <a:gd name="T37" fmla="*/ T36 w 2323"/>
                              <a:gd name="T38" fmla="+- 0 507 9"/>
                              <a:gd name="T39" fmla="*/ 507 h 498"/>
                              <a:gd name="T40" fmla="+- 0 2106 9"/>
                              <a:gd name="T41" fmla="*/ T40 w 2323"/>
                              <a:gd name="T42" fmla="+- 0 507 9"/>
                              <a:gd name="T43" fmla="*/ 507 h 498"/>
                              <a:gd name="T44" fmla="+- 0 2141 9"/>
                              <a:gd name="T45" fmla="*/ T44 w 2323"/>
                              <a:gd name="T46" fmla="+- 0 504 9"/>
                              <a:gd name="T47" fmla="*/ 504 h 498"/>
                              <a:gd name="T48" fmla="+- 0 2219 9"/>
                              <a:gd name="T49" fmla="*/ T48 w 2323"/>
                              <a:gd name="T50" fmla="+- 0 479 9"/>
                              <a:gd name="T51" fmla="*/ 479 h 498"/>
                              <a:gd name="T52" fmla="+- 0 2297 9"/>
                              <a:gd name="T53" fmla="*/ T52 w 2323"/>
                              <a:gd name="T54" fmla="+- 0 412 9"/>
                              <a:gd name="T55" fmla="*/ 412 h 498"/>
                              <a:gd name="T56" fmla="+- 0 2332 9"/>
                              <a:gd name="T57" fmla="*/ T56 w 2323"/>
                              <a:gd name="T58" fmla="+- 0 281 9"/>
                              <a:gd name="T59" fmla="*/ 281 h 498"/>
                              <a:gd name="T60" fmla="+- 0 2332 9"/>
                              <a:gd name="T61" fmla="*/ T60 w 2323"/>
                              <a:gd name="T62" fmla="+- 0 236 9"/>
                              <a:gd name="T63" fmla="*/ 236 h 498"/>
                              <a:gd name="T64" fmla="+- 0 2329 9"/>
                              <a:gd name="T65" fmla="*/ T64 w 2323"/>
                              <a:gd name="T66" fmla="+- 0 201 9"/>
                              <a:gd name="T67" fmla="*/ 201 h 498"/>
                              <a:gd name="T68" fmla="+- 0 2304 9"/>
                              <a:gd name="T69" fmla="*/ T68 w 2323"/>
                              <a:gd name="T70" fmla="+- 0 123 9"/>
                              <a:gd name="T71" fmla="*/ 123 h 498"/>
                              <a:gd name="T72" fmla="+- 0 2237 9"/>
                              <a:gd name="T73" fmla="*/ T72 w 2323"/>
                              <a:gd name="T74" fmla="+- 0 45 9"/>
                              <a:gd name="T75" fmla="*/ 45 h 498"/>
                              <a:gd name="T76" fmla="+- 0 2106 9"/>
                              <a:gd name="T77" fmla="*/ T76 w 2323"/>
                              <a:gd name="T78" fmla="+- 0 9 9"/>
                              <a:gd name="T79" fmla="*/ 9 h 498"/>
                              <a:gd name="T80" fmla="+- 0 236 9"/>
                              <a:gd name="T81" fmla="*/ T80 w 2323"/>
                              <a:gd name="T82" fmla="+- 0 9 9"/>
                              <a:gd name="T83" fmla="*/ 9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23" h="498">
                                <a:moveTo>
                                  <a:pt x="227" y="0"/>
                                </a:moveTo>
                                <a:lnTo>
                                  <a:pt x="191" y="4"/>
                                </a:lnTo>
                                <a:lnTo>
                                  <a:pt x="114" y="29"/>
                                </a:lnTo>
                                <a:lnTo>
                                  <a:pt x="36" y="96"/>
                                </a:lnTo>
                                <a:lnTo>
                                  <a:pt x="0" y="227"/>
                                </a:lnTo>
                                <a:lnTo>
                                  <a:pt x="0" y="272"/>
                                </a:lnTo>
                                <a:lnTo>
                                  <a:pt x="4" y="307"/>
                                </a:lnTo>
                                <a:lnTo>
                                  <a:pt x="29" y="385"/>
                                </a:lnTo>
                                <a:lnTo>
                                  <a:pt x="96" y="463"/>
                                </a:lnTo>
                                <a:lnTo>
                                  <a:pt x="227" y="498"/>
                                </a:lnTo>
                                <a:lnTo>
                                  <a:pt x="2097" y="498"/>
                                </a:lnTo>
                                <a:lnTo>
                                  <a:pt x="2132" y="495"/>
                                </a:lnTo>
                                <a:lnTo>
                                  <a:pt x="2210" y="470"/>
                                </a:lnTo>
                                <a:lnTo>
                                  <a:pt x="2288" y="403"/>
                                </a:lnTo>
                                <a:lnTo>
                                  <a:pt x="2323" y="272"/>
                                </a:lnTo>
                                <a:lnTo>
                                  <a:pt x="2323" y="227"/>
                                </a:lnTo>
                                <a:lnTo>
                                  <a:pt x="2320" y="192"/>
                                </a:lnTo>
                                <a:lnTo>
                                  <a:pt x="2295" y="114"/>
                                </a:lnTo>
                                <a:lnTo>
                                  <a:pt x="2228" y="36"/>
                                </a:lnTo>
                                <a:lnTo>
                                  <a:pt x="2097" y="0"/>
                                </a:lnTo>
                                <a:lnTo>
                                  <a:pt x="227" y="0"/>
                                </a:lnTo>
                                <a:close/>
                              </a:path>
                            </a:pathLst>
                          </a:custGeom>
                          <a:noFill/>
                          <a:ln w="1204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15"/>
                        <wps:cNvSpPr txBox="1">
                          <a:spLocks noChangeArrowheads="1"/>
                        </wps:cNvSpPr>
                        <wps:spPr bwMode="auto">
                          <a:xfrm>
                            <a:off x="-409" y="49"/>
                            <a:ext cx="264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691A8" w14:textId="57D2077D" w:rsidR="008F0A3F" w:rsidRDefault="008F0A3F" w:rsidP="00073521">
                              <w:pPr>
                                <w:spacing w:before="134"/>
                                <w:jc w:val="center"/>
                                <w:rPr>
                                  <w:b/>
                                </w:rPr>
                              </w:pPr>
                              <w:r>
                                <w:rPr>
                                  <w:b/>
                                  <w:color w:val="231F20"/>
                                  <w:w w:val="105"/>
                                  <w:sz w:val="22"/>
                                </w:rPr>
                                <w:t xml:space="preserve">         FRONT OFFICE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E728BB" id="Csoportba foglalás 28" o:spid="_x0000_s1038" style="position:absolute;margin-left:12.2pt;margin-top:7.1pt;width:134.25pt;height:33.95pt;z-index:251681792;mso-position-horizontal-relative:margin" coordorigin="-409,9" coordsize="274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">
                <v:shape id="Freeform 14" o:spid="_x0000_s1039" style="position:absolute;left:9;top:9;width:2323;height:498;visibility:visible;mso-wrap-style:square;v-text-anchor:top" coordsize="232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" path="m227,l191,4,114,29,36,96,,227r,45l4,307r25,78l96,463r131,35l2097,498r35,-3l2210,470r78,-67l2323,272r,-45l2320,192r-25,-78l2228,36,2097,,227,xe" filled="f" strokecolor="#231f20" strokeweight=".33464mm">
                  <v:path arrowok="t" o:connecttype="custom" o:connectlocs="227,9;191,13;114,38;36,105;0,236;0,281;4,316;29,394;96,472;227,507;2097,507;2132,504;2210,479;2288,412;2323,281;2323,236;2320,201;2295,123;2228,45;2097,9;227,9" o:connectangles="0,0,0,0,0,0,0,0,0,0,0,0,0,0,0,0,0,0,0,0,0"/>
                </v:shape>
                <v:shape id="Text Box 15" o:spid="_x0000_s1040" type="#_x0000_t202" style="position:absolute;left:-409;top:49;width:2646;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84691A8" w14:textId="57D2077D" w:rsidR="008F0A3F" w:rsidRDefault="008F0A3F" w:rsidP="00073521">
                        <w:pPr>
                          <w:spacing w:before="134"/>
                          <w:jc w:val="center"/>
                          <w:rPr>
                            <w:b/>
                          </w:rPr>
                        </w:pPr>
                        <w:r>
                          <w:rPr>
                            <w:b/>
                            <w:color w:val="231F20"/>
                            <w:w w:val="105"/>
                            <w:sz w:val="22"/>
                          </w:rPr>
                          <w:t xml:space="preserve">         FRONT OFFICE</w:t>
                        </w:r>
                      </w:p>
                    </w:txbxContent>
                  </v:textbox>
                </v:shape>
                <w10:wrap type="square" anchorx="margin"/>
              </v:group>
            </w:pict>
          </mc:Fallback>
        </mc:AlternateContent>
      </w:r>
      <w:r w:rsidR="00FF3928" w:rsidRPr="00516827">
        <w:rPr>
          <w:noProof/>
          <w:color w:val="000000"/>
        </w:rPr>
        <mc:AlternateContent>
          <mc:Choice Requires="wps">
            <w:drawing>
              <wp:anchor distT="0" distB="0" distL="114300" distR="114300" simplePos="0" relativeHeight="251665408" behindDoc="0" locked="0" layoutInCell="1" allowOverlap="1" wp14:anchorId="42816D86" wp14:editId="1CE08B75">
                <wp:simplePos x="0" y="0"/>
                <wp:positionH relativeFrom="page">
                  <wp:posOffset>3919855</wp:posOffset>
                </wp:positionH>
                <wp:positionV relativeFrom="paragraph">
                  <wp:posOffset>6062345</wp:posOffset>
                </wp:positionV>
                <wp:extent cx="0" cy="295275"/>
                <wp:effectExtent l="0" t="0" r="0" b="0"/>
                <wp:wrapNone/>
                <wp:docPr id="17" name="Egyenes összekötő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12029">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9C3764" id="Egyenes összekötő 17"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8.65pt,477.35pt" to="308.65pt,5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" strokecolor="#231f20" strokeweight=".33414mm">
                <w10:wrap anchorx="page"/>
              </v:line>
            </w:pict>
          </mc:Fallback>
        </mc:AlternateContent>
      </w:r>
    </w:p>
    <w:p w14:paraId="74F1BE0C" w14:textId="0A075AF3" w:rsidR="000D4CF5" w:rsidRPr="00516827" w:rsidRDefault="00FF3928" w:rsidP="00516827">
      <w:pPr>
        <w:pStyle w:val="Nincstrkz"/>
        <w:spacing w:line="276" w:lineRule="auto"/>
        <w:rPr>
          <w:color w:val="000000"/>
        </w:rPr>
      </w:pPr>
      <w:r w:rsidRPr="00516827">
        <w:rPr>
          <w:noProof/>
          <w:color w:val="000000"/>
        </w:rPr>
        <mc:AlternateContent>
          <mc:Choice Requires="wps">
            <w:drawing>
              <wp:anchor distT="0" distB="0" distL="114300" distR="114300" simplePos="0" relativeHeight="251664384" behindDoc="0" locked="0" layoutInCell="1" allowOverlap="1" wp14:anchorId="42816D86" wp14:editId="1E626CBD">
                <wp:simplePos x="0" y="0"/>
                <wp:positionH relativeFrom="page">
                  <wp:posOffset>3919855</wp:posOffset>
                </wp:positionH>
                <wp:positionV relativeFrom="paragraph">
                  <wp:posOffset>6062345</wp:posOffset>
                </wp:positionV>
                <wp:extent cx="0" cy="295275"/>
                <wp:effectExtent l="0" t="0" r="0" b="0"/>
                <wp:wrapNone/>
                <wp:docPr id="16" name="Egyenes összekötő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12029">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87EF11" id="Egyenes összekötő 16"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8.65pt,477.35pt" to="308.65pt,5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" strokecolor="#231f20" strokeweight=".33414mm">
                <w10:wrap anchorx="page"/>
              </v:line>
            </w:pict>
          </mc:Fallback>
        </mc:AlternateContent>
      </w:r>
    </w:p>
    <w:p w14:paraId="1D80D689" w14:textId="0C5BDCC4" w:rsidR="00A96184" w:rsidRPr="00516827" w:rsidRDefault="00934C7A" w:rsidP="00516827">
      <w:pPr>
        <w:pStyle w:val="Nincstrkz"/>
        <w:spacing w:line="276" w:lineRule="auto"/>
        <w:rPr>
          <w:color w:val="000000"/>
        </w:rPr>
      </w:pPr>
      <w:r w:rsidRPr="00516827">
        <w:rPr>
          <w:noProof/>
          <w:sz w:val="20"/>
        </w:rPr>
        <mc:AlternateContent>
          <mc:Choice Requires="wpg">
            <w:drawing>
              <wp:anchor distT="0" distB="0" distL="114300" distR="114300" simplePos="0" relativeHeight="251682816" behindDoc="0" locked="0" layoutInCell="1" allowOverlap="1" wp14:anchorId="65BA44C5" wp14:editId="03E18655">
                <wp:simplePos x="0" y="0"/>
                <wp:positionH relativeFrom="column">
                  <wp:posOffset>1981200</wp:posOffset>
                </wp:positionH>
                <wp:positionV relativeFrom="paragraph">
                  <wp:posOffset>46355</wp:posOffset>
                </wp:positionV>
                <wp:extent cx="1698625" cy="589915"/>
                <wp:effectExtent l="0" t="0" r="15875" b="635"/>
                <wp:wrapSquare wrapText="bothSides"/>
                <wp:docPr id="25" name="Csoportba foglalás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8625" cy="589915"/>
                          <a:chOff x="910" y="48"/>
                          <a:chExt cx="2472" cy="753"/>
                        </a:xfrm>
                      </wpg:grpSpPr>
                      <wps:wsp>
                        <wps:cNvPr id="26" name="Freeform 11"/>
                        <wps:cNvSpPr>
                          <a:spLocks/>
                        </wps:cNvSpPr>
                        <wps:spPr bwMode="auto">
                          <a:xfrm>
                            <a:off x="910" y="48"/>
                            <a:ext cx="2323" cy="498"/>
                          </a:xfrm>
                          <a:custGeom>
                            <a:avLst/>
                            <a:gdLst>
                              <a:gd name="T0" fmla="+- 0 236 9"/>
                              <a:gd name="T1" fmla="*/ T0 w 2323"/>
                              <a:gd name="T2" fmla="+- 0 9 9"/>
                              <a:gd name="T3" fmla="*/ 9 h 498"/>
                              <a:gd name="T4" fmla="+- 0 200 9"/>
                              <a:gd name="T5" fmla="*/ T4 w 2323"/>
                              <a:gd name="T6" fmla="+- 0 13 9"/>
                              <a:gd name="T7" fmla="*/ 13 h 498"/>
                              <a:gd name="T8" fmla="+- 0 123 9"/>
                              <a:gd name="T9" fmla="*/ T8 w 2323"/>
                              <a:gd name="T10" fmla="+- 0 38 9"/>
                              <a:gd name="T11" fmla="*/ 38 h 498"/>
                              <a:gd name="T12" fmla="+- 0 45 9"/>
                              <a:gd name="T13" fmla="*/ T12 w 2323"/>
                              <a:gd name="T14" fmla="+- 0 105 9"/>
                              <a:gd name="T15" fmla="*/ 105 h 498"/>
                              <a:gd name="T16" fmla="+- 0 9 9"/>
                              <a:gd name="T17" fmla="*/ T16 w 2323"/>
                              <a:gd name="T18" fmla="+- 0 236 9"/>
                              <a:gd name="T19" fmla="*/ 236 h 498"/>
                              <a:gd name="T20" fmla="+- 0 9 9"/>
                              <a:gd name="T21" fmla="*/ T20 w 2323"/>
                              <a:gd name="T22" fmla="+- 0 281 9"/>
                              <a:gd name="T23" fmla="*/ 281 h 498"/>
                              <a:gd name="T24" fmla="+- 0 13 9"/>
                              <a:gd name="T25" fmla="*/ T24 w 2323"/>
                              <a:gd name="T26" fmla="+- 0 316 9"/>
                              <a:gd name="T27" fmla="*/ 316 h 498"/>
                              <a:gd name="T28" fmla="+- 0 38 9"/>
                              <a:gd name="T29" fmla="*/ T28 w 2323"/>
                              <a:gd name="T30" fmla="+- 0 394 9"/>
                              <a:gd name="T31" fmla="*/ 394 h 498"/>
                              <a:gd name="T32" fmla="+- 0 105 9"/>
                              <a:gd name="T33" fmla="*/ T32 w 2323"/>
                              <a:gd name="T34" fmla="+- 0 472 9"/>
                              <a:gd name="T35" fmla="*/ 472 h 498"/>
                              <a:gd name="T36" fmla="+- 0 236 9"/>
                              <a:gd name="T37" fmla="*/ T36 w 2323"/>
                              <a:gd name="T38" fmla="+- 0 507 9"/>
                              <a:gd name="T39" fmla="*/ 507 h 498"/>
                              <a:gd name="T40" fmla="+- 0 2106 9"/>
                              <a:gd name="T41" fmla="*/ T40 w 2323"/>
                              <a:gd name="T42" fmla="+- 0 507 9"/>
                              <a:gd name="T43" fmla="*/ 507 h 498"/>
                              <a:gd name="T44" fmla="+- 0 2141 9"/>
                              <a:gd name="T45" fmla="*/ T44 w 2323"/>
                              <a:gd name="T46" fmla="+- 0 504 9"/>
                              <a:gd name="T47" fmla="*/ 504 h 498"/>
                              <a:gd name="T48" fmla="+- 0 2219 9"/>
                              <a:gd name="T49" fmla="*/ T48 w 2323"/>
                              <a:gd name="T50" fmla="+- 0 479 9"/>
                              <a:gd name="T51" fmla="*/ 479 h 498"/>
                              <a:gd name="T52" fmla="+- 0 2297 9"/>
                              <a:gd name="T53" fmla="*/ T52 w 2323"/>
                              <a:gd name="T54" fmla="+- 0 412 9"/>
                              <a:gd name="T55" fmla="*/ 412 h 498"/>
                              <a:gd name="T56" fmla="+- 0 2332 9"/>
                              <a:gd name="T57" fmla="*/ T56 w 2323"/>
                              <a:gd name="T58" fmla="+- 0 281 9"/>
                              <a:gd name="T59" fmla="*/ 281 h 498"/>
                              <a:gd name="T60" fmla="+- 0 2332 9"/>
                              <a:gd name="T61" fmla="*/ T60 w 2323"/>
                              <a:gd name="T62" fmla="+- 0 236 9"/>
                              <a:gd name="T63" fmla="*/ 236 h 498"/>
                              <a:gd name="T64" fmla="+- 0 2329 9"/>
                              <a:gd name="T65" fmla="*/ T64 w 2323"/>
                              <a:gd name="T66" fmla="+- 0 201 9"/>
                              <a:gd name="T67" fmla="*/ 201 h 498"/>
                              <a:gd name="T68" fmla="+- 0 2304 9"/>
                              <a:gd name="T69" fmla="*/ T68 w 2323"/>
                              <a:gd name="T70" fmla="+- 0 123 9"/>
                              <a:gd name="T71" fmla="*/ 123 h 498"/>
                              <a:gd name="T72" fmla="+- 0 2237 9"/>
                              <a:gd name="T73" fmla="*/ T72 w 2323"/>
                              <a:gd name="T74" fmla="+- 0 45 9"/>
                              <a:gd name="T75" fmla="*/ 45 h 498"/>
                              <a:gd name="T76" fmla="+- 0 2106 9"/>
                              <a:gd name="T77" fmla="*/ T76 w 2323"/>
                              <a:gd name="T78" fmla="+- 0 9 9"/>
                              <a:gd name="T79" fmla="*/ 9 h 498"/>
                              <a:gd name="T80" fmla="+- 0 236 9"/>
                              <a:gd name="T81" fmla="*/ T80 w 2323"/>
                              <a:gd name="T82" fmla="+- 0 9 9"/>
                              <a:gd name="T83" fmla="*/ 9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23" h="498">
                                <a:moveTo>
                                  <a:pt x="227" y="0"/>
                                </a:moveTo>
                                <a:lnTo>
                                  <a:pt x="191" y="4"/>
                                </a:lnTo>
                                <a:lnTo>
                                  <a:pt x="114" y="29"/>
                                </a:lnTo>
                                <a:lnTo>
                                  <a:pt x="36" y="96"/>
                                </a:lnTo>
                                <a:lnTo>
                                  <a:pt x="0" y="227"/>
                                </a:lnTo>
                                <a:lnTo>
                                  <a:pt x="0" y="272"/>
                                </a:lnTo>
                                <a:lnTo>
                                  <a:pt x="4" y="307"/>
                                </a:lnTo>
                                <a:lnTo>
                                  <a:pt x="29" y="385"/>
                                </a:lnTo>
                                <a:lnTo>
                                  <a:pt x="96" y="463"/>
                                </a:lnTo>
                                <a:lnTo>
                                  <a:pt x="227" y="498"/>
                                </a:lnTo>
                                <a:lnTo>
                                  <a:pt x="2097" y="498"/>
                                </a:lnTo>
                                <a:lnTo>
                                  <a:pt x="2132" y="495"/>
                                </a:lnTo>
                                <a:lnTo>
                                  <a:pt x="2210" y="470"/>
                                </a:lnTo>
                                <a:lnTo>
                                  <a:pt x="2288" y="403"/>
                                </a:lnTo>
                                <a:lnTo>
                                  <a:pt x="2323" y="272"/>
                                </a:lnTo>
                                <a:lnTo>
                                  <a:pt x="2323" y="227"/>
                                </a:lnTo>
                                <a:lnTo>
                                  <a:pt x="2320" y="192"/>
                                </a:lnTo>
                                <a:lnTo>
                                  <a:pt x="2295" y="114"/>
                                </a:lnTo>
                                <a:lnTo>
                                  <a:pt x="2228" y="36"/>
                                </a:lnTo>
                                <a:lnTo>
                                  <a:pt x="2097" y="0"/>
                                </a:lnTo>
                                <a:lnTo>
                                  <a:pt x="227" y="0"/>
                                </a:lnTo>
                                <a:close/>
                              </a:path>
                            </a:pathLst>
                          </a:custGeom>
                          <a:noFill/>
                          <a:ln w="1204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Text Box 12"/>
                        <wps:cNvSpPr txBox="1">
                          <a:spLocks noChangeArrowheads="1"/>
                        </wps:cNvSpPr>
                        <wps:spPr bwMode="auto">
                          <a:xfrm>
                            <a:off x="1040" y="72"/>
                            <a:ext cx="2342"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3F8C1" w14:textId="4BB516B6" w:rsidR="008F0A3F" w:rsidRDefault="008F0A3F" w:rsidP="00073521">
                              <w:pPr>
                                <w:spacing w:before="134"/>
                                <w:rPr>
                                  <w:b/>
                                </w:rPr>
                              </w:pPr>
                              <w:r>
                                <w:rPr>
                                  <w:b/>
                                  <w:color w:val="231F20"/>
                                  <w:w w:val="105"/>
                                  <w:sz w:val="22"/>
                                </w:rPr>
                                <w:t xml:space="preserve">      BACK OFFICE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BA44C5" id="Csoportba foglalás 25" o:spid="_x0000_s1041" style="position:absolute;margin-left:156pt;margin-top:3.65pt;width:133.75pt;height:46.45pt;z-index:251682816" coordorigin="910,48" coordsize="2472,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">
                <v:shape id="Freeform 11" o:spid="_x0000_s1042" style="position:absolute;left:910;top:48;width:2323;height:498;visibility:visible;mso-wrap-style:square;v-text-anchor:top" coordsize="232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" path="m227,l191,4,114,29,36,96,,227r,45l4,307r25,78l96,463r131,35l2097,498r35,-3l2210,470r78,-67l2323,272r,-45l2320,192r-25,-78l2228,36,2097,,227,xe" filled="f" strokecolor="#231f20" strokeweight=".33464mm">
                  <v:path arrowok="t" o:connecttype="custom" o:connectlocs="227,9;191,13;114,38;36,105;0,236;0,281;4,316;29,394;96,472;227,507;2097,507;2132,504;2210,479;2288,412;2323,281;2323,236;2320,201;2295,123;2228,45;2097,9;227,9" o:connectangles="0,0,0,0,0,0,0,0,0,0,0,0,0,0,0,0,0,0,0,0,0"/>
                </v:shape>
                <v:shape id="Text Box 12" o:spid="_x0000_s1043" type="#_x0000_t202" style="position:absolute;left:1040;top:72;width:2342;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6013F8C1" w14:textId="4BB516B6" w:rsidR="008F0A3F" w:rsidRDefault="008F0A3F" w:rsidP="00073521">
                        <w:pPr>
                          <w:spacing w:before="134"/>
                          <w:rPr>
                            <w:b/>
                          </w:rPr>
                        </w:pPr>
                        <w:r>
                          <w:rPr>
                            <w:b/>
                            <w:color w:val="231F20"/>
                            <w:w w:val="105"/>
                            <w:sz w:val="22"/>
                          </w:rPr>
                          <w:t xml:space="preserve">      BACK OFFICE</w:t>
                        </w:r>
                      </w:p>
                    </w:txbxContent>
                  </v:textbox>
                </v:shape>
                <w10:wrap type="square"/>
              </v:group>
            </w:pict>
          </mc:Fallback>
        </mc:AlternateContent>
      </w:r>
      <w:r w:rsidRPr="00516827">
        <w:rPr>
          <w:noProof/>
        </w:rPr>
        <mc:AlternateContent>
          <mc:Choice Requires="wpg">
            <w:drawing>
              <wp:anchor distT="0" distB="0" distL="0" distR="0" simplePos="0" relativeHeight="251668480" behindDoc="1" locked="0" layoutInCell="1" allowOverlap="1" wp14:anchorId="4A7CD7B5" wp14:editId="3B30F829">
                <wp:simplePos x="0" y="0"/>
                <wp:positionH relativeFrom="page">
                  <wp:posOffset>4961890</wp:posOffset>
                </wp:positionH>
                <wp:positionV relativeFrom="paragraph">
                  <wp:posOffset>9525</wp:posOffset>
                </wp:positionV>
                <wp:extent cx="1476375" cy="1200150"/>
                <wp:effectExtent l="0" t="0" r="28575" b="0"/>
                <wp:wrapSquare wrapText="bothSides"/>
                <wp:docPr id="39" name="Csoportba foglalás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6375" cy="1200150"/>
                          <a:chOff x="5339" y="402"/>
                          <a:chExt cx="1676" cy="949"/>
                        </a:xfrm>
                      </wpg:grpSpPr>
                      <wps:wsp>
                        <wps:cNvPr id="40" name="Freeform 17"/>
                        <wps:cNvSpPr>
                          <a:spLocks/>
                        </wps:cNvSpPr>
                        <wps:spPr bwMode="auto">
                          <a:xfrm>
                            <a:off x="5348" y="411"/>
                            <a:ext cx="1667" cy="930"/>
                          </a:xfrm>
                          <a:custGeom>
                            <a:avLst/>
                            <a:gdLst>
                              <a:gd name="T0" fmla="+- 0 5576 5349"/>
                              <a:gd name="T1" fmla="*/ T0 w 1667"/>
                              <a:gd name="T2" fmla="+- 0 412 412"/>
                              <a:gd name="T3" fmla="*/ 412 h 930"/>
                              <a:gd name="T4" fmla="+- 0 5541 5349"/>
                              <a:gd name="T5" fmla="*/ T4 w 1667"/>
                              <a:gd name="T6" fmla="+- 0 415 412"/>
                              <a:gd name="T7" fmla="*/ 415 h 930"/>
                              <a:gd name="T8" fmla="+- 0 5463 5349"/>
                              <a:gd name="T9" fmla="*/ T8 w 1667"/>
                              <a:gd name="T10" fmla="+- 0 440 412"/>
                              <a:gd name="T11" fmla="*/ 440 h 930"/>
                              <a:gd name="T12" fmla="+- 0 5384 5349"/>
                              <a:gd name="T13" fmla="*/ T12 w 1667"/>
                              <a:gd name="T14" fmla="+- 0 508 412"/>
                              <a:gd name="T15" fmla="*/ 508 h 930"/>
                              <a:gd name="T16" fmla="+- 0 5349 5349"/>
                              <a:gd name="T17" fmla="*/ T16 w 1667"/>
                              <a:gd name="T18" fmla="+- 0 639 412"/>
                              <a:gd name="T19" fmla="*/ 639 h 930"/>
                              <a:gd name="T20" fmla="+- 0 5349 5349"/>
                              <a:gd name="T21" fmla="*/ T20 w 1667"/>
                              <a:gd name="T22" fmla="+- 0 1113 412"/>
                              <a:gd name="T23" fmla="*/ 1113 h 930"/>
                              <a:gd name="T24" fmla="+- 0 5352 5349"/>
                              <a:gd name="T25" fmla="*/ T24 w 1667"/>
                              <a:gd name="T26" fmla="+- 0 1149 412"/>
                              <a:gd name="T27" fmla="*/ 1149 h 930"/>
                              <a:gd name="T28" fmla="+- 0 5377 5349"/>
                              <a:gd name="T29" fmla="*/ T28 w 1667"/>
                              <a:gd name="T30" fmla="+- 0 1227 412"/>
                              <a:gd name="T31" fmla="*/ 1227 h 930"/>
                              <a:gd name="T32" fmla="+- 0 5445 5349"/>
                              <a:gd name="T33" fmla="*/ T32 w 1667"/>
                              <a:gd name="T34" fmla="+- 0 1305 412"/>
                              <a:gd name="T35" fmla="*/ 1305 h 930"/>
                              <a:gd name="T36" fmla="+- 0 5576 5349"/>
                              <a:gd name="T37" fmla="*/ T36 w 1667"/>
                              <a:gd name="T38" fmla="+- 0 1341 412"/>
                              <a:gd name="T39" fmla="*/ 1341 h 930"/>
                              <a:gd name="T40" fmla="+- 0 6788 5349"/>
                              <a:gd name="T41" fmla="*/ T40 w 1667"/>
                              <a:gd name="T42" fmla="+- 0 1341 412"/>
                              <a:gd name="T43" fmla="*/ 1341 h 930"/>
                              <a:gd name="T44" fmla="+- 0 6824 5349"/>
                              <a:gd name="T45" fmla="*/ T44 w 1667"/>
                              <a:gd name="T46" fmla="+- 0 1337 412"/>
                              <a:gd name="T47" fmla="*/ 1337 h 930"/>
                              <a:gd name="T48" fmla="+- 0 6902 5349"/>
                              <a:gd name="T49" fmla="*/ T48 w 1667"/>
                              <a:gd name="T50" fmla="+- 0 1313 412"/>
                              <a:gd name="T51" fmla="*/ 1313 h 930"/>
                              <a:gd name="T52" fmla="+- 0 6980 5349"/>
                              <a:gd name="T53" fmla="*/ T52 w 1667"/>
                              <a:gd name="T54" fmla="+- 0 1245 412"/>
                              <a:gd name="T55" fmla="*/ 1245 h 930"/>
                              <a:gd name="T56" fmla="+- 0 7015 5349"/>
                              <a:gd name="T57" fmla="*/ T56 w 1667"/>
                              <a:gd name="T58" fmla="+- 0 1113 412"/>
                              <a:gd name="T59" fmla="*/ 1113 h 930"/>
                              <a:gd name="T60" fmla="+- 0 7015 5349"/>
                              <a:gd name="T61" fmla="*/ T60 w 1667"/>
                              <a:gd name="T62" fmla="+- 0 639 412"/>
                              <a:gd name="T63" fmla="*/ 639 h 930"/>
                              <a:gd name="T64" fmla="+- 0 7012 5349"/>
                              <a:gd name="T65" fmla="*/ T64 w 1667"/>
                              <a:gd name="T66" fmla="+- 0 604 412"/>
                              <a:gd name="T67" fmla="*/ 604 h 930"/>
                              <a:gd name="T68" fmla="+- 0 6987 5349"/>
                              <a:gd name="T69" fmla="*/ T68 w 1667"/>
                              <a:gd name="T70" fmla="+- 0 525 412"/>
                              <a:gd name="T71" fmla="*/ 525 h 930"/>
                              <a:gd name="T72" fmla="+- 0 6919 5349"/>
                              <a:gd name="T73" fmla="*/ T72 w 1667"/>
                              <a:gd name="T74" fmla="+- 0 447 412"/>
                              <a:gd name="T75" fmla="*/ 447 h 930"/>
                              <a:gd name="T76" fmla="+- 0 6788 5349"/>
                              <a:gd name="T77" fmla="*/ T76 w 1667"/>
                              <a:gd name="T78" fmla="+- 0 412 412"/>
                              <a:gd name="T79" fmla="*/ 412 h 930"/>
                              <a:gd name="T80" fmla="+- 0 5576 5349"/>
                              <a:gd name="T81" fmla="*/ T80 w 1667"/>
                              <a:gd name="T82" fmla="+- 0 412 412"/>
                              <a:gd name="T83" fmla="*/ 412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67" h="930">
                                <a:moveTo>
                                  <a:pt x="227" y="0"/>
                                </a:moveTo>
                                <a:lnTo>
                                  <a:pt x="192" y="3"/>
                                </a:lnTo>
                                <a:lnTo>
                                  <a:pt x="114" y="28"/>
                                </a:lnTo>
                                <a:lnTo>
                                  <a:pt x="35" y="96"/>
                                </a:lnTo>
                                <a:lnTo>
                                  <a:pt x="0" y="227"/>
                                </a:lnTo>
                                <a:lnTo>
                                  <a:pt x="0" y="701"/>
                                </a:lnTo>
                                <a:lnTo>
                                  <a:pt x="3" y="737"/>
                                </a:lnTo>
                                <a:lnTo>
                                  <a:pt x="28" y="815"/>
                                </a:lnTo>
                                <a:lnTo>
                                  <a:pt x="96" y="893"/>
                                </a:lnTo>
                                <a:lnTo>
                                  <a:pt x="227" y="929"/>
                                </a:lnTo>
                                <a:lnTo>
                                  <a:pt x="1439" y="929"/>
                                </a:lnTo>
                                <a:lnTo>
                                  <a:pt x="1475" y="925"/>
                                </a:lnTo>
                                <a:lnTo>
                                  <a:pt x="1553" y="901"/>
                                </a:lnTo>
                                <a:lnTo>
                                  <a:pt x="1631" y="833"/>
                                </a:lnTo>
                                <a:lnTo>
                                  <a:pt x="1666" y="701"/>
                                </a:lnTo>
                                <a:lnTo>
                                  <a:pt x="1666" y="227"/>
                                </a:lnTo>
                                <a:lnTo>
                                  <a:pt x="1663" y="192"/>
                                </a:lnTo>
                                <a:lnTo>
                                  <a:pt x="1638" y="113"/>
                                </a:lnTo>
                                <a:lnTo>
                                  <a:pt x="1570" y="35"/>
                                </a:lnTo>
                                <a:lnTo>
                                  <a:pt x="1439" y="0"/>
                                </a:lnTo>
                                <a:lnTo>
                                  <a:pt x="227" y="0"/>
                                </a:lnTo>
                                <a:close/>
                              </a:path>
                            </a:pathLst>
                          </a:custGeom>
                          <a:noFill/>
                          <a:ln w="1204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18"/>
                        <wps:cNvSpPr txBox="1">
                          <a:spLocks noChangeArrowheads="1"/>
                        </wps:cNvSpPr>
                        <wps:spPr bwMode="auto">
                          <a:xfrm>
                            <a:off x="5339" y="402"/>
                            <a:ext cx="1676"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FF93F" w14:textId="77777777" w:rsidR="008F0A3F" w:rsidRDefault="008F0A3F" w:rsidP="000D4CF5">
                              <w:pPr>
                                <w:spacing w:before="8"/>
                                <w:rPr>
                                  <w:sz w:val="28"/>
                                </w:rPr>
                              </w:pPr>
                            </w:p>
                            <w:p w14:paraId="33CDFBDB" w14:textId="626007DD" w:rsidR="008F0A3F" w:rsidRDefault="008F0A3F" w:rsidP="00A96184">
                              <w:pPr>
                                <w:jc w:val="center"/>
                                <w:rPr>
                                  <w:b/>
                                  <w:color w:val="231F20"/>
                                  <w:w w:val="105"/>
                                  <w:sz w:val="22"/>
                                </w:rPr>
                              </w:pPr>
                              <w:r>
                                <w:rPr>
                                  <w:b/>
                                  <w:color w:val="231F20"/>
                                  <w:w w:val="105"/>
                                  <w:sz w:val="22"/>
                                </w:rPr>
                                <w:t>SZAKMAI KÖZREMŰKÖDŐK</w:t>
                              </w:r>
                            </w:p>
                            <w:p w14:paraId="16598A88" w14:textId="7B16C69A" w:rsidR="008F0A3F" w:rsidRDefault="008F0A3F" w:rsidP="00A96184">
                              <w:pPr>
                                <w:jc w:val="center"/>
                                <w:rPr>
                                  <w:b/>
                                </w:rPr>
                              </w:pPr>
                              <w:r>
                                <w:rPr>
                                  <w:b/>
                                  <w:color w:val="231F20"/>
                                  <w:w w:val="105"/>
                                  <w:sz w:val="22"/>
                                </w:rPr>
                                <w:t>(pénzügy, jog, informatika)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7CD7B5" id="Csoportba foglalás 39" o:spid="_x0000_s1044" style="position:absolute;margin-left:390.7pt;margin-top:.75pt;width:116.25pt;height:94.5pt;z-index:-251648000;mso-wrap-distance-left:0;mso-wrap-distance-right:0;mso-position-horizontal-relative:page" coordorigin="5339,402" coordsize="167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">
                <v:shape id="Freeform 17" o:spid="_x0000_s1045" style="position:absolute;left:5348;top:411;width:1667;height:930;visibility:visible;mso-wrap-style:square;v-text-anchor:top" coordsize="166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" path="m227,l192,3,114,28,35,96,,227,,701r3,36l28,815r68,78l227,929r1212,l1475,925r78,-24l1631,833r35,-132l1666,227r-3,-35l1638,113,1570,35,1439,,227,xe" filled="f" strokecolor="#231f20" strokeweight=".33456mm">
                  <v:path arrowok="t" o:connecttype="custom" o:connectlocs="227,412;192,415;114,440;35,508;0,639;0,1113;3,1149;28,1227;96,1305;227,1341;1439,1341;1475,1337;1553,1313;1631,1245;1666,1113;1666,639;1663,604;1638,525;1570,447;1439,412;227,412" o:connectangles="0,0,0,0,0,0,0,0,0,0,0,0,0,0,0,0,0,0,0,0,0"/>
                </v:shape>
                <v:shape id="Text Box 18" o:spid="_x0000_s1046" type="#_x0000_t202" style="position:absolute;left:5339;top:402;width:1676;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88FF93F" w14:textId="77777777" w:rsidR="008F0A3F" w:rsidRDefault="008F0A3F" w:rsidP="000D4CF5">
                        <w:pPr>
                          <w:spacing w:before="8"/>
                          <w:rPr>
                            <w:sz w:val="28"/>
                          </w:rPr>
                        </w:pPr>
                      </w:p>
                      <w:p w14:paraId="33CDFBDB" w14:textId="626007DD" w:rsidR="008F0A3F" w:rsidRDefault="008F0A3F" w:rsidP="00A96184">
                        <w:pPr>
                          <w:jc w:val="center"/>
                          <w:rPr>
                            <w:b/>
                            <w:color w:val="231F20"/>
                            <w:w w:val="105"/>
                            <w:sz w:val="22"/>
                          </w:rPr>
                        </w:pPr>
                        <w:r>
                          <w:rPr>
                            <w:b/>
                            <w:color w:val="231F20"/>
                            <w:w w:val="105"/>
                            <w:sz w:val="22"/>
                          </w:rPr>
                          <w:t>SZAKMAI KÖZREMŰKÖDŐK</w:t>
                        </w:r>
                      </w:p>
                      <w:p w14:paraId="16598A88" w14:textId="7B16C69A" w:rsidR="008F0A3F" w:rsidRDefault="008F0A3F" w:rsidP="00A96184">
                        <w:pPr>
                          <w:jc w:val="center"/>
                          <w:rPr>
                            <w:b/>
                          </w:rPr>
                        </w:pPr>
                        <w:r>
                          <w:rPr>
                            <w:b/>
                            <w:color w:val="231F20"/>
                            <w:w w:val="105"/>
                            <w:sz w:val="22"/>
                          </w:rPr>
                          <w:t>(pénzügy, jog, informatika)</w:t>
                        </w:r>
                      </w:p>
                    </w:txbxContent>
                  </v:textbox>
                </v:shape>
                <w10:wrap type="square" anchorx="page"/>
              </v:group>
            </w:pict>
          </mc:Fallback>
        </mc:AlternateContent>
      </w:r>
      <w:r w:rsidR="000D4CF5" w:rsidRPr="00516827">
        <w:rPr>
          <w:color w:val="000000"/>
        </w:rPr>
        <w:tab/>
      </w:r>
      <w:r w:rsidR="00A96184" w:rsidRPr="00516827">
        <w:rPr>
          <w:color w:val="000000"/>
        </w:rPr>
        <w:t xml:space="preserve">                     </w:t>
      </w:r>
      <w:r w:rsidR="00A96184" w:rsidRPr="00516827">
        <w:rPr>
          <w:color w:val="000000"/>
        </w:rPr>
        <w:tab/>
      </w:r>
    </w:p>
    <w:p w14:paraId="28D6716A" w14:textId="0BE85E99" w:rsidR="00FF3928" w:rsidRPr="00516827" w:rsidRDefault="00AE7989" w:rsidP="00516827">
      <w:pPr>
        <w:pStyle w:val="Nincstrkz"/>
        <w:spacing w:line="276" w:lineRule="auto"/>
        <w:rPr>
          <w:color w:val="000000"/>
        </w:rPr>
      </w:pPr>
      <w:r w:rsidRPr="00516827">
        <w:rPr>
          <w:noProof/>
        </w:rPr>
        <mc:AlternateContent>
          <mc:Choice Requires="wpg">
            <w:drawing>
              <wp:anchor distT="0" distB="0" distL="0" distR="0" simplePos="0" relativeHeight="251673600" behindDoc="1" locked="0" layoutInCell="1" allowOverlap="1" wp14:anchorId="5C7C0A0B" wp14:editId="6723009E">
                <wp:simplePos x="0" y="0"/>
                <wp:positionH relativeFrom="page">
                  <wp:posOffset>1137285</wp:posOffset>
                </wp:positionH>
                <wp:positionV relativeFrom="paragraph">
                  <wp:posOffset>104863</wp:posOffset>
                </wp:positionV>
                <wp:extent cx="1111885" cy="676680"/>
                <wp:effectExtent l="0" t="0" r="12065" b="9525"/>
                <wp:wrapSquare wrapText="bothSides"/>
                <wp:docPr id="22" name="Csoportba foglalás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885" cy="676680"/>
                          <a:chOff x="3223" y="-130"/>
                          <a:chExt cx="1751" cy="739"/>
                        </a:xfrm>
                      </wpg:grpSpPr>
                      <wps:wsp>
                        <wps:cNvPr id="23" name="Freeform 28"/>
                        <wps:cNvSpPr>
                          <a:spLocks/>
                        </wps:cNvSpPr>
                        <wps:spPr bwMode="auto">
                          <a:xfrm>
                            <a:off x="3307" y="-130"/>
                            <a:ext cx="1667" cy="709"/>
                          </a:xfrm>
                          <a:custGeom>
                            <a:avLst/>
                            <a:gdLst>
                              <a:gd name="T0" fmla="+- 0 2635 2407"/>
                              <a:gd name="T1" fmla="*/ T0 w 1667"/>
                              <a:gd name="T2" fmla="+- 0 172 172"/>
                              <a:gd name="T3" fmla="*/ 172 h 709"/>
                              <a:gd name="T4" fmla="+- 0 2599 2407"/>
                              <a:gd name="T5" fmla="*/ T4 w 1667"/>
                              <a:gd name="T6" fmla="+- 0 176 172"/>
                              <a:gd name="T7" fmla="*/ 176 h 709"/>
                              <a:gd name="T8" fmla="+- 0 2521 2407"/>
                              <a:gd name="T9" fmla="*/ T8 w 1667"/>
                              <a:gd name="T10" fmla="+- 0 201 172"/>
                              <a:gd name="T11" fmla="*/ 201 h 709"/>
                              <a:gd name="T12" fmla="+- 0 2443 2407"/>
                              <a:gd name="T13" fmla="*/ T12 w 1667"/>
                              <a:gd name="T14" fmla="+- 0 268 172"/>
                              <a:gd name="T15" fmla="*/ 268 h 709"/>
                              <a:gd name="T16" fmla="+- 0 2407 2407"/>
                              <a:gd name="T17" fmla="*/ T16 w 1667"/>
                              <a:gd name="T18" fmla="+- 0 400 172"/>
                              <a:gd name="T19" fmla="*/ 400 h 709"/>
                              <a:gd name="T20" fmla="+- 0 2407 2407"/>
                              <a:gd name="T21" fmla="*/ T20 w 1667"/>
                              <a:gd name="T22" fmla="+- 0 654 172"/>
                              <a:gd name="T23" fmla="*/ 654 h 709"/>
                              <a:gd name="T24" fmla="+- 0 2411 2407"/>
                              <a:gd name="T25" fmla="*/ T24 w 1667"/>
                              <a:gd name="T26" fmla="+- 0 689 172"/>
                              <a:gd name="T27" fmla="*/ 689 h 709"/>
                              <a:gd name="T28" fmla="+- 0 2436 2407"/>
                              <a:gd name="T29" fmla="*/ T28 w 1667"/>
                              <a:gd name="T30" fmla="+- 0 767 172"/>
                              <a:gd name="T31" fmla="*/ 767 h 709"/>
                              <a:gd name="T32" fmla="+- 0 2503 2407"/>
                              <a:gd name="T33" fmla="*/ T32 w 1667"/>
                              <a:gd name="T34" fmla="+- 0 846 172"/>
                              <a:gd name="T35" fmla="*/ 846 h 709"/>
                              <a:gd name="T36" fmla="+- 0 2635 2407"/>
                              <a:gd name="T37" fmla="*/ T36 w 1667"/>
                              <a:gd name="T38" fmla="+- 0 881 172"/>
                              <a:gd name="T39" fmla="*/ 881 h 709"/>
                              <a:gd name="T40" fmla="+- 0 3847 2407"/>
                              <a:gd name="T41" fmla="*/ T40 w 1667"/>
                              <a:gd name="T42" fmla="+- 0 881 172"/>
                              <a:gd name="T43" fmla="*/ 881 h 709"/>
                              <a:gd name="T44" fmla="+- 0 3882 2407"/>
                              <a:gd name="T45" fmla="*/ T44 w 1667"/>
                              <a:gd name="T46" fmla="+- 0 878 172"/>
                              <a:gd name="T47" fmla="*/ 878 h 709"/>
                              <a:gd name="T48" fmla="+- 0 3960 2407"/>
                              <a:gd name="T49" fmla="*/ T48 w 1667"/>
                              <a:gd name="T50" fmla="+- 0 853 172"/>
                              <a:gd name="T51" fmla="*/ 853 h 709"/>
                              <a:gd name="T52" fmla="+- 0 4038 2407"/>
                              <a:gd name="T53" fmla="*/ T52 w 1667"/>
                              <a:gd name="T54" fmla="+- 0 785 172"/>
                              <a:gd name="T55" fmla="*/ 785 h 709"/>
                              <a:gd name="T56" fmla="+- 0 4074 2407"/>
                              <a:gd name="T57" fmla="*/ T56 w 1667"/>
                              <a:gd name="T58" fmla="+- 0 654 172"/>
                              <a:gd name="T59" fmla="*/ 654 h 709"/>
                              <a:gd name="T60" fmla="+- 0 4074 2407"/>
                              <a:gd name="T61" fmla="*/ T60 w 1667"/>
                              <a:gd name="T62" fmla="+- 0 400 172"/>
                              <a:gd name="T63" fmla="*/ 400 h 709"/>
                              <a:gd name="T64" fmla="+- 0 4070 2407"/>
                              <a:gd name="T65" fmla="*/ T64 w 1667"/>
                              <a:gd name="T66" fmla="+- 0 364 172"/>
                              <a:gd name="T67" fmla="*/ 364 h 709"/>
                              <a:gd name="T68" fmla="+- 0 4046 2407"/>
                              <a:gd name="T69" fmla="*/ T68 w 1667"/>
                              <a:gd name="T70" fmla="+- 0 286 172"/>
                              <a:gd name="T71" fmla="*/ 286 h 709"/>
                              <a:gd name="T72" fmla="+- 0 3978 2407"/>
                              <a:gd name="T73" fmla="*/ T72 w 1667"/>
                              <a:gd name="T74" fmla="+- 0 208 172"/>
                              <a:gd name="T75" fmla="*/ 208 h 709"/>
                              <a:gd name="T76" fmla="+- 0 3847 2407"/>
                              <a:gd name="T77" fmla="*/ T76 w 1667"/>
                              <a:gd name="T78" fmla="+- 0 172 172"/>
                              <a:gd name="T79" fmla="*/ 172 h 709"/>
                              <a:gd name="T80" fmla="+- 0 2635 2407"/>
                              <a:gd name="T81" fmla="*/ T80 w 1667"/>
                              <a:gd name="T82" fmla="+- 0 172 172"/>
                              <a:gd name="T83" fmla="*/ 17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67" h="709">
                                <a:moveTo>
                                  <a:pt x="228" y="0"/>
                                </a:moveTo>
                                <a:lnTo>
                                  <a:pt x="192" y="4"/>
                                </a:lnTo>
                                <a:lnTo>
                                  <a:pt x="114" y="29"/>
                                </a:lnTo>
                                <a:lnTo>
                                  <a:pt x="36" y="96"/>
                                </a:lnTo>
                                <a:lnTo>
                                  <a:pt x="0" y="228"/>
                                </a:lnTo>
                                <a:lnTo>
                                  <a:pt x="0" y="482"/>
                                </a:lnTo>
                                <a:lnTo>
                                  <a:pt x="4" y="517"/>
                                </a:lnTo>
                                <a:lnTo>
                                  <a:pt x="29" y="595"/>
                                </a:lnTo>
                                <a:lnTo>
                                  <a:pt x="96" y="674"/>
                                </a:lnTo>
                                <a:lnTo>
                                  <a:pt x="228" y="709"/>
                                </a:lnTo>
                                <a:lnTo>
                                  <a:pt x="1440" y="709"/>
                                </a:lnTo>
                                <a:lnTo>
                                  <a:pt x="1475" y="706"/>
                                </a:lnTo>
                                <a:lnTo>
                                  <a:pt x="1553" y="681"/>
                                </a:lnTo>
                                <a:lnTo>
                                  <a:pt x="1631" y="613"/>
                                </a:lnTo>
                                <a:lnTo>
                                  <a:pt x="1667" y="482"/>
                                </a:lnTo>
                                <a:lnTo>
                                  <a:pt x="1667" y="228"/>
                                </a:lnTo>
                                <a:lnTo>
                                  <a:pt x="1663" y="192"/>
                                </a:lnTo>
                                <a:lnTo>
                                  <a:pt x="1639" y="114"/>
                                </a:lnTo>
                                <a:lnTo>
                                  <a:pt x="1571" y="36"/>
                                </a:lnTo>
                                <a:lnTo>
                                  <a:pt x="1440" y="0"/>
                                </a:lnTo>
                                <a:lnTo>
                                  <a:pt x="228" y="0"/>
                                </a:lnTo>
                                <a:close/>
                              </a:path>
                            </a:pathLst>
                          </a:custGeom>
                          <a:noFill/>
                          <a:ln w="1204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29"/>
                        <wps:cNvSpPr txBox="1">
                          <a:spLocks noChangeArrowheads="1"/>
                        </wps:cNvSpPr>
                        <wps:spPr bwMode="auto">
                          <a:xfrm>
                            <a:off x="3223" y="-119"/>
                            <a:ext cx="1686"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56BE6" w14:textId="77777777" w:rsidR="008F0A3F" w:rsidRDefault="008F0A3F" w:rsidP="000D4CF5">
                              <w:pPr>
                                <w:spacing w:before="7"/>
                                <w:rPr>
                                  <w:sz w:val="19"/>
                                </w:rPr>
                              </w:pPr>
                            </w:p>
                            <w:p w14:paraId="7FC92048" w14:textId="53B9B341" w:rsidR="008F0A3F" w:rsidRDefault="008F0A3F" w:rsidP="00953087">
                              <w:pPr>
                                <w:spacing w:before="1"/>
                                <w:ind w:left="219"/>
                                <w:jc w:val="center"/>
                                <w:rPr>
                                  <w:b/>
                                </w:rPr>
                              </w:pPr>
                              <w:r>
                                <w:rPr>
                                  <w:b/>
                                  <w:color w:val="231F20"/>
                                  <w:w w:val="105"/>
                                  <w:sz w:val="22"/>
                                </w:rPr>
                                <w:t>irodai munkatársak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7C0A0B" id="Csoportba foglalás 22" o:spid="_x0000_s1047" style="position:absolute;margin-left:89.55pt;margin-top:8.25pt;width:87.55pt;height:53.3pt;z-index:-251642880;mso-wrap-distance-left:0;mso-wrap-distance-right:0;mso-position-horizontal-relative:page" coordorigin="3223,-130" coordsize="175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">
                <v:shape id="Freeform 28" o:spid="_x0000_s1048" style="position:absolute;left:3307;top:-130;width:1667;height:709;visibility:visible;mso-wrap-style:square;v-text-anchor:top" coordsize="166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" path="m228,l192,4,114,29,36,96,,228,,482r4,35l29,595r67,79l228,709r1212,l1475,706r78,-25l1631,613r36,-131l1667,228r-4,-36l1639,114,1571,36,1440,,228,xe" filled="f" strokecolor="#231f20" strokeweight=".33458mm">
                  <v:path arrowok="t" o:connecttype="custom" o:connectlocs="228,172;192,176;114,201;36,268;0,400;0,654;4,689;29,767;96,846;228,881;1440,881;1475,878;1553,853;1631,785;1667,654;1667,400;1663,364;1639,286;1571,208;1440,172;228,172" o:connectangles="0,0,0,0,0,0,0,0,0,0,0,0,0,0,0,0,0,0,0,0,0"/>
                </v:shape>
                <v:shape id="Text Box 29" o:spid="_x0000_s1049" type="#_x0000_t202" style="position:absolute;left:3223;top:-119;width:1686;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BC56BE6" w14:textId="77777777" w:rsidR="008F0A3F" w:rsidRDefault="008F0A3F" w:rsidP="000D4CF5">
                        <w:pPr>
                          <w:spacing w:before="7"/>
                          <w:rPr>
                            <w:sz w:val="19"/>
                          </w:rPr>
                        </w:pPr>
                      </w:p>
                      <w:p w14:paraId="7FC92048" w14:textId="53B9B341" w:rsidR="008F0A3F" w:rsidRDefault="008F0A3F" w:rsidP="00953087">
                        <w:pPr>
                          <w:spacing w:before="1"/>
                          <w:ind w:left="219"/>
                          <w:jc w:val="center"/>
                          <w:rPr>
                            <w:b/>
                          </w:rPr>
                        </w:pPr>
                        <w:r>
                          <w:rPr>
                            <w:b/>
                            <w:color w:val="231F20"/>
                            <w:w w:val="105"/>
                            <w:sz w:val="22"/>
                          </w:rPr>
                          <w:t>irodai munkatársak</w:t>
                        </w:r>
                      </w:p>
                    </w:txbxContent>
                  </v:textbox>
                </v:shape>
                <w10:wrap type="square" anchorx="page"/>
              </v:group>
            </w:pict>
          </mc:Fallback>
        </mc:AlternateContent>
      </w:r>
    </w:p>
    <w:p w14:paraId="672D44CC" w14:textId="10579B2A" w:rsidR="00FF3928" w:rsidRPr="00516827" w:rsidRDefault="00FF3928" w:rsidP="00516827">
      <w:pPr>
        <w:pStyle w:val="Nincstrkz"/>
        <w:spacing w:line="276" w:lineRule="auto"/>
        <w:rPr>
          <w:color w:val="000000"/>
        </w:rPr>
      </w:pPr>
    </w:p>
    <w:p w14:paraId="1306A19E" w14:textId="450A21F2" w:rsidR="00FF3928" w:rsidRPr="00516827" w:rsidRDefault="00FF3928" w:rsidP="00516827">
      <w:pPr>
        <w:pStyle w:val="Nincstrkz"/>
        <w:spacing w:line="276" w:lineRule="auto"/>
        <w:rPr>
          <w:color w:val="000000"/>
        </w:rPr>
      </w:pPr>
    </w:p>
    <w:p w14:paraId="52DBDEDB" w14:textId="5C92946C" w:rsidR="00FF3928" w:rsidRPr="00516827" w:rsidRDefault="00FF3928" w:rsidP="00516827">
      <w:pPr>
        <w:pStyle w:val="Nincstrkz"/>
        <w:spacing w:line="276" w:lineRule="auto"/>
        <w:rPr>
          <w:color w:val="000000"/>
        </w:rPr>
      </w:pPr>
    </w:p>
    <w:p w14:paraId="45CA911F" w14:textId="20D0BD80" w:rsidR="00FF3928" w:rsidRPr="00516827" w:rsidRDefault="00AE7989" w:rsidP="00516827">
      <w:pPr>
        <w:pStyle w:val="Nincstrkz"/>
        <w:spacing w:line="276" w:lineRule="auto"/>
        <w:rPr>
          <w:color w:val="000000"/>
        </w:rPr>
      </w:pPr>
      <w:r w:rsidRPr="00516827">
        <w:rPr>
          <w:noProof/>
        </w:rPr>
        <mc:AlternateContent>
          <mc:Choice Requires="wpg">
            <w:drawing>
              <wp:anchor distT="0" distB="0" distL="0" distR="0" simplePos="0" relativeHeight="251674624" behindDoc="1" locked="0" layoutInCell="1" allowOverlap="1" wp14:anchorId="1D9A237C" wp14:editId="284323DA">
                <wp:simplePos x="0" y="0"/>
                <wp:positionH relativeFrom="page">
                  <wp:posOffset>1000180</wp:posOffset>
                </wp:positionH>
                <wp:positionV relativeFrom="paragraph">
                  <wp:posOffset>122677</wp:posOffset>
                </wp:positionV>
                <wp:extent cx="1409645" cy="491191"/>
                <wp:effectExtent l="0" t="0" r="635" b="4445"/>
                <wp:wrapSquare wrapText="bothSides"/>
                <wp:docPr id="19" name="Csoportba foglalás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645" cy="491191"/>
                          <a:chOff x="5995" y="-178"/>
                          <a:chExt cx="1773" cy="742"/>
                        </a:xfrm>
                      </wpg:grpSpPr>
                      <wps:wsp>
                        <wps:cNvPr id="20" name="Freeform 31"/>
                        <wps:cNvSpPr>
                          <a:spLocks/>
                        </wps:cNvSpPr>
                        <wps:spPr bwMode="auto">
                          <a:xfrm>
                            <a:off x="5995" y="-178"/>
                            <a:ext cx="1667" cy="690"/>
                          </a:xfrm>
                          <a:custGeom>
                            <a:avLst/>
                            <a:gdLst>
                              <a:gd name="T0" fmla="+- 0 5576 5349"/>
                              <a:gd name="T1" fmla="*/ T0 w 1667"/>
                              <a:gd name="T2" fmla="+- 0 210 210"/>
                              <a:gd name="T3" fmla="*/ 210 h 690"/>
                              <a:gd name="T4" fmla="+- 0 5541 5349"/>
                              <a:gd name="T5" fmla="*/ T4 w 1667"/>
                              <a:gd name="T6" fmla="+- 0 214 210"/>
                              <a:gd name="T7" fmla="*/ 214 h 690"/>
                              <a:gd name="T8" fmla="+- 0 5463 5349"/>
                              <a:gd name="T9" fmla="*/ T8 w 1667"/>
                              <a:gd name="T10" fmla="+- 0 239 210"/>
                              <a:gd name="T11" fmla="*/ 239 h 690"/>
                              <a:gd name="T12" fmla="+- 0 5384 5349"/>
                              <a:gd name="T13" fmla="*/ T12 w 1667"/>
                              <a:gd name="T14" fmla="+- 0 306 210"/>
                              <a:gd name="T15" fmla="*/ 306 h 690"/>
                              <a:gd name="T16" fmla="+- 0 5349 5349"/>
                              <a:gd name="T17" fmla="*/ T16 w 1667"/>
                              <a:gd name="T18" fmla="+- 0 438 210"/>
                              <a:gd name="T19" fmla="*/ 438 h 690"/>
                              <a:gd name="T20" fmla="+- 0 5349 5349"/>
                              <a:gd name="T21" fmla="*/ T20 w 1667"/>
                              <a:gd name="T22" fmla="+- 0 673 210"/>
                              <a:gd name="T23" fmla="*/ 673 h 690"/>
                              <a:gd name="T24" fmla="+- 0 5352 5349"/>
                              <a:gd name="T25" fmla="*/ T24 w 1667"/>
                              <a:gd name="T26" fmla="+- 0 708 210"/>
                              <a:gd name="T27" fmla="*/ 708 h 690"/>
                              <a:gd name="T28" fmla="+- 0 5377 5349"/>
                              <a:gd name="T29" fmla="*/ T28 w 1667"/>
                              <a:gd name="T30" fmla="+- 0 786 210"/>
                              <a:gd name="T31" fmla="*/ 786 h 690"/>
                              <a:gd name="T32" fmla="+- 0 5445 5349"/>
                              <a:gd name="T33" fmla="*/ T32 w 1667"/>
                              <a:gd name="T34" fmla="+- 0 865 210"/>
                              <a:gd name="T35" fmla="*/ 865 h 690"/>
                              <a:gd name="T36" fmla="+- 0 5576 5349"/>
                              <a:gd name="T37" fmla="*/ T36 w 1667"/>
                              <a:gd name="T38" fmla="+- 0 900 210"/>
                              <a:gd name="T39" fmla="*/ 900 h 690"/>
                              <a:gd name="T40" fmla="+- 0 6788 5349"/>
                              <a:gd name="T41" fmla="*/ T40 w 1667"/>
                              <a:gd name="T42" fmla="+- 0 900 210"/>
                              <a:gd name="T43" fmla="*/ 900 h 690"/>
                              <a:gd name="T44" fmla="+- 0 6824 5349"/>
                              <a:gd name="T45" fmla="*/ T44 w 1667"/>
                              <a:gd name="T46" fmla="+- 0 897 210"/>
                              <a:gd name="T47" fmla="*/ 897 h 690"/>
                              <a:gd name="T48" fmla="+- 0 6902 5349"/>
                              <a:gd name="T49" fmla="*/ T48 w 1667"/>
                              <a:gd name="T50" fmla="+- 0 872 210"/>
                              <a:gd name="T51" fmla="*/ 872 h 690"/>
                              <a:gd name="T52" fmla="+- 0 6980 5349"/>
                              <a:gd name="T53" fmla="*/ T52 w 1667"/>
                              <a:gd name="T54" fmla="+- 0 804 210"/>
                              <a:gd name="T55" fmla="*/ 804 h 690"/>
                              <a:gd name="T56" fmla="+- 0 7015 5349"/>
                              <a:gd name="T57" fmla="*/ T56 w 1667"/>
                              <a:gd name="T58" fmla="+- 0 673 210"/>
                              <a:gd name="T59" fmla="*/ 673 h 690"/>
                              <a:gd name="T60" fmla="+- 0 7015 5349"/>
                              <a:gd name="T61" fmla="*/ T60 w 1667"/>
                              <a:gd name="T62" fmla="+- 0 438 210"/>
                              <a:gd name="T63" fmla="*/ 438 h 690"/>
                              <a:gd name="T64" fmla="+- 0 7012 5349"/>
                              <a:gd name="T65" fmla="*/ T64 w 1667"/>
                              <a:gd name="T66" fmla="+- 0 402 210"/>
                              <a:gd name="T67" fmla="*/ 402 h 690"/>
                              <a:gd name="T68" fmla="+- 0 6987 5349"/>
                              <a:gd name="T69" fmla="*/ T68 w 1667"/>
                              <a:gd name="T70" fmla="+- 0 324 210"/>
                              <a:gd name="T71" fmla="*/ 324 h 690"/>
                              <a:gd name="T72" fmla="+- 0 6919 5349"/>
                              <a:gd name="T73" fmla="*/ T72 w 1667"/>
                              <a:gd name="T74" fmla="+- 0 246 210"/>
                              <a:gd name="T75" fmla="*/ 246 h 690"/>
                              <a:gd name="T76" fmla="+- 0 6788 5349"/>
                              <a:gd name="T77" fmla="*/ T76 w 1667"/>
                              <a:gd name="T78" fmla="+- 0 210 210"/>
                              <a:gd name="T79" fmla="*/ 210 h 690"/>
                              <a:gd name="T80" fmla="+- 0 5576 5349"/>
                              <a:gd name="T81" fmla="*/ T80 w 1667"/>
                              <a:gd name="T82" fmla="+- 0 210 210"/>
                              <a:gd name="T83" fmla="*/ 210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67" h="690">
                                <a:moveTo>
                                  <a:pt x="227" y="0"/>
                                </a:moveTo>
                                <a:lnTo>
                                  <a:pt x="192" y="4"/>
                                </a:lnTo>
                                <a:lnTo>
                                  <a:pt x="114" y="29"/>
                                </a:lnTo>
                                <a:lnTo>
                                  <a:pt x="35" y="96"/>
                                </a:lnTo>
                                <a:lnTo>
                                  <a:pt x="0" y="228"/>
                                </a:lnTo>
                                <a:lnTo>
                                  <a:pt x="0" y="463"/>
                                </a:lnTo>
                                <a:lnTo>
                                  <a:pt x="3" y="498"/>
                                </a:lnTo>
                                <a:lnTo>
                                  <a:pt x="28" y="576"/>
                                </a:lnTo>
                                <a:lnTo>
                                  <a:pt x="96" y="655"/>
                                </a:lnTo>
                                <a:lnTo>
                                  <a:pt x="227" y="690"/>
                                </a:lnTo>
                                <a:lnTo>
                                  <a:pt x="1439" y="690"/>
                                </a:lnTo>
                                <a:lnTo>
                                  <a:pt x="1475" y="687"/>
                                </a:lnTo>
                                <a:lnTo>
                                  <a:pt x="1553" y="662"/>
                                </a:lnTo>
                                <a:lnTo>
                                  <a:pt x="1631" y="594"/>
                                </a:lnTo>
                                <a:lnTo>
                                  <a:pt x="1666" y="463"/>
                                </a:lnTo>
                                <a:lnTo>
                                  <a:pt x="1666" y="228"/>
                                </a:lnTo>
                                <a:lnTo>
                                  <a:pt x="1663" y="192"/>
                                </a:lnTo>
                                <a:lnTo>
                                  <a:pt x="1638" y="114"/>
                                </a:lnTo>
                                <a:lnTo>
                                  <a:pt x="1570" y="36"/>
                                </a:lnTo>
                                <a:lnTo>
                                  <a:pt x="1439" y="0"/>
                                </a:lnTo>
                                <a:lnTo>
                                  <a:pt x="227" y="0"/>
                                </a:lnTo>
                                <a:close/>
                              </a:path>
                            </a:pathLst>
                          </a:custGeom>
                          <a:noFill/>
                          <a:ln w="1204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32"/>
                        <wps:cNvSpPr txBox="1">
                          <a:spLocks noChangeArrowheads="1"/>
                        </wps:cNvSpPr>
                        <wps:spPr bwMode="auto">
                          <a:xfrm>
                            <a:off x="6082" y="-159"/>
                            <a:ext cx="1686"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238F5" w14:textId="77777777" w:rsidR="008F0A3F" w:rsidRDefault="008F0A3F" w:rsidP="00953087">
                              <w:pPr>
                                <w:spacing w:before="37" w:line="201" w:lineRule="auto"/>
                                <w:ind w:left="318" w:right="350" w:firstLine="32"/>
                                <w:rPr>
                                  <w:b/>
                                  <w:color w:val="231F20"/>
                                  <w:w w:val="105"/>
                                  <w:sz w:val="22"/>
                                </w:rPr>
                              </w:pPr>
                            </w:p>
                            <w:p w14:paraId="2ABE2EC2" w14:textId="531C9523" w:rsidR="008F0A3F" w:rsidRDefault="008F0A3F" w:rsidP="00953087">
                              <w:pPr>
                                <w:spacing w:before="37" w:line="201" w:lineRule="auto"/>
                                <w:ind w:left="318" w:right="350" w:firstLine="32"/>
                                <w:rPr>
                                  <w:b/>
                                </w:rPr>
                              </w:pPr>
                              <w:r>
                                <w:rPr>
                                  <w:b/>
                                  <w:color w:val="231F20"/>
                                  <w:w w:val="105"/>
                                  <w:sz w:val="22"/>
                                </w:rPr>
                                <w:t>idegenvezető</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9A237C" id="Csoportba foglalás 19" o:spid="_x0000_s1050" style="position:absolute;margin-left:78.75pt;margin-top:9.65pt;width:111pt;height:38.7pt;z-index:-251641856;mso-wrap-distance-left:0;mso-wrap-distance-right:0;mso-position-horizontal-relative:page" coordorigin="5995,-178" coordsize="1773,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">
                <v:shape id="Freeform 31" o:spid="_x0000_s1051" style="position:absolute;left:5995;top:-178;width:1667;height:690;visibility:visible;mso-wrap-style:square;v-text-anchor:top" coordsize="16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" path="m227,l192,4,114,29,35,96,,228,,463r3,35l28,576r68,79l227,690r1212,l1475,687r78,-25l1631,594r35,-131l1666,228r-3,-36l1638,114,1570,36,1439,,227,xe" filled="f" strokecolor="#231f20" strokeweight=".33458mm">
                  <v:path arrowok="t" o:connecttype="custom" o:connectlocs="227,210;192,214;114,239;35,306;0,438;0,673;3,708;28,786;96,865;227,900;1439,900;1475,897;1553,872;1631,804;1666,673;1666,438;1663,402;1638,324;1570,246;1439,210;227,210" o:connectangles="0,0,0,0,0,0,0,0,0,0,0,0,0,0,0,0,0,0,0,0,0"/>
                </v:shape>
                <v:shape id="Text Box 32" o:spid="_x0000_s1052" type="#_x0000_t202" style="position:absolute;left:6082;top:-159;width:1686;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0A9238F5" w14:textId="77777777" w:rsidR="008F0A3F" w:rsidRDefault="008F0A3F" w:rsidP="00953087">
                        <w:pPr>
                          <w:spacing w:before="37" w:line="201" w:lineRule="auto"/>
                          <w:ind w:left="318" w:right="350" w:firstLine="32"/>
                          <w:rPr>
                            <w:b/>
                            <w:color w:val="231F20"/>
                            <w:w w:val="105"/>
                            <w:sz w:val="22"/>
                          </w:rPr>
                        </w:pPr>
                      </w:p>
                      <w:p w14:paraId="2ABE2EC2" w14:textId="531C9523" w:rsidR="008F0A3F" w:rsidRDefault="008F0A3F" w:rsidP="00953087">
                        <w:pPr>
                          <w:spacing w:before="37" w:line="201" w:lineRule="auto"/>
                          <w:ind w:left="318" w:right="350" w:firstLine="32"/>
                          <w:rPr>
                            <w:b/>
                          </w:rPr>
                        </w:pPr>
                        <w:r>
                          <w:rPr>
                            <w:b/>
                            <w:color w:val="231F20"/>
                            <w:w w:val="105"/>
                            <w:sz w:val="22"/>
                          </w:rPr>
                          <w:t>idegenvezető</w:t>
                        </w:r>
                      </w:p>
                    </w:txbxContent>
                  </v:textbox>
                </v:shape>
                <w10:wrap type="square" anchorx="page"/>
              </v:group>
            </w:pict>
          </mc:Fallback>
        </mc:AlternateContent>
      </w:r>
    </w:p>
    <w:p w14:paraId="11B7CF1C" w14:textId="5FA6E5F4" w:rsidR="00FF3928" w:rsidRPr="00516827" w:rsidRDefault="00FF3928" w:rsidP="00516827">
      <w:pPr>
        <w:pStyle w:val="Nincstrkz"/>
        <w:spacing w:line="276" w:lineRule="auto"/>
        <w:rPr>
          <w:color w:val="000000"/>
        </w:rPr>
      </w:pPr>
    </w:p>
    <w:p w14:paraId="04341E66" w14:textId="47D720AB" w:rsidR="00FF3928" w:rsidRPr="00516827" w:rsidRDefault="00FF3928" w:rsidP="00516827">
      <w:pPr>
        <w:pStyle w:val="Nincstrkz"/>
        <w:spacing w:line="276" w:lineRule="auto"/>
        <w:rPr>
          <w:color w:val="000000"/>
        </w:rPr>
      </w:pPr>
    </w:p>
    <w:p w14:paraId="4990C62B" w14:textId="4A5A6145" w:rsidR="00953087" w:rsidRPr="00516827" w:rsidRDefault="00953087" w:rsidP="00516827">
      <w:pPr>
        <w:pStyle w:val="Szvegtrzs"/>
        <w:spacing w:before="1" w:line="276" w:lineRule="auto"/>
        <w:ind w:left="327" w:right="337"/>
        <w:jc w:val="both"/>
        <w:rPr>
          <w:rFonts w:ascii="Times New Roman" w:hAnsi="Times New Roman" w:cs="Times New Roman"/>
        </w:rPr>
      </w:pPr>
    </w:p>
    <w:p w14:paraId="11768A2A" w14:textId="0B9F14E6" w:rsidR="001038A7" w:rsidRPr="00516827" w:rsidRDefault="001038A7" w:rsidP="00516827">
      <w:pPr>
        <w:spacing w:line="276" w:lineRule="auto"/>
      </w:pPr>
    </w:p>
    <w:p w14:paraId="63BF54AE" w14:textId="77777777" w:rsidR="00934C7A" w:rsidRPr="00516827" w:rsidRDefault="00934C7A" w:rsidP="00516827">
      <w:pPr>
        <w:spacing w:after="200" w:line="276" w:lineRule="auto"/>
        <w:rPr>
          <w:b/>
          <w:u w:val="single"/>
        </w:rPr>
      </w:pPr>
    </w:p>
    <w:p w14:paraId="40D860A6" w14:textId="61BB2676" w:rsidR="001038A7" w:rsidRPr="00516827" w:rsidRDefault="001038A7" w:rsidP="00516827">
      <w:pPr>
        <w:spacing w:after="200" w:line="276" w:lineRule="auto"/>
        <w:rPr>
          <w:b/>
          <w:u w:val="single"/>
        </w:rPr>
      </w:pPr>
      <w:r w:rsidRPr="00516827">
        <w:rPr>
          <w:b/>
          <w:u w:val="single"/>
        </w:rPr>
        <w:t>Feladatok, munkamegosztás</w:t>
      </w:r>
    </w:p>
    <w:p w14:paraId="48008FE1" w14:textId="77777777" w:rsidR="001038A7" w:rsidRPr="00516827" w:rsidRDefault="001038A7" w:rsidP="00516827">
      <w:pPr>
        <w:pStyle w:val="Nincstrkz"/>
        <w:spacing w:before="240" w:line="276" w:lineRule="auto"/>
        <w:jc w:val="both"/>
        <w:rPr>
          <w:color w:val="000000"/>
        </w:rPr>
      </w:pPr>
      <w:r w:rsidRPr="00516827">
        <w:rPr>
          <w:b/>
          <w:i/>
          <w:color w:val="000000"/>
        </w:rPr>
        <w:t xml:space="preserve">Front Office/Tourinform: </w:t>
      </w:r>
      <w:r w:rsidRPr="00516827">
        <w:rPr>
          <w:color w:val="000000"/>
        </w:rPr>
        <w:t>számos ingyenes szolgáltatásunk mellett (tájékozódásban való segítség, információnyújtás, ingyenes kiadványok a látnivalókról és szolgáltatásokról stb.), irodánk termék- és jegyértékesítési feladatokat is ellát, valamint tematikus sétákat szervez és idegenvezetéseket, csapatépítéseket és osztálykirándulásokat szervez és bonyolít le</w:t>
      </w:r>
    </w:p>
    <w:p w14:paraId="589C80D4" w14:textId="77777777" w:rsidR="001038A7" w:rsidRPr="00516827" w:rsidRDefault="001038A7" w:rsidP="00516827">
      <w:pPr>
        <w:pStyle w:val="Nincstrkz"/>
        <w:spacing w:before="120" w:line="276" w:lineRule="auto"/>
        <w:jc w:val="both"/>
        <w:rPr>
          <w:color w:val="000000"/>
        </w:rPr>
      </w:pPr>
      <w:r w:rsidRPr="00516827">
        <w:rPr>
          <w:b/>
          <w:i/>
          <w:color w:val="000000"/>
        </w:rPr>
        <w:t>Back Office:</w:t>
      </w:r>
      <w:r w:rsidRPr="00516827">
        <w:rPr>
          <w:color w:val="000000"/>
        </w:rPr>
        <w:t xml:space="preserve"> a szakmai szervezetekkel való kapcsolattartás, valamint az érdemi marketing munka (a kiadványok szerkesztésétől, a sajtókapcsolatok ápolásán keresztül a különböző kampányok teljeskörű lebonyolításág) itt zajlik, és ide tartozik a különböző külsős partnerek által, de városi támogatással megvalósuló programok koordinátori feladatainak ellátása is</w:t>
      </w:r>
    </w:p>
    <w:p w14:paraId="070739E8" w14:textId="77777777" w:rsidR="001038A7" w:rsidRPr="00516827" w:rsidRDefault="001038A7" w:rsidP="00516827">
      <w:pPr>
        <w:pStyle w:val="Nincstrkz"/>
        <w:spacing w:line="276" w:lineRule="auto"/>
        <w:jc w:val="both"/>
        <w:rPr>
          <w:b/>
          <w:u w:val="single"/>
        </w:rPr>
      </w:pPr>
    </w:p>
    <w:p w14:paraId="3B453A8B" w14:textId="77777777" w:rsidR="001038A7" w:rsidRPr="00516827" w:rsidRDefault="001038A7" w:rsidP="00516827">
      <w:pPr>
        <w:pStyle w:val="Nincstrkz"/>
        <w:spacing w:line="276" w:lineRule="auto"/>
        <w:jc w:val="both"/>
        <w:rPr>
          <w:b/>
          <w:u w:val="single"/>
        </w:rPr>
      </w:pPr>
      <w:r w:rsidRPr="00516827">
        <w:rPr>
          <w:b/>
          <w:u w:val="single"/>
        </w:rPr>
        <w:t>Munkatársak és feladatkörök</w:t>
      </w:r>
    </w:p>
    <w:p w14:paraId="69E3C85A" w14:textId="77777777" w:rsidR="001038A7" w:rsidRPr="00516827" w:rsidRDefault="001038A7" w:rsidP="00516827">
      <w:pPr>
        <w:pStyle w:val="NormlWeb"/>
        <w:spacing w:beforeLines="0" w:before="240" w:after="2" w:line="276" w:lineRule="auto"/>
        <w:jc w:val="both"/>
        <w:textAlignment w:val="baseline"/>
        <w:rPr>
          <w:rFonts w:ascii="Times New Roman" w:eastAsia="Times New Roman" w:hAnsi="Times New Roman"/>
          <w:color w:val="000000"/>
          <w:sz w:val="24"/>
          <w:szCs w:val="24"/>
          <w:lang w:val="hu-HU" w:eastAsia="hu-HU"/>
        </w:rPr>
      </w:pPr>
      <w:r w:rsidRPr="00516827">
        <w:rPr>
          <w:rFonts w:ascii="Times New Roman" w:eastAsia="Times New Roman" w:hAnsi="Times New Roman"/>
          <w:b/>
          <w:i/>
          <w:color w:val="000000"/>
          <w:sz w:val="24"/>
          <w:szCs w:val="24"/>
          <w:lang w:val="hu-HU" w:eastAsia="hu-HU"/>
        </w:rPr>
        <w:lastRenderedPageBreak/>
        <w:t xml:space="preserve"> Megbízott Ügyvezető:</w:t>
      </w:r>
      <w:r w:rsidRPr="00516827">
        <w:rPr>
          <w:rFonts w:ascii="Times New Roman" w:eastAsia="Times New Roman" w:hAnsi="Times New Roman"/>
          <w:color w:val="000000"/>
          <w:sz w:val="24"/>
          <w:szCs w:val="24"/>
          <w:lang w:val="hu-HU" w:eastAsia="hu-HU"/>
        </w:rPr>
        <w:t xml:space="preserve"> cégvezetés, operatív menedzsment feladatok, stratégiaalkotás, pályázatírás, projektmenedzsment, lobby tevékenység, szakmai kapcsolattartás és kapcsolatépítés, termék– és szolgáltatás-fejlesztés, kapcsolattartás az önkormányzattal, a tulajdonosokkal, a városi intézményekkel és a társszervezetekkel</w:t>
      </w:r>
    </w:p>
    <w:p w14:paraId="628A0713" w14:textId="77777777" w:rsidR="001038A7" w:rsidRPr="00516827" w:rsidRDefault="001038A7" w:rsidP="00516827">
      <w:pPr>
        <w:pStyle w:val="NormlWeb"/>
        <w:spacing w:beforeLines="0" w:before="120" w:after="2" w:line="276" w:lineRule="auto"/>
        <w:jc w:val="both"/>
        <w:textAlignment w:val="baseline"/>
        <w:rPr>
          <w:rFonts w:ascii="Times New Roman" w:eastAsia="Times New Roman" w:hAnsi="Times New Roman"/>
          <w:color w:val="000000"/>
          <w:sz w:val="24"/>
          <w:szCs w:val="24"/>
          <w:lang w:val="hu-HU" w:eastAsia="hu-HU"/>
        </w:rPr>
      </w:pPr>
      <w:r w:rsidRPr="00516827">
        <w:rPr>
          <w:rFonts w:ascii="Times New Roman" w:eastAsia="Times New Roman" w:hAnsi="Times New Roman"/>
          <w:b/>
          <w:i/>
          <w:color w:val="000000"/>
          <w:sz w:val="24"/>
          <w:szCs w:val="24"/>
          <w:lang w:val="hu-HU" w:eastAsia="hu-HU"/>
        </w:rPr>
        <w:t>Idegenvezető:</w:t>
      </w:r>
      <w:r w:rsidRPr="00516827">
        <w:rPr>
          <w:rFonts w:ascii="Times New Roman" w:eastAsia="Times New Roman" w:hAnsi="Times New Roman"/>
          <w:color w:val="000000"/>
          <w:sz w:val="24"/>
          <w:szCs w:val="24"/>
          <w:lang w:val="hu-HU" w:eastAsia="hu-HU"/>
        </w:rPr>
        <w:t xml:space="preserve"> szakmai programok kidolgozása, kapcsolattartás a szakmai szervezetekkel és helyi szolgáltatókkal, külsős idegenvezetők munkájának koordinálása és képzésük megszervezése, garantált-fix programok megtartása, levezénylése</w:t>
      </w:r>
    </w:p>
    <w:p w14:paraId="643E50B2" w14:textId="77777777" w:rsidR="001038A7" w:rsidRPr="00516827" w:rsidRDefault="001038A7" w:rsidP="00516827">
      <w:pPr>
        <w:pStyle w:val="NormlWeb"/>
        <w:spacing w:beforeLines="0" w:before="120" w:after="2" w:line="276" w:lineRule="auto"/>
        <w:jc w:val="both"/>
        <w:textAlignment w:val="baseline"/>
        <w:rPr>
          <w:rFonts w:ascii="Times New Roman" w:eastAsia="Times New Roman" w:hAnsi="Times New Roman"/>
          <w:color w:val="000000"/>
          <w:sz w:val="24"/>
          <w:szCs w:val="24"/>
          <w:lang w:val="hu-HU" w:eastAsia="hu-HU"/>
        </w:rPr>
      </w:pPr>
      <w:r w:rsidRPr="00516827">
        <w:rPr>
          <w:rFonts w:ascii="Times New Roman" w:eastAsia="Times New Roman" w:hAnsi="Times New Roman"/>
          <w:b/>
          <w:i/>
          <w:color w:val="000000"/>
          <w:sz w:val="24"/>
          <w:szCs w:val="24"/>
          <w:lang w:val="hu-HU" w:eastAsia="hu-HU"/>
        </w:rPr>
        <w:t>Front office munkatársak</w:t>
      </w:r>
      <w:r w:rsidRPr="00516827">
        <w:rPr>
          <w:rFonts w:ascii="Times New Roman" w:eastAsia="Times New Roman" w:hAnsi="Times New Roman"/>
          <w:color w:val="000000"/>
          <w:sz w:val="24"/>
          <w:szCs w:val="24"/>
          <w:lang w:val="hu-HU" w:eastAsia="hu-HU"/>
        </w:rPr>
        <w:t>: szolgáltatások és termékek értékesítése, a Tourinform iroda működtetése, információszolgáltatás, adatfeltöltések, gyakornokok felügyelete és képzése, csomagajánlatok/csapatépítések/idegenvezetések kiajánlása és értékesítése</w:t>
      </w:r>
    </w:p>
    <w:p w14:paraId="45AAB2FA" w14:textId="77777777" w:rsidR="001038A7" w:rsidRPr="00516827" w:rsidRDefault="001038A7" w:rsidP="00516827">
      <w:pPr>
        <w:pStyle w:val="NormlWeb"/>
        <w:spacing w:beforeLines="0" w:before="120" w:after="2" w:line="276" w:lineRule="auto"/>
        <w:jc w:val="both"/>
        <w:textAlignment w:val="baseline"/>
        <w:rPr>
          <w:rFonts w:ascii="Times New Roman" w:eastAsia="Times New Roman" w:hAnsi="Times New Roman"/>
          <w:color w:val="000000"/>
          <w:sz w:val="24"/>
          <w:szCs w:val="24"/>
          <w:lang w:val="hu-HU" w:eastAsia="hu-HU"/>
        </w:rPr>
      </w:pPr>
      <w:r w:rsidRPr="00516827">
        <w:rPr>
          <w:rFonts w:ascii="Times New Roman" w:eastAsia="Times New Roman" w:hAnsi="Times New Roman"/>
          <w:b/>
          <w:i/>
          <w:color w:val="000000"/>
          <w:sz w:val="24"/>
          <w:szCs w:val="24"/>
          <w:lang w:val="hu-HU" w:eastAsia="hu-HU"/>
        </w:rPr>
        <w:t>Értékesítési (sales) és pénzügyi asszisztens:</w:t>
      </w:r>
      <w:r w:rsidRPr="00516827">
        <w:rPr>
          <w:rFonts w:ascii="Times New Roman" w:eastAsia="Times New Roman" w:hAnsi="Times New Roman"/>
          <w:color w:val="000000"/>
          <w:sz w:val="24"/>
          <w:szCs w:val="24"/>
          <w:lang w:val="hu-HU" w:eastAsia="hu-HU"/>
        </w:rPr>
        <w:t xml:space="preserve"> szállodákkal és partnerekkel való folyamatos kapcsolattartás, az irodai árukészlet optimalizálása, piacfigyelés, programok előkészítése, könyvelési anyagok előkészítése</w:t>
      </w:r>
    </w:p>
    <w:p w14:paraId="40A0F364" w14:textId="77777777" w:rsidR="001038A7" w:rsidRPr="00516827" w:rsidRDefault="001038A7" w:rsidP="00516827">
      <w:pPr>
        <w:spacing w:after="200" w:line="276" w:lineRule="auto"/>
        <w:rPr>
          <w:b/>
          <w:sz w:val="28"/>
          <w:szCs w:val="28"/>
        </w:rPr>
      </w:pPr>
    </w:p>
    <w:p w14:paraId="79A6239C" w14:textId="77777777" w:rsidR="001038A7" w:rsidRPr="00516827" w:rsidRDefault="001038A7" w:rsidP="00516827">
      <w:pPr>
        <w:spacing w:after="200" w:line="276" w:lineRule="auto"/>
        <w:rPr>
          <w:b/>
          <w:sz w:val="28"/>
          <w:szCs w:val="28"/>
        </w:rPr>
      </w:pPr>
    </w:p>
    <w:p w14:paraId="75B1012B" w14:textId="283E7BE5" w:rsidR="001038A7" w:rsidRPr="00516827" w:rsidRDefault="001038A7" w:rsidP="00516827">
      <w:pPr>
        <w:spacing w:after="200" w:line="276" w:lineRule="auto"/>
        <w:rPr>
          <w:b/>
          <w:sz w:val="28"/>
          <w:szCs w:val="28"/>
        </w:rPr>
      </w:pPr>
    </w:p>
    <w:p w14:paraId="2D701F9D" w14:textId="77777777" w:rsidR="00AE7989" w:rsidRPr="00516827" w:rsidRDefault="00AE7989" w:rsidP="00516827">
      <w:pPr>
        <w:spacing w:after="200" w:line="276" w:lineRule="auto"/>
        <w:rPr>
          <w:b/>
          <w:sz w:val="28"/>
          <w:szCs w:val="28"/>
        </w:rPr>
      </w:pPr>
    </w:p>
    <w:p w14:paraId="716DEB22" w14:textId="77777777" w:rsidR="00AE7989" w:rsidRPr="00516827" w:rsidRDefault="00AE7989" w:rsidP="00516827">
      <w:pPr>
        <w:spacing w:after="200" w:line="276" w:lineRule="auto"/>
        <w:rPr>
          <w:b/>
          <w:sz w:val="28"/>
          <w:szCs w:val="28"/>
        </w:rPr>
      </w:pPr>
    </w:p>
    <w:p w14:paraId="2F10DBF8" w14:textId="41799C4C" w:rsidR="00AC065F" w:rsidRPr="00516827" w:rsidRDefault="00423A58" w:rsidP="00516827">
      <w:pPr>
        <w:spacing w:after="200" w:line="276" w:lineRule="auto"/>
        <w:rPr>
          <w:b/>
          <w:sz w:val="28"/>
          <w:szCs w:val="28"/>
        </w:rPr>
      </w:pPr>
      <w:r w:rsidRPr="00516827">
        <w:rPr>
          <w:b/>
          <w:sz w:val="28"/>
          <w:szCs w:val="28"/>
        </w:rPr>
        <w:t>IV. Marketing Terv</w:t>
      </w:r>
    </w:p>
    <w:tbl>
      <w:tblPr>
        <w:tblW w:w="13294" w:type="dxa"/>
        <w:tblCellMar>
          <w:top w:w="15" w:type="dxa"/>
          <w:left w:w="70" w:type="dxa"/>
          <w:right w:w="70" w:type="dxa"/>
        </w:tblCellMar>
        <w:tblLook w:val="04A0" w:firstRow="1" w:lastRow="0" w:firstColumn="1" w:lastColumn="0" w:noHBand="0" w:noVBand="1"/>
      </w:tblPr>
      <w:tblGrid>
        <w:gridCol w:w="4848"/>
        <w:gridCol w:w="4793"/>
        <w:gridCol w:w="2925"/>
        <w:gridCol w:w="3214"/>
        <w:gridCol w:w="16"/>
        <w:gridCol w:w="1297"/>
        <w:gridCol w:w="8"/>
        <w:gridCol w:w="1517"/>
        <w:gridCol w:w="8"/>
        <w:gridCol w:w="2416"/>
        <w:gridCol w:w="8"/>
        <w:gridCol w:w="187"/>
      </w:tblGrid>
      <w:tr w:rsidR="00AC065F" w:rsidRPr="00516827" w14:paraId="0B284270" w14:textId="77777777" w:rsidTr="00AC065F">
        <w:trPr>
          <w:gridAfter w:val="2"/>
          <w:wAfter w:w="195" w:type="dxa"/>
          <w:trHeight w:val="315"/>
        </w:trPr>
        <w:tc>
          <w:tcPr>
            <w:tcW w:w="2410" w:type="dxa"/>
            <w:tcBorders>
              <w:top w:val="nil"/>
              <w:left w:val="nil"/>
              <w:bottom w:val="nil"/>
              <w:right w:val="nil"/>
            </w:tcBorders>
            <w:shd w:val="clear" w:color="auto" w:fill="auto"/>
            <w:noWrap/>
            <w:vAlign w:val="center"/>
          </w:tcPr>
          <w:p w14:paraId="3168E472" w14:textId="0C91C244" w:rsidR="00AC065F" w:rsidRPr="00516827" w:rsidRDefault="00AC065F" w:rsidP="00516827">
            <w:pPr>
              <w:spacing w:line="276" w:lineRule="auto"/>
              <w:rPr>
                <w:rFonts w:eastAsia="Times New Roman"/>
                <w:color w:val="000000"/>
              </w:rPr>
            </w:pPr>
          </w:p>
        </w:tc>
        <w:tc>
          <w:tcPr>
            <w:tcW w:w="2383" w:type="dxa"/>
            <w:tcBorders>
              <w:top w:val="nil"/>
              <w:left w:val="nil"/>
              <w:bottom w:val="nil"/>
              <w:right w:val="nil"/>
            </w:tcBorders>
            <w:shd w:val="clear" w:color="auto" w:fill="auto"/>
            <w:noWrap/>
            <w:vAlign w:val="center"/>
          </w:tcPr>
          <w:p w14:paraId="2010BFCF" w14:textId="77777777" w:rsidR="00AC065F" w:rsidRPr="00516827" w:rsidRDefault="00AC065F" w:rsidP="00516827">
            <w:pPr>
              <w:spacing w:line="276" w:lineRule="auto"/>
              <w:rPr>
                <w:rFonts w:eastAsia="Times New Roman"/>
                <w:color w:val="000000"/>
              </w:rPr>
            </w:pPr>
          </w:p>
        </w:tc>
        <w:tc>
          <w:tcPr>
            <w:tcW w:w="1454" w:type="dxa"/>
            <w:tcBorders>
              <w:top w:val="nil"/>
              <w:left w:val="nil"/>
              <w:bottom w:val="nil"/>
              <w:right w:val="nil"/>
            </w:tcBorders>
            <w:shd w:val="clear" w:color="auto" w:fill="auto"/>
            <w:noWrap/>
            <w:vAlign w:val="center"/>
          </w:tcPr>
          <w:p w14:paraId="3D9B2C3C" w14:textId="77777777" w:rsidR="00AC065F" w:rsidRPr="00516827" w:rsidRDefault="00AC065F" w:rsidP="00516827">
            <w:pPr>
              <w:spacing w:line="276" w:lineRule="auto"/>
              <w:rPr>
                <w:rFonts w:eastAsia="Times New Roman"/>
                <w:sz w:val="20"/>
                <w:szCs w:val="20"/>
              </w:rPr>
            </w:pPr>
          </w:p>
        </w:tc>
        <w:tc>
          <w:tcPr>
            <w:tcW w:w="1598" w:type="dxa"/>
            <w:tcBorders>
              <w:top w:val="nil"/>
              <w:left w:val="nil"/>
              <w:bottom w:val="nil"/>
              <w:right w:val="nil"/>
            </w:tcBorders>
            <w:shd w:val="clear" w:color="auto" w:fill="auto"/>
            <w:noWrap/>
            <w:vAlign w:val="bottom"/>
          </w:tcPr>
          <w:p w14:paraId="04FCD0F1" w14:textId="77777777" w:rsidR="00AC065F" w:rsidRPr="00516827" w:rsidRDefault="00AC065F" w:rsidP="00516827">
            <w:pPr>
              <w:spacing w:line="276" w:lineRule="auto"/>
              <w:rPr>
                <w:rFonts w:eastAsia="Times New Roman"/>
                <w:sz w:val="20"/>
                <w:szCs w:val="20"/>
              </w:rPr>
            </w:pPr>
          </w:p>
        </w:tc>
        <w:tc>
          <w:tcPr>
            <w:tcW w:w="1305" w:type="dxa"/>
            <w:gridSpan w:val="2"/>
            <w:tcBorders>
              <w:top w:val="nil"/>
              <w:left w:val="nil"/>
              <w:bottom w:val="nil"/>
              <w:right w:val="nil"/>
            </w:tcBorders>
            <w:shd w:val="clear" w:color="auto" w:fill="auto"/>
            <w:noWrap/>
            <w:vAlign w:val="bottom"/>
          </w:tcPr>
          <w:p w14:paraId="71E86A8A" w14:textId="77777777" w:rsidR="00AC065F" w:rsidRPr="00516827" w:rsidRDefault="00AC065F" w:rsidP="00516827">
            <w:pPr>
              <w:spacing w:line="276" w:lineRule="auto"/>
              <w:rPr>
                <w:rFonts w:eastAsia="Times New Roman"/>
                <w:sz w:val="20"/>
                <w:szCs w:val="20"/>
              </w:rPr>
            </w:pPr>
          </w:p>
        </w:tc>
        <w:tc>
          <w:tcPr>
            <w:tcW w:w="1525" w:type="dxa"/>
            <w:gridSpan w:val="2"/>
            <w:tcBorders>
              <w:top w:val="nil"/>
              <w:left w:val="nil"/>
              <w:bottom w:val="nil"/>
              <w:right w:val="nil"/>
            </w:tcBorders>
            <w:shd w:val="clear" w:color="auto" w:fill="auto"/>
            <w:noWrap/>
            <w:vAlign w:val="bottom"/>
          </w:tcPr>
          <w:p w14:paraId="7C4C2AC9" w14:textId="77777777" w:rsidR="00AC065F" w:rsidRPr="00516827" w:rsidRDefault="00AC065F" w:rsidP="00516827">
            <w:pPr>
              <w:spacing w:line="276" w:lineRule="auto"/>
              <w:rPr>
                <w:rFonts w:eastAsia="Times New Roman"/>
                <w:sz w:val="20"/>
                <w:szCs w:val="20"/>
              </w:rPr>
            </w:pPr>
          </w:p>
        </w:tc>
        <w:tc>
          <w:tcPr>
            <w:tcW w:w="2424" w:type="dxa"/>
            <w:gridSpan w:val="2"/>
            <w:tcBorders>
              <w:top w:val="nil"/>
              <w:left w:val="nil"/>
              <w:bottom w:val="nil"/>
              <w:right w:val="nil"/>
            </w:tcBorders>
            <w:shd w:val="clear" w:color="auto" w:fill="auto"/>
            <w:noWrap/>
            <w:vAlign w:val="bottom"/>
          </w:tcPr>
          <w:p w14:paraId="11126E90" w14:textId="77777777" w:rsidR="00AC065F" w:rsidRPr="00516827" w:rsidRDefault="00AC065F" w:rsidP="00516827">
            <w:pPr>
              <w:spacing w:line="276" w:lineRule="auto"/>
              <w:rPr>
                <w:rFonts w:eastAsia="Times New Roman"/>
                <w:sz w:val="20"/>
                <w:szCs w:val="20"/>
              </w:rPr>
            </w:pPr>
          </w:p>
        </w:tc>
      </w:tr>
      <w:tr w:rsidR="00AC065F" w:rsidRPr="00516827" w14:paraId="110DB537" w14:textId="77777777" w:rsidTr="00AC065F">
        <w:trPr>
          <w:gridAfter w:val="1"/>
          <w:wAfter w:w="187" w:type="dxa"/>
          <w:trHeight w:val="408"/>
        </w:trPr>
        <w:tc>
          <w:tcPr>
            <w:tcW w:w="7853" w:type="dxa"/>
            <w:gridSpan w:val="5"/>
            <w:vMerge w:val="restart"/>
            <w:tcBorders>
              <w:top w:val="nil"/>
              <w:left w:val="nil"/>
              <w:bottom w:val="nil"/>
              <w:right w:val="nil"/>
            </w:tcBorders>
            <w:shd w:val="clear" w:color="auto" w:fill="auto"/>
            <w:noWrap/>
            <w:vAlign w:val="center"/>
          </w:tcPr>
          <w:p w14:paraId="2D8BD0EB" w14:textId="77777777" w:rsidR="00155BF9" w:rsidRPr="00516827" w:rsidRDefault="00155BF9" w:rsidP="00516827">
            <w:pPr>
              <w:spacing w:line="276" w:lineRule="auto"/>
              <w:rPr>
                <w:b/>
              </w:rPr>
            </w:pPr>
            <w:r w:rsidRPr="00516827">
              <w:rPr>
                <w:b/>
              </w:rPr>
              <w:t>TDM szervezetek és a Tourinform irodák szerepe a hazai turizmusban</w:t>
            </w:r>
          </w:p>
          <w:p w14:paraId="67DA887B" w14:textId="77777777" w:rsidR="00155BF9" w:rsidRPr="00516827" w:rsidRDefault="00155BF9" w:rsidP="00516827">
            <w:pPr>
              <w:spacing w:line="276" w:lineRule="auto"/>
            </w:pPr>
          </w:p>
          <w:p w14:paraId="45B2D0F7" w14:textId="77777777" w:rsidR="00155BF9" w:rsidRPr="00516827" w:rsidRDefault="00155BF9" w:rsidP="00516827">
            <w:pPr>
              <w:spacing w:line="276" w:lineRule="auto"/>
              <w:ind w:right="6480"/>
            </w:pPr>
            <w:r w:rsidRPr="00516827">
              <w:t xml:space="preserve">Az ezredforduló környékén több turisztikai fogadóterületen érzékelték a szakemberek, hogy az időközben a turizmusban is bekövetkezett paradigmaváltás a desztinációs marketing terén is új szemléletet és annak megfelelő struktúrát kíván. Digitalizáció, a fapados légitársaságok megjelenése és ennek köszönhetően a turistaérkezések számának ugrásszerű növekedése, a klímaváltozás – hogy csak a legfontosabbakat említsük. A turizmus piacán mindez egyre nagyobb versenyhelyzetet teremtett – és teremt -, ami új kihívások elé állította az addig jellemzően saját desztinációs márkájuk és termékeik kommunikációra fókuszáló országmarketingért felelős szervezeteket, ún. NTO-kat. A korábbi szemlélet már kevésbé bizonyult hatásosnak, ezért a struktúrák újragondolására és a folyamatok optimalizálására lett szükség. Ezt a régiek mellé került új feladatok is indokolták. </w:t>
            </w:r>
          </w:p>
          <w:p w14:paraId="78077E5A" w14:textId="77777777" w:rsidR="00155BF9" w:rsidRPr="00516827" w:rsidRDefault="00155BF9" w:rsidP="00516827">
            <w:pPr>
              <w:spacing w:line="276" w:lineRule="auto"/>
              <w:ind w:right="6480"/>
            </w:pPr>
            <w:r w:rsidRPr="00516827">
              <w:t>A sikeres piaci tevékenységhez egyre inkább szükség lett a látogatókkal történő interaktív kapcsolattartásra, az azonnali és teljes körű tájékoztatásra, valamint az értékesítési lehetőségek egyidejű felkínálására. A személyre szabott ajánlatok, a dinamikus csomagösszeállítási lehetőségek, az ún. foglalási ablak drasztikus lecsökkenése megköveteli a keresleti oldal pontos ismeretét, a korábbinál jóval szofisztikáltabb célpiac és célcsoport szegmentációt.</w:t>
            </w:r>
          </w:p>
          <w:p w14:paraId="52872EBE" w14:textId="77777777" w:rsidR="00155BF9" w:rsidRPr="00516827" w:rsidRDefault="00155BF9" w:rsidP="00516827">
            <w:pPr>
              <w:spacing w:line="276" w:lineRule="auto"/>
              <w:ind w:right="6480"/>
            </w:pPr>
            <w:r w:rsidRPr="00516827">
              <w:lastRenderedPageBreak/>
              <w:t>Ezzel párhuzamosan túlkínálat alakult ki a turisztikai piacon, egymástól távol eső desztinációk váltak egymás versenytársaivá, ami tovább élezte a versenyt a szereplők között. Egyre zajosabbá vált az a kommunikációs csatorna, melyen keresztül minden desztináció és vállalkozás igyekezett saját üzenetét eljuttatni a potenciális utazókhoz. Ez a marketing költségek növekedéséhez vezettek, ami miatt a kevésbé tőkeerős szereplőket a perifériára szorulás veszélye fenyegette.</w:t>
            </w:r>
          </w:p>
          <w:p w14:paraId="2719062B" w14:textId="77777777" w:rsidR="00155BF9" w:rsidRPr="00516827" w:rsidRDefault="00155BF9" w:rsidP="00516827">
            <w:pPr>
              <w:spacing w:line="276" w:lineRule="auto"/>
              <w:ind w:right="6480"/>
            </w:pPr>
            <w:r w:rsidRPr="00516827">
              <w:t>A felsorolt tényezők együttes hatása miatt a 2010-es évekre már egyértelművé vált, hogy a sikeres piacra vitel feltételei a következők:</w:t>
            </w:r>
          </w:p>
          <w:p w14:paraId="060E5C9E" w14:textId="77777777" w:rsidR="00155BF9" w:rsidRPr="00516827" w:rsidRDefault="00155BF9" w:rsidP="00516827">
            <w:pPr>
              <w:pStyle w:val="Listaszerbekezds"/>
              <w:numPr>
                <w:ilvl w:val="0"/>
                <w:numId w:val="13"/>
              </w:numPr>
              <w:spacing w:after="160" w:line="276" w:lineRule="auto"/>
              <w:ind w:right="6480"/>
            </w:pPr>
            <w:r w:rsidRPr="00516827">
              <w:t>jól megkülönböztethető desztináció, mint komplex – vagyis a szolgáltatások minél színesebb hálózatával „előállított” - turisztikai termék megléte,</w:t>
            </w:r>
          </w:p>
          <w:p w14:paraId="7003C754" w14:textId="77777777" w:rsidR="00155BF9" w:rsidRPr="00516827" w:rsidRDefault="00155BF9" w:rsidP="00516827">
            <w:pPr>
              <w:pStyle w:val="Listaszerbekezds"/>
              <w:numPr>
                <w:ilvl w:val="0"/>
                <w:numId w:val="13"/>
              </w:numPr>
              <w:spacing w:after="160" w:line="276" w:lineRule="auto"/>
              <w:ind w:right="6480"/>
            </w:pPr>
            <w:r w:rsidRPr="00516827">
              <w:t>a turizmusban érintett szereplők minél szorosabb együttműködése partnerségi alapon, azaz az előbbi hálózat megerősítése,</w:t>
            </w:r>
          </w:p>
          <w:p w14:paraId="5C02C89E" w14:textId="77777777" w:rsidR="00155BF9" w:rsidRPr="00516827" w:rsidRDefault="00155BF9" w:rsidP="00516827">
            <w:pPr>
              <w:pStyle w:val="Listaszerbekezds"/>
              <w:numPr>
                <w:ilvl w:val="0"/>
                <w:numId w:val="13"/>
              </w:numPr>
              <w:spacing w:after="160" w:line="276" w:lineRule="auto"/>
              <w:ind w:right="6480"/>
            </w:pPr>
            <w:r w:rsidRPr="00516827">
              <w:t>a látogatót középpontba helyező marketing aktivitások és kommunikáció B2C és B2B szinten egyaránt,</w:t>
            </w:r>
          </w:p>
          <w:p w14:paraId="71D72CD6" w14:textId="77777777" w:rsidR="00155BF9" w:rsidRPr="00516827" w:rsidRDefault="00155BF9" w:rsidP="00516827">
            <w:pPr>
              <w:pStyle w:val="Listaszerbekezds"/>
              <w:numPr>
                <w:ilvl w:val="0"/>
                <w:numId w:val="13"/>
              </w:numPr>
              <w:spacing w:after="160" w:line="276" w:lineRule="auto"/>
              <w:ind w:right="6480"/>
            </w:pPr>
            <w:r w:rsidRPr="00516827">
              <w:t>a döntési, felelősségi és finanszírozási szintek optimalizálása, azok leghatékonyabb menedzselése.</w:t>
            </w:r>
          </w:p>
          <w:p w14:paraId="66E00CF8" w14:textId="77777777" w:rsidR="00155BF9" w:rsidRPr="00516827" w:rsidRDefault="00155BF9" w:rsidP="00516827">
            <w:pPr>
              <w:spacing w:line="276" w:lineRule="auto"/>
              <w:ind w:right="6480"/>
            </w:pPr>
            <w:r w:rsidRPr="00516827">
              <w:t>Ez vezetett a desztináció menedzsment előtérbe kerüléséhez és az abból fakadó szervezeti rendszer felállásához. Európában – de globálisan is – 2002 és 2010 közé tehető ennek a szerkezeti átalakulásnak a megtörténte. Magyarország is teljes mértékben lépést tartott ezzel és a 2007-2013 közötti Európai Uniós költségvetési ciklusban kifejezetten támogatási forrásokat is rendelt hozzá a turisztikai desztináció</w:t>
            </w:r>
            <w:r w:rsidRPr="00516827">
              <w:rPr>
                <w:i/>
                <w:iCs/>
              </w:rPr>
              <w:t xml:space="preserve"> </w:t>
            </w:r>
            <w:r w:rsidRPr="00516827">
              <w:t>menedzsment (TDM) rendszer kialakításához. Ennek keretében az évtized végére 94 helyi és térségi szintű TDM szervezet alakult meg idehaza és egy régiós szintű szervezet, mely a Balatonnál működő 28 szervezetet fogta össze. Szentendre és Térsége TDM Nonprofit Kft. is ebben az időszakban alakult meg.</w:t>
            </w:r>
          </w:p>
          <w:p w14:paraId="3C5E706B" w14:textId="77777777" w:rsidR="00155BF9" w:rsidRPr="00516827" w:rsidRDefault="00155BF9" w:rsidP="00516827">
            <w:pPr>
              <w:spacing w:line="276" w:lineRule="auto"/>
              <w:ind w:right="6480"/>
            </w:pPr>
            <w:r w:rsidRPr="00516827">
              <w:t>Az egyes turisztikai fogadóterületeken létrejövő helyi szintű TDM szervezetek elsősorban a hozzájuk érkező látogatók tartózkodásával kapcsolatos teendőkért – tájékoztatás, vendégirányítás, kártyarendszerek működtetése, stb. - és a helyi szintű turisztikai termékfejlesztésért felelősek. Ez sokszor a hozzá tartozó hálózat koordinálását, a szolgáltatások innovatív összekapcsolását jelenti egészen annak piacra vitelével kapcsolatos munkafolyamatok irányításáig.</w:t>
            </w:r>
          </w:p>
          <w:p w14:paraId="0E0B890C" w14:textId="77777777" w:rsidR="00155BF9" w:rsidRPr="00516827" w:rsidRDefault="00155BF9" w:rsidP="00516827">
            <w:pPr>
              <w:spacing w:line="276" w:lineRule="auto"/>
              <w:ind w:right="6480"/>
            </w:pPr>
            <w:r w:rsidRPr="00516827">
              <w:t>Gazdasági megfontolásokból célszerű több helyi TDM szervezet összefogásával életre hívni térségi szervezetet is, melynek legfontosabb feladata a piaci kommunikáció és a piacre vitel. Ez az a szint, amelyik érdemi partnere tud lenni a kormányzati szintű országmarketingért felelős szervezetnek.</w:t>
            </w:r>
          </w:p>
          <w:p w14:paraId="6B955278" w14:textId="77777777" w:rsidR="00155BF9" w:rsidRPr="00516827" w:rsidRDefault="00155BF9" w:rsidP="00516827">
            <w:pPr>
              <w:spacing w:line="276" w:lineRule="auto"/>
              <w:ind w:right="6480"/>
            </w:pPr>
            <w:r w:rsidRPr="00516827">
              <w:t>A TDM rendszer alapelveinek érvényesülését – az alulról építkezés, partnerség és professzionalizmus - a felvázolt és Magyarországon is elindult szervezeti felépítés képes biztosítani. Ha az egymásra épülés hálózata megszakad, vagy az egyes feladatok szétválnak a felelősségtől és döntéshozataltól, azt eredményezi, hogy lelassulnak a folyamatok, ami viszont egyértelmű versenyhátrányt jelent. Ezt nem engedheti meg magának egyetlen desztináció sem komoly következmények nélkül.</w:t>
            </w:r>
          </w:p>
          <w:p w14:paraId="2F2062CF" w14:textId="5A89BFE0" w:rsidR="00012226" w:rsidRPr="00516827" w:rsidRDefault="00155BF9" w:rsidP="00516827">
            <w:pPr>
              <w:spacing w:line="276" w:lineRule="auto"/>
              <w:ind w:right="6480"/>
            </w:pPr>
            <w:r w:rsidRPr="00516827">
              <w:t xml:space="preserve">A rendszer finanszírozása – ahogy szemlélete is – a vállalkozások logikáját követi. Ez azt jelenti, hogy azok a szereplők, melyek érdekében áll a turizmusból származó bevételek növekedése – vállalkozók, intézmények, önkormányzat, incoming irodák, stb. – megfelelő </w:t>
            </w:r>
            <w:r w:rsidRPr="00516827">
              <w:lastRenderedPageBreak/>
              <w:t>csatornákon keresztül biztosítja a TDM szervezet működését. Ez azt jelenti, hogy nem várható el, hogy a TDM szervezet a feladatait úgy végezze, hogy a munkájának eredményét realizáló érdekeltek csak a rendszer hasznát élvezzék a terhek viselése nélkül. A finanszírozás ellenében viszont minden szereplő számára átlátható tevékenységek kell végezzen a TDM szervezet, ráadásul az érdekeltek által konszenzussal kialakított stratégiai célok mentén. Ott, ahol ez a rendszer kiépült és működik – pl. az Alpok országai -, egyértelműen növekvő turisztikai bevételek jelentkeznek a konzisztens menedzsmentnek köszönhetően</w:t>
            </w:r>
          </w:p>
          <w:p w14:paraId="79FC5FA2" w14:textId="61EDC4BB" w:rsidR="00155BF9" w:rsidRPr="00516827" w:rsidRDefault="00155BF9" w:rsidP="00516827">
            <w:pPr>
              <w:spacing w:line="276" w:lineRule="auto"/>
              <w:ind w:right="6480"/>
            </w:pPr>
          </w:p>
          <w:p w14:paraId="79A135F0" w14:textId="389F29A1" w:rsidR="00155BF9" w:rsidRPr="00516827" w:rsidRDefault="00155BF9" w:rsidP="00516827">
            <w:pPr>
              <w:spacing w:line="276" w:lineRule="auto"/>
              <w:ind w:right="6480"/>
            </w:pPr>
          </w:p>
          <w:p w14:paraId="27C2AB7B" w14:textId="77777777" w:rsidR="00155BF9" w:rsidRPr="00516827" w:rsidRDefault="00155BF9" w:rsidP="00516827">
            <w:pPr>
              <w:spacing w:line="276" w:lineRule="auto"/>
              <w:ind w:right="6480"/>
            </w:pPr>
            <w:r w:rsidRPr="00516827">
              <w:t>A HELYI LAKOSSÁG TURISZTIKAI ATTITŰDJÉNEK FELMÉRÉSE</w:t>
            </w:r>
          </w:p>
          <w:p w14:paraId="72395457" w14:textId="7D58F978" w:rsidR="00155BF9" w:rsidRPr="00516827" w:rsidRDefault="00155BF9" w:rsidP="00516827">
            <w:pPr>
              <w:spacing w:line="276" w:lineRule="auto"/>
              <w:ind w:right="6480"/>
            </w:pPr>
            <w:r w:rsidRPr="00516827">
              <w:t>Az általános tapasztalatok azt mutatják, hogy azok a desztinációk sikeresek a turizmusban, ahol a helyi lakosság pozitívan vélekedik a turisztikai fejlesztésekről, az általuk generált vendégforgalomról és büszke arra, hogy lakóhelyére mások is kíváncsiak. Szintén jól ismert tény, hogy azok a településeket, térségeket, ahol a helyi lakosság elégedett saját életkörülményeivel, jól érzi magát, a látogatók is szívesen keresik fel és töltenek el ott hosszabb vagy rövidebb időt.</w:t>
            </w:r>
          </w:p>
          <w:p w14:paraId="59676C00" w14:textId="77777777" w:rsidR="00AE7989" w:rsidRPr="00516827" w:rsidRDefault="00AE7989" w:rsidP="00516827">
            <w:pPr>
              <w:spacing w:line="276" w:lineRule="auto"/>
              <w:ind w:right="6480"/>
            </w:pPr>
          </w:p>
          <w:p w14:paraId="53E6C411" w14:textId="77777777" w:rsidR="00AE7989" w:rsidRPr="00516827" w:rsidRDefault="00155BF9" w:rsidP="00516827">
            <w:pPr>
              <w:spacing w:line="276" w:lineRule="auto"/>
            </w:pPr>
            <w:r w:rsidRPr="00516827">
              <w:t xml:space="preserve">A terület- és településfejlesztés számára a turizmus egy olyan eszköz, melyen keresztül </w:t>
            </w:r>
          </w:p>
          <w:p w14:paraId="1C657276" w14:textId="4BEA7A0C" w:rsidR="00155BF9" w:rsidRPr="00516827" w:rsidRDefault="00155BF9" w:rsidP="00516827">
            <w:pPr>
              <w:spacing w:line="276" w:lineRule="auto"/>
              <w:ind w:right="5616"/>
            </w:pPr>
            <w:r w:rsidRPr="00516827">
              <w:t xml:space="preserve">megvalósíthatók bizonyos célok, vagyis a turizmusnak a legfontosabb szerepe, hogy hozzájáruljon a település rövid- és hosszútávú stratégiai céljainak eléréséhez. Az ágazat multiplikátor hatásának köszönhetően a helyi gazdaság erősítése és növekedése, munkahelyteremtés mind hozzájárul ahhoz, hogy adott területen a helyi lakosság életminősége is emelkedjen. Ennek érvényesüléséhez viszont az kell, hogy az említett kedvező hatások egyensúlyban legyenek a látogatóforgalom nyomán jelentkező környezeti terheléssel és valóban elfogadott legyen a helyiek körében. </w:t>
            </w:r>
          </w:p>
          <w:p w14:paraId="7AE4DF39" w14:textId="77777777" w:rsidR="00155BF9" w:rsidRPr="00516827" w:rsidRDefault="00155BF9" w:rsidP="00516827">
            <w:pPr>
              <w:spacing w:line="276" w:lineRule="auto"/>
              <w:ind w:right="5616"/>
            </w:pPr>
            <w:r w:rsidRPr="00516827">
              <w:t xml:space="preserve">Az elmondottakból kiderül, hogy a helyi lakosság véleménye a turizmusról, az ahhoz való viszonyulása mindenképpen vizsgálandó tényező a stratégiaalkotás során. Ezt a vizsgálatot Szentendrén 2020 decemberében indítottuk el és januárban zártuk le. A vizsgálat célja az volt, hogy megtaláljuk azokat a közös pontokat, ahol a helyiek, a turizmusban érdekelt vállalkozások és intézmények, valamint a turisták érdekei találkoznak. </w:t>
            </w:r>
          </w:p>
          <w:p w14:paraId="39547D0D" w14:textId="6FA71C21" w:rsidR="00155BF9" w:rsidRPr="00516827" w:rsidRDefault="00155BF9" w:rsidP="00516827">
            <w:pPr>
              <w:spacing w:line="276" w:lineRule="auto"/>
              <w:ind w:right="5616"/>
            </w:pPr>
            <w:r w:rsidRPr="00516827">
              <w:t>Egy megfelelő kérdőívet állítottunk össze, mely online módon volt elérhető, de a helyi újságban is találkozhatott vele a lakosság, melyet kitöltve visszajuttathatta a TDM szervezethez. 2021. január 18-ig 199 értékelhető vélemény érkezett vissza.</w:t>
            </w:r>
          </w:p>
          <w:p w14:paraId="78EF1FE9" w14:textId="77777777" w:rsidR="00AE7989" w:rsidRPr="00516827" w:rsidRDefault="00AE7989" w:rsidP="00516827">
            <w:pPr>
              <w:spacing w:line="276" w:lineRule="auto"/>
              <w:ind w:right="5616"/>
            </w:pPr>
          </w:p>
          <w:p w14:paraId="794E3290" w14:textId="77777777" w:rsidR="00155BF9" w:rsidRPr="00516827" w:rsidRDefault="00155BF9" w:rsidP="00516827">
            <w:pPr>
              <w:spacing w:line="276" w:lineRule="auto"/>
              <w:ind w:right="5616"/>
            </w:pPr>
            <w:r w:rsidRPr="00516827">
              <w:t>A minta egynegyede olyan városláakó, aki születése óta él a városban majd 70%-a máshol született, de életvitelszerűen itt él. Az aktív, 36 és 60 év közötti korosztály képezte a válaszadók 60%-át, az ennél fiatalabbak és idősebbek azonos arányban, 20-20%-kal szerepeltek. A válaszadók 53%-a alkalmazott, vagy közalkalmazott, 15%-ot képviseltek a vállalkozók, míg 6%-a a kérdőívet kitöltőknek felsővezetőként dolgozik.</w:t>
            </w:r>
          </w:p>
          <w:p w14:paraId="47F6AC28" w14:textId="77777777" w:rsidR="00155BF9" w:rsidRPr="00516827" w:rsidRDefault="00155BF9" w:rsidP="00516827">
            <w:pPr>
              <w:spacing w:line="276" w:lineRule="auto"/>
              <w:ind w:right="5616"/>
            </w:pPr>
            <w:r w:rsidRPr="00516827">
              <w:t>Az első kérdésben a szentendrei életkörülményekkel kapcsolatos elégedettséget vizsgáltuk 13 szempont szerint. A felsoroltakat az iskolai értékelésnek megfelelő ötös skálán értékelhették a megkérdezettek és természetesen volt olyan opciós is, ahol jelezhette az illető, ha nem érezte magát eléggé tájékozottnak a megválaszoláshoz.</w:t>
            </w:r>
          </w:p>
          <w:p w14:paraId="5D375F75" w14:textId="08A82CA7" w:rsidR="00155BF9" w:rsidRPr="00516827" w:rsidRDefault="00155BF9" w:rsidP="00516827">
            <w:pPr>
              <w:spacing w:line="276" w:lineRule="auto"/>
              <w:ind w:right="5616"/>
            </w:pPr>
            <w:r w:rsidRPr="00516827">
              <w:lastRenderedPageBreak/>
              <w:t>A legnagyobb egyetértés és elégedettség a város szép természeti környezetével kapcsolatban jelentkezett, ami nem meglepő, ha bárki is ismeri Szentendre fekvését. A turizmus szempontjából fontos közbiztonság szintén jó eredményt ért el.</w:t>
            </w:r>
          </w:p>
          <w:p w14:paraId="36C5B1A6" w14:textId="77777777" w:rsidR="00AE7989" w:rsidRPr="00516827" w:rsidRDefault="00AE7989" w:rsidP="00516827">
            <w:pPr>
              <w:spacing w:line="276" w:lineRule="auto"/>
              <w:ind w:right="5616"/>
            </w:pPr>
          </w:p>
          <w:p w14:paraId="3055FF0B" w14:textId="77777777" w:rsidR="00155BF9" w:rsidRPr="00516827" w:rsidRDefault="00155BF9" w:rsidP="00516827">
            <w:pPr>
              <w:spacing w:line="276" w:lineRule="auto"/>
              <w:ind w:right="5616"/>
            </w:pPr>
            <w:r w:rsidRPr="00516827">
              <w:t>A főszezoni turistaforgalom 3,17-os, inkább közepes értéke esetében jelentős szórást tapasztaltunk. Az látható, hogy van egy kör, amelyik üdvözli a turisták jelenlétét, de legalább annyian vannak, akik számára ez már terhes. Jelen pillanatban a vendégforgalomhoz pozitívan állók vannak többségben. Azt is meg kell jegyezzük, hogy nem zárható ki a turizmushoz kötődő vállalkozói réteg elégedetlensége, ami a nem megfelelő bevételek miatt fogalmazódik meg így. Ennek felderítésére a vállalkozókkal folytatott fókuszcsoportos vizsgálatok alkalmasak, melyekre a későbbiekben kerül sor és további pontosítást jelentenek.</w:t>
            </w:r>
          </w:p>
          <w:p w14:paraId="6E262648" w14:textId="593D02DF" w:rsidR="00155BF9" w:rsidRPr="00516827" w:rsidRDefault="00155BF9" w:rsidP="00516827">
            <w:pPr>
              <w:spacing w:line="276" w:lineRule="auto"/>
              <w:ind w:right="5616"/>
            </w:pPr>
            <w:r w:rsidRPr="00516827">
              <w:t>A helyi közösség összetartását, együttműködési hajlandóságát is igen eltérően ítélték meg a válaszadók. Ebben az esetben viszont jóval többen voltak az elégedetlenek, ami arra utal, hogy bizonyos csoportok megszólítására még szükség lehet.</w:t>
            </w:r>
          </w:p>
          <w:p w14:paraId="14A40F7D" w14:textId="77777777" w:rsidR="00AE7989" w:rsidRPr="00516827" w:rsidRDefault="00AE7989" w:rsidP="00516827">
            <w:pPr>
              <w:spacing w:line="276" w:lineRule="auto"/>
            </w:pPr>
          </w:p>
          <w:p w14:paraId="48977777" w14:textId="74F2E627" w:rsidR="00155BF9" w:rsidRPr="00516827" w:rsidRDefault="00155BF9" w:rsidP="00516827">
            <w:pPr>
              <w:spacing w:line="276" w:lineRule="auto"/>
            </w:pPr>
            <w:r w:rsidRPr="00516827">
              <w:rPr>
                <w:noProof/>
              </w:rPr>
              <w:drawing>
                <wp:inline distT="0" distB="0" distL="0" distR="0" wp14:anchorId="09566ECB" wp14:editId="53E52362">
                  <wp:extent cx="5731510" cy="385127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2"/>
                          <a:stretch>
                            <a:fillRect/>
                          </a:stretch>
                        </pic:blipFill>
                        <pic:spPr>
                          <a:xfrm>
                            <a:off x="0" y="0"/>
                            <a:ext cx="5731510" cy="3851275"/>
                          </a:xfrm>
                          <a:prstGeom prst="rect">
                            <a:avLst/>
                          </a:prstGeom>
                        </pic:spPr>
                      </pic:pic>
                    </a:graphicData>
                  </a:graphic>
                </wp:inline>
              </w:drawing>
            </w:r>
          </w:p>
          <w:p w14:paraId="25746BC4" w14:textId="77777777" w:rsidR="00AE7989" w:rsidRPr="00516827" w:rsidRDefault="00AE7989" w:rsidP="00516827">
            <w:pPr>
              <w:spacing w:line="276" w:lineRule="auto"/>
            </w:pPr>
          </w:p>
          <w:p w14:paraId="75CEEBDD" w14:textId="7E5712F2" w:rsidR="00155BF9" w:rsidRPr="00516827" w:rsidRDefault="00155BF9" w:rsidP="00516827">
            <w:pPr>
              <w:spacing w:line="276" w:lineRule="auto"/>
              <w:ind w:right="5904"/>
            </w:pPr>
            <w:r w:rsidRPr="00516827">
              <w:t>A turizmus egyik kulcsterülete a mobilitás, vagyis hogy mennyire és hogyan közelíthető meg az adott terület. A tömegközlekedés és a közutak minőségének problémája még többször felmerült a válaszok során, így a mindenképp megoldandó problémák közé kell soroljuk.</w:t>
            </w:r>
          </w:p>
          <w:p w14:paraId="6D7EB876" w14:textId="77777777" w:rsidR="00AE7989" w:rsidRPr="00516827" w:rsidRDefault="00AE7989" w:rsidP="00516827">
            <w:pPr>
              <w:spacing w:line="276" w:lineRule="auto"/>
              <w:ind w:right="5904"/>
            </w:pPr>
          </w:p>
          <w:p w14:paraId="4D7ABDD8" w14:textId="77777777" w:rsidR="00AE7989" w:rsidRPr="00516827" w:rsidRDefault="00155BF9" w:rsidP="00516827">
            <w:pPr>
              <w:spacing w:line="276" w:lineRule="auto"/>
              <w:ind w:right="5904"/>
            </w:pPr>
            <w:r w:rsidRPr="00516827">
              <w:t xml:space="preserve">Egy további kérdésre adott válaszokból az is kiderült, hogy miért szeretnek az itteniek Szentendrén élni. Legnagyobb arányban a főváros, Budapest közelségét említették, hozzákapcsolva a természeti környezetet. Vagyis hogy egyszerre élvezhetik a főváros adta lehetőségeket a munkahelyek és a szórakozási lehetőségek, szolgáltatások terén és a nyugodt, természetközeli életet. Szintén magas </w:t>
            </w:r>
            <w:r w:rsidRPr="00516827">
              <w:lastRenderedPageBreak/>
              <w:t>arányban került megemlítésre a Duna és a hangulatos belváros. A helyiek által leggyakrabban említett tényezők egybeesnek a turisták által vonzónak tartott tényezőkkel, másképp fogalmazva a turisták számára is ugyanazért vonzó úti cél Szentendre, mint amiért a helyiek is kedvelik városukat.</w:t>
            </w:r>
          </w:p>
          <w:p w14:paraId="1E3B831C" w14:textId="31776C19" w:rsidR="00155BF9" w:rsidRPr="00516827" w:rsidRDefault="00155BF9" w:rsidP="00516827">
            <w:pPr>
              <w:spacing w:line="276" w:lineRule="auto"/>
              <w:ind w:right="5904"/>
            </w:pPr>
            <w:r w:rsidRPr="00516827">
              <w:t xml:space="preserve"> </w:t>
            </w:r>
          </w:p>
          <w:p w14:paraId="25D48FD9" w14:textId="77777777" w:rsidR="00AE7989" w:rsidRPr="00516827" w:rsidRDefault="00155BF9" w:rsidP="00516827">
            <w:pPr>
              <w:spacing w:line="276" w:lineRule="auto"/>
              <w:ind w:right="5904"/>
            </w:pPr>
            <w:r w:rsidRPr="00516827">
              <w:t xml:space="preserve">Ugyanez mutatkozik meg azokban a válaszokban is, melyet arra a nyitott kérdésre kaptunk, hogy mit mutatnának meg a turistáknak. 91%-ban, magasan az első helyen áll Szentendre belvárosa a Fő térrel, Templomdombbal és az ott található műemlékekkel. Több mint 65%-os említettsége volt a környék kirándulási lehetőségeinek és a Dunának, míg a város múzeumai 61%-ot mutatnak. </w:t>
            </w:r>
          </w:p>
          <w:p w14:paraId="0746D998" w14:textId="77777777" w:rsidR="00AE7989" w:rsidRPr="00516827" w:rsidRDefault="00AE7989" w:rsidP="00516827">
            <w:pPr>
              <w:spacing w:line="276" w:lineRule="auto"/>
              <w:ind w:right="5904"/>
            </w:pPr>
          </w:p>
          <w:p w14:paraId="6C218C88" w14:textId="669F45D5" w:rsidR="00155BF9" w:rsidRPr="00516827" w:rsidRDefault="00155BF9" w:rsidP="00516827">
            <w:pPr>
              <w:spacing w:line="276" w:lineRule="auto"/>
              <w:ind w:right="5904"/>
            </w:pPr>
            <w:r w:rsidRPr="00516827">
              <w:t>Érdekes volt, hogy a legkevesebben a sétahajózást, a hajózási lehetőséget említették.</w:t>
            </w:r>
          </w:p>
          <w:p w14:paraId="5E19228F" w14:textId="77777777" w:rsidR="00155BF9" w:rsidRPr="00516827" w:rsidRDefault="00155BF9" w:rsidP="00516827">
            <w:pPr>
              <w:spacing w:line="276" w:lineRule="auto"/>
              <w:ind w:right="5904"/>
            </w:pPr>
            <w:r w:rsidRPr="00516827">
              <w:t>A téma árnyaltabb kibontása érdekében kijelentéseket fogalmaztunk meg, mellyel kapcsolatos egyértésükről, vagy épp ellenkezőleg, egyet nem értésükről nyilatkozhattak a megkérdezettek.</w:t>
            </w:r>
          </w:p>
          <w:p w14:paraId="054FAA2F" w14:textId="44164E32" w:rsidR="00155BF9" w:rsidRPr="00516827" w:rsidRDefault="00155BF9" w:rsidP="00516827">
            <w:pPr>
              <w:spacing w:line="276" w:lineRule="auto"/>
              <w:ind w:right="5904"/>
            </w:pPr>
            <w:r w:rsidRPr="00516827">
              <w:t>Az egyértelműen bebizonyosodott, hogy a helyi lakosság ismeri Szentendre értékeit és büszke rá, ami mindenképpen jó alap a jövőre nézve. Ebből az érzelmi hozzáállásból fakad az értékek megőrzésével kapcsolatos aggodalmak nagyrésze is. Meghatározó rész félti ugyanis a várost a túlzott mértékű turisztikai látogatottságtól, mivel attól tart, hogy elveszik annak mostani, egyedi hangulata. A turisztikai fejlesztésekhez kapcsolódó ambivalens érzések szintén erre vezethetők vissza.</w:t>
            </w:r>
          </w:p>
          <w:p w14:paraId="26C2B3ED" w14:textId="77777777" w:rsidR="00AE7989" w:rsidRPr="00516827" w:rsidRDefault="00AE7989" w:rsidP="00516827">
            <w:pPr>
              <w:spacing w:line="276" w:lineRule="auto"/>
            </w:pPr>
          </w:p>
          <w:tbl>
            <w:tblPr>
              <w:tblStyle w:val="Rcsostblzat"/>
              <w:tblW w:w="0" w:type="auto"/>
              <w:tblLook w:val="04A0" w:firstRow="1" w:lastRow="0" w:firstColumn="1" w:lastColumn="0" w:noHBand="0" w:noVBand="1"/>
            </w:tblPr>
            <w:tblGrid>
              <w:gridCol w:w="7650"/>
              <w:gridCol w:w="1937"/>
            </w:tblGrid>
            <w:tr w:rsidR="00155BF9" w:rsidRPr="00516827" w14:paraId="6A024B41" w14:textId="77777777" w:rsidTr="008A17EC">
              <w:tc>
                <w:tcPr>
                  <w:tcW w:w="7650" w:type="dxa"/>
                </w:tcPr>
                <w:p w14:paraId="5C408592" w14:textId="77777777" w:rsidR="00155BF9" w:rsidRPr="00516827" w:rsidRDefault="00155BF9" w:rsidP="00516827">
                  <w:pPr>
                    <w:spacing w:line="276" w:lineRule="auto"/>
                  </w:pPr>
                </w:p>
              </w:tc>
              <w:tc>
                <w:tcPr>
                  <w:tcW w:w="1366" w:type="dxa"/>
                </w:tcPr>
                <w:p w14:paraId="32510A3B" w14:textId="77777777" w:rsidR="00155BF9" w:rsidRPr="00516827" w:rsidRDefault="00155BF9" w:rsidP="00516827">
                  <w:pPr>
                    <w:spacing w:line="276" w:lineRule="auto"/>
                    <w:rPr>
                      <w:b/>
                    </w:rPr>
                  </w:pPr>
                  <w:r w:rsidRPr="00516827">
                    <w:rPr>
                      <w:b/>
                    </w:rPr>
                    <w:t>EGYETÉRTÉSI INDEX</w:t>
                  </w:r>
                </w:p>
              </w:tc>
            </w:tr>
            <w:tr w:rsidR="00155BF9" w:rsidRPr="00516827" w14:paraId="4314066C" w14:textId="77777777" w:rsidTr="008A17EC">
              <w:tc>
                <w:tcPr>
                  <w:tcW w:w="7650" w:type="dxa"/>
                </w:tcPr>
                <w:p w14:paraId="750DE3F0" w14:textId="77777777" w:rsidR="00155BF9" w:rsidRPr="00516827" w:rsidRDefault="00155BF9" w:rsidP="00516827">
                  <w:pPr>
                    <w:spacing w:line="276" w:lineRule="auto"/>
                  </w:pPr>
                  <w:r w:rsidRPr="00516827">
                    <w:t>Olyan értékekkel rendelkezik ez a város, mely máshol nem található meg.</w:t>
                  </w:r>
                </w:p>
              </w:tc>
              <w:tc>
                <w:tcPr>
                  <w:tcW w:w="1366" w:type="dxa"/>
                </w:tcPr>
                <w:p w14:paraId="30EE5A89" w14:textId="77777777" w:rsidR="00155BF9" w:rsidRPr="00516827" w:rsidRDefault="00155BF9" w:rsidP="00516827">
                  <w:pPr>
                    <w:spacing w:line="276" w:lineRule="auto"/>
                    <w:jc w:val="center"/>
                  </w:pPr>
                  <w:r w:rsidRPr="00516827">
                    <w:t>4,01</w:t>
                  </w:r>
                </w:p>
              </w:tc>
            </w:tr>
            <w:tr w:rsidR="00155BF9" w:rsidRPr="00516827" w14:paraId="0A005A0A" w14:textId="77777777" w:rsidTr="008A17EC">
              <w:tc>
                <w:tcPr>
                  <w:tcW w:w="7650" w:type="dxa"/>
                </w:tcPr>
                <w:p w14:paraId="7247301A" w14:textId="77777777" w:rsidR="00155BF9" w:rsidRPr="00516827" w:rsidRDefault="00155BF9" w:rsidP="00516827">
                  <w:pPr>
                    <w:spacing w:line="276" w:lineRule="auto"/>
                  </w:pPr>
                  <w:r w:rsidRPr="00516827">
                    <w:t>Nagyon pozitív az általános megítélése Szentendrének és környékének az országban.</w:t>
                  </w:r>
                </w:p>
              </w:tc>
              <w:tc>
                <w:tcPr>
                  <w:tcW w:w="1366" w:type="dxa"/>
                </w:tcPr>
                <w:p w14:paraId="300D519A" w14:textId="77777777" w:rsidR="00155BF9" w:rsidRPr="00516827" w:rsidRDefault="00155BF9" w:rsidP="00516827">
                  <w:pPr>
                    <w:spacing w:line="276" w:lineRule="auto"/>
                    <w:jc w:val="center"/>
                  </w:pPr>
                  <w:r w:rsidRPr="00516827">
                    <w:t>3,88</w:t>
                  </w:r>
                </w:p>
              </w:tc>
            </w:tr>
            <w:tr w:rsidR="00155BF9" w:rsidRPr="00516827" w14:paraId="6DCBE77F" w14:textId="77777777" w:rsidTr="008A17EC">
              <w:tc>
                <w:tcPr>
                  <w:tcW w:w="7650" w:type="dxa"/>
                </w:tcPr>
                <w:p w14:paraId="4A8AE3FC" w14:textId="77777777" w:rsidR="00155BF9" w:rsidRPr="00516827" w:rsidRDefault="00155BF9" w:rsidP="00516827">
                  <w:pPr>
                    <w:spacing w:line="276" w:lineRule="auto"/>
                  </w:pPr>
                  <w:r w:rsidRPr="00516827">
                    <w:t>Jól ismerem a települést és a környéket, ezért bárkit útba tudok igazítani és még programokat is tudok ajánlani.</w:t>
                  </w:r>
                </w:p>
              </w:tc>
              <w:tc>
                <w:tcPr>
                  <w:tcW w:w="1366" w:type="dxa"/>
                </w:tcPr>
                <w:p w14:paraId="4D5916C8" w14:textId="77777777" w:rsidR="00155BF9" w:rsidRPr="00516827" w:rsidRDefault="00155BF9" w:rsidP="00516827">
                  <w:pPr>
                    <w:spacing w:line="276" w:lineRule="auto"/>
                    <w:jc w:val="center"/>
                  </w:pPr>
                  <w:r w:rsidRPr="00516827">
                    <w:t>3,86</w:t>
                  </w:r>
                </w:p>
              </w:tc>
            </w:tr>
            <w:tr w:rsidR="00155BF9" w:rsidRPr="00516827" w14:paraId="773F9433" w14:textId="77777777" w:rsidTr="008A17EC">
              <w:tc>
                <w:tcPr>
                  <w:tcW w:w="7650" w:type="dxa"/>
                </w:tcPr>
                <w:p w14:paraId="427CE21B" w14:textId="77777777" w:rsidR="00155BF9" w:rsidRPr="00516827" w:rsidRDefault="00155BF9" w:rsidP="00516827">
                  <w:pPr>
                    <w:spacing w:line="276" w:lineRule="auto"/>
                    <w:rPr>
                      <w:color w:val="FF0000"/>
                    </w:rPr>
                  </w:pPr>
                  <w:r w:rsidRPr="00516827">
                    <w:rPr>
                      <w:color w:val="FF0000"/>
                    </w:rPr>
                    <w:t>A szolgáltatók körében szemléletváltásra van szükség ahhoz, hogy minden évszakban folyamatosan legyenek vendégek.</w:t>
                  </w:r>
                </w:p>
              </w:tc>
              <w:tc>
                <w:tcPr>
                  <w:tcW w:w="1366" w:type="dxa"/>
                </w:tcPr>
                <w:p w14:paraId="4BFB0019" w14:textId="77777777" w:rsidR="00155BF9" w:rsidRPr="00516827" w:rsidRDefault="00155BF9" w:rsidP="00516827">
                  <w:pPr>
                    <w:spacing w:line="276" w:lineRule="auto"/>
                    <w:jc w:val="center"/>
                    <w:rPr>
                      <w:color w:val="FF0000"/>
                    </w:rPr>
                  </w:pPr>
                  <w:r w:rsidRPr="00516827">
                    <w:rPr>
                      <w:color w:val="FF0000"/>
                    </w:rPr>
                    <w:t>3,75</w:t>
                  </w:r>
                </w:p>
              </w:tc>
            </w:tr>
            <w:tr w:rsidR="00155BF9" w:rsidRPr="00516827" w14:paraId="24A2BB4F" w14:textId="77777777" w:rsidTr="008A17EC">
              <w:tc>
                <w:tcPr>
                  <w:tcW w:w="7650" w:type="dxa"/>
                </w:tcPr>
                <w:p w14:paraId="5D254F8D" w14:textId="77777777" w:rsidR="00155BF9" w:rsidRPr="00516827" w:rsidRDefault="00155BF9" w:rsidP="00516827">
                  <w:pPr>
                    <w:spacing w:line="276" w:lineRule="auto"/>
                    <w:rPr>
                      <w:color w:val="FF0000"/>
                    </w:rPr>
                  </w:pPr>
                  <w:r w:rsidRPr="00516827">
                    <w:rPr>
                      <w:color w:val="FF0000"/>
                    </w:rPr>
                    <w:t>Nem több turistára, hanem több itt is éjszakázó turistára lenne szükség.</w:t>
                  </w:r>
                </w:p>
              </w:tc>
              <w:tc>
                <w:tcPr>
                  <w:tcW w:w="1366" w:type="dxa"/>
                </w:tcPr>
                <w:p w14:paraId="7B69CB21" w14:textId="77777777" w:rsidR="00155BF9" w:rsidRPr="00516827" w:rsidRDefault="00155BF9" w:rsidP="00516827">
                  <w:pPr>
                    <w:spacing w:line="276" w:lineRule="auto"/>
                    <w:jc w:val="center"/>
                    <w:rPr>
                      <w:color w:val="FF0000"/>
                    </w:rPr>
                  </w:pPr>
                  <w:r w:rsidRPr="00516827">
                    <w:rPr>
                      <w:color w:val="FF0000"/>
                    </w:rPr>
                    <w:t>3,71</w:t>
                  </w:r>
                </w:p>
              </w:tc>
            </w:tr>
            <w:tr w:rsidR="00155BF9" w:rsidRPr="00516827" w14:paraId="18F718B7" w14:textId="77777777" w:rsidTr="008A17EC">
              <w:tc>
                <w:tcPr>
                  <w:tcW w:w="7650" w:type="dxa"/>
                </w:tcPr>
                <w:p w14:paraId="11F8852B" w14:textId="77777777" w:rsidR="00155BF9" w:rsidRPr="00516827" w:rsidRDefault="00155BF9" w:rsidP="00516827">
                  <w:pPr>
                    <w:spacing w:line="276" w:lineRule="auto"/>
                  </w:pPr>
                  <w:r w:rsidRPr="00516827">
                    <w:t>Visegrád és Esztergom jóval többet profitál Szentendrénél a Dunakanyar turizmusából.</w:t>
                  </w:r>
                </w:p>
              </w:tc>
              <w:tc>
                <w:tcPr>
                  <w:tcW w:w="1366" w:type="dxa"/>
                </w:tcPr>
                <w:p w14:paraId="06197055" w14:textId="77777777" w:rsidR="00155BF9" w:rsidRPr="00516827" w:rsidRDefault="00155BF9" w:rsidP="00516827">
                  <w:pPr>
                    <w:spacing w:line="276" w:lineRule="auto"/>
                    <w:jc w:val="center"/>
                  </w:pPr>
                  <w:r w:rsidRPr="00516827">
                    <w:t>3,66</w:t>
                  </w:r>
                </w:p>
              </w:tc>
            </w:tr>
            <w:tr w:rsidR="00155BF9" w:rsidRPr="00516827" w14:paraId="02E100B3" w14:textId="77777777" w:rsidTr="008A17EC">
              <w:tc>
                <w:tcPr>
                  <w:tcW w:w="7650" w:type="dxa"/>
                </w:tcPr>
                <w:p w14:paraId="5A7BE1EC" w14:textId="77777777" w:rsidR="00155BF9" w:rsidRPr="00516827" w:rsidRDefault="00155BF9" w:rsidP="00516827">
                  <w:pPr>
                    <w:spacing w:line="276" w:lineRule="auto"/>
                  </w:pPr>
                  <w:r w:rsidRPr="00516827">
                    <w:t>Ha több vendég érkezne tavasszal és ősszel, a helyieknek is több munkalehetősége lenne.</w:t>
                  </w:r>
                </w:p>
              </w:tc>
              <w:tc>
                <w:tcPr>
                  <w:tcW w:w="1366" w:type="dxa"/>
                </w:tcPr>
                <w:p w14:paraId="5D96F279" w14:textId="77777777" w:rsidR="00155BF9" w:rsidRPr="00516827" w:rsidRDefault="00155BF9" w:rsidP="00516827">
                  <w:pPr>
                    <w:spacing w:line="276" w:lineRule="auto"/>
                    <w:jc w:val="center"/>
                  </w:pPr>
                  <w:r w:rsidRPr="00516827">
                    <w:t>3,6</w:t>
                  </w:r>
                </w:p>
              </w:tc>
            </w:tr>
            <w:tr w:rsidR="00155BF9" w:rsidRPr="00516827" w14:paraId="2F41A85F" w14:textId="77777777" w:rsidTr="008A17EC">
              <w:tc>
                <w:tcPr>
                  <w:tcW w:w="7650" w:type="dxa"/>
                </w:tcPr>
                <w:p w14:paraId="0CE4865B" w14:textId="77777777" w:rsidR="00155BF9" w:rsidRPr="00516827" w:rsidRDefault="00155BF9" w:rsidP="00516827">
                  <w:pPr>
                    <w:spacing w:line="276" w:lineRule="auto"/>
                  </w:pPr>
                  <w:r w:rsidRPr="00516827">
                    <w:t>Kevés útbaigazító és információs tábla van Szentendrén, ezért a turisták nem ismerik meg a kevésbé ismert látnivalókat, érdekességeket.</w:t>
                  </w:r>
                </w:p>
              </w:tc>
              <w:tc>
                <w:tcPr>
                  <w:tcW w:w="1366" w:type="dxa"/>
                </w:tcPr>
                <w:p w14:paraId="360314CC" w14:textId="77777777" w:rsidR="00155BF9" w:rsidRPr="00516827" w:rsidRDefault="00155BF9" w:rsidP="00516827">
                  <w:pPr>
                    <w:spacing w:line="276" w:lineRule="auto"/>
                    <w:jc w:val="center"/>
                  </w:pPr>
                  <w:r w:rsidRPr="00516827">
                    <w:t>3,56</w:t>
                  </w:r>
                </w:p>
              </w:tc>
            </w:tr>
            <w:tr w:rsidR="00155BF9" w:rsidRPr="00516827" w14:paraId="3654ED22" w14:textId="77777777" w:rsidTr="008A17EC">
              <w:tc>
                <w:tcPr>
                  <w:tcW w:w="7650" w:type="dxa"/>
                </w:tcPr>
                <w:p w14:paraId="04E52001" w14:textId="77777777" w:rsidR="00155BF9" w:rsidRPr="00516827" w:rsidRDefault="00155BF9" w:rsidP="00516827">
                  <w:pPr>
                    <w:spacing w:line="276" w:lineRule="auto"/>
                  </w:pPr>
                  <w:r w:rsidRPr="00516827">
                    <w:t>Kevés a médiában a pozitív hír a városról és környékéről, ezen kell változtatni.</w:t>
                  </w:r>
                </w:p>
              </w:tc>
              <w:tc>
                <w:tcPr>
                  <w:tcW w:w="1366" w:type="dxa"/>
                </w:tcPr>
                <w:p w14:paraId="65097185" w14:textId="77777777" w:rsidR="00155BF9" w:rsidRPr="00516827" w:rsidRDefault="00155BF9" w:rsidP="00516827">
                  <w:pPr>
                    <w:spacing w:line="276" w:lineRule="auto"/>
                    <w:jc w:val="center"/>
                  </w:pPr>
                  <w:r w:rsidRPr="00516827">
                    <w:t>3,52</w:t>
                  </w:r>
                </w:p>
              </w:tc>
            </w:tr>
            <w:tr w:rsidR="00155BF9" w:rsidRPr="00516827" w14:paraId="5BB8E657" w14:textId="77777777" w:rsidTr="008A17EC">
              <w:tc>
                <w:tcPr>
                  <w:tcW w:w="7650" w:type="dxa"/>
                </w:tcPr>
                <w:p w14:paraId="731A07D1" w14:textId="77777777" w:rsidR="00155BF9" w:rsidRPr="00516827" w:rsidRDefault="00155BF9" w:rsidP="00516827">
                  <w:pPr>
                    <w:spacing w:line="276" w:lineRule="auto"/>
                  </w:pPr>
                  <w:r w:rsidRPr="00516827">
                    <w:t>Itt minden lehetőség adott arra, hogy szezonon kívül is 2-3 napot eltöltsenek a vendégek.</w:t>
                  </w:r>
                </w:p>
              </w:tc>
              <w:tc>
                <w:tcPr>
                  <w:tcW w:w="1366" w:type="dxa"/>
                </w:tcPr>
                <w:p w14:paraId="48AACE4B" w14:textId="77777777" w:rsidR="00155BF9" w:rsidRPr="00516827" w:rsidRDefault="00155BF9" w:rsidP="00516827">
                  <w:pPr>
                    <w:spacing w:line="276" w:lineRule="auto"/>
                    <w:jc w:val="center"/>
                  </w:pPr>
                  <w:r w:rsidRPr="00516827">
                    <w:t>3,37</w:t>
                  </w:r>
                </w:p>
              </w:tc>
            </w:tr>
            <w:tr w:rsidR="00155BF9" w:rsidRPr="00516827" w14:paraId="6250DAC7" w14:textId="77777777" w:rsidTr="008A17EC">
              <w:tc>
                <w:tcPr>
                  <w:tcW w:w="7650" w:type="dxa"/>
                </w:tcPr>
                <w:p w14:paraId="5F69824D" w14:textId="77777777" w:rsidR="00155BF9" w:rsidRPr="00516827" w:rsidRDefault="00155BF9" w:rsidP="00516827">
                  <w:pPr>
                    <w:spacing w:line="276" w:lineRule="auto"/>
                    <w:rPr>
                      <w:b/>
                    </w:rPr>
                  </w:pPr>
                  <w:r w:rsidRPr="00516827">
                    <w:rPr>
                      <w:b/>
                    </w:rPr>
                    <w:t>Jó lenne, ha főszezonban a jelenleginél több turista nem érkezne ide.</w:t>
                  </w:r>
                </w:p>
              </w:tc>
              <w:tc>
                <w:tcPr>
                  <w:tcW w:w="1366" w:type="dxa"/>
                </w:tcPr>
                <w:p w14:paraId="6DB8B6FC" w14:textId="77777777" w:rsidR="00155BF9" w:rsidRPr="00516827" w:rsidRDefault="00155BF9" w:rsidP="00516827">
                  <w:pPr>
                    <w:spacing w:line="276" w:lineRule="auto"/>
                    <w:jc w:val="center"/>
                    <w:rPr>
                      <w:b/>
                    </w:rPr>
                  </w:pPr>
                  <w:r w:rsidRPr="00516827">
                    <w:rPr>
                      <w:b/>
                    </w:rPr>
                    <w:t>3,32</w:t>
                  </w:r>
                </w:p>
              </w:tc>
            </w:tr>
            <w:tr w:rsidR="00155BF9" w:rsidRPr="00516827" w14:paraId="2D335547" w14:textId="77777777" w:rsidTr="008A17EC">
              <w:tc>
                <w:tcPr>
                  <w:tcW w:w="7650" w:type="dxa"/>
                </w:tcPr>
                <w:p w14:paraId="52E60099" w14:textId="77777777" w:rsidR="00155BF9" w:rsidRPr="00516827" w:rsidRDefault="00155BF9" w:rsidP="00516827">
                  <w:pPr>
                    <w:spacing w:line="276" w:lineRule="auto"/>
                    <w:rPr>
                      <w:b/>
                    </w:rPr>
                  </w:pPr>
                  <w:r w:rsidRPr="00516827">
                    <w:rPr>
                      <w:b/>
                    </w:rPr>
                    <w:t>A külföldiek kifejezetten elégedettek az itteni kínálattal.</w:t>
                  </w:r>
                </w:p>
              </w:tc>
              <w:tc>
                <w:tcPr>
                  <w:tcW w:w="1366" w:type="dxa"/>
                </w:tcPr>
                <w:p w14:paraId="5CB1D488" w14:textId="77777777" w:rsidR="00155BF9" w:rsidRPr="00516827" w:rsidRDefault="00155BF9" w:rsidP="00516827">
                  <w:pPr>
                    <w:spacing w:line="276" w:lineRule="auto"/>
                    <w:jc w:val="center"/>
                    <w:rPr>
                      <w:b/>
                    </w:rPr>
                  </w:pPr>
                  <w:r w:rsidRPr="00516827">
                    <w:rPr>
                      <w:b/>
                    </w:rPr>
                    <w:t>3,31</w:t>
                  </w:r>
                </w:p>
              </w:tc>
            </w:tr>
            <w:tr w:rsidR="00155BF9" w:rsidRPr="00516827" w14:paraId="2027CB72" w14:textId="77777777" w:rsidTr="008A17EC">
              <w:tc>
                <w:tcPr>
                  <w:tcW w:w="7650" w:type="dxa"/>
                </w:tcPr>
                <w:p w14:paraId="255B3F8A" w14:textId="77777777" w:rsidR="00155BF9" w:rsidRPr="00516827" w:rsidRDefault="00155BF9" w:rsidP="00516827">
                  <w:pPr>
                    <w:spacing w:line="276" w:lineRule="auto"/>
                  </w:pPr>
                  <w:r w:rsidRPr="00516827">
                    <w:t>A turisztikai szolgáltatások fejlesztése nem teremt elegendő munkahelyet.</w:t>
                  </w:r>
                </w:p>
              </w:tc>
              <w:tc>
                <w:tcPr>
                  <w:tcW w:w="1366" w:type="dxa"/>
                </w:tcPr>
                <w:p w14:paraId="38A15432" w14:textId="77777777" w:rsidR="00155BF9" w:rsidRPr="00516827" w:rsidRDefault="00155BF9" w:rsidP="00516827">
                  <w:pPr>
                    <w:spacing w:line="276" w:lineRule="auto"/>
                    <w:jc w:val="center"/>
                  </w:pPr>
                  <w:r w:rsidRPr="00516827">
                    <w:t>3,17</w:t>
                  </w:r>
                </w:p>
              </w:tc>
            </w:tr>
            <w:tr w:rsidR="00155BF9" w:rsidRPr="00516827" w14:paraId="22C712CF" w14:textId="77777777" w:rsidTr="008A17EC">
              <w:tc>
                <w:tcPr>
                  <w:tcW w:w="7650" w:type="dxa"/>
                </w:tcPr>
                <w:p w14:paraId="31B4A09E" w14:textId="77777777" w:rsidR="00155BF9" w:rsidRPr="00516827" w:rsidRDefault="00155BF9" w:rsidP="00516827">
                  <w:pPr>
                    <w:spacing w:line="276" w:lineRule="auto"/>
                  </w:pPr>
                  <w:r w:rsidRPr="00516827">
                    <w:t>Szentendrén is szükség lenne néhány olyan méretű nemzetközi rendezvényre, mint Visegrádon a Palotajátékok.</w:t>
                  </w:r>
                </w:p>
              </w:tc>
              <w:tc>
                <w:tcPr>
                  <w:tcW w:w="1366" w:type="dxa"/>
                </w:tcPr>
                <w:p w14:paraId="79829CD2" w14:textId="77777777" w:rsidR="00155BF9" w:rsidRPr="00516827" w:rsidRDefault="00155BF9" w:rsidP="00516827">
                  <w:pPr>
                    <w:spacing w:line="276" w:lineRule="auto"/>
                    <w:jc w:val="center"/>
                  </w:pPr>
                  <w:r w:rsidRPr="00516827">
                    <w:t>3,14</w:t>
                  </w:r>
                </w:p>
              </w:tc>
            </w:tr>
            <w:tr w:rsidR="00155BF9" w:rsidRPr="00516827" w14:paraId="7859DC19" w14:textId="77777777" w:rsidTr="008A17EC">
              <w:tc>
                <w:tcPr>
                  <w:tcW w:w="7650" w:type="dxa"/>
                </w:tcPr>
                <w:p w14:paraId="4A29660A" w14:textId="77777777" w:rsidR="00155BF9" w:rsidRPr="00516827" w:rsidRDefault="00155BF9" w:rsidP="00516827">
                  <w:pPr>
                    <w:spacing w:line="276" w:lineRule="auto"/>
                  </w:pPr>
                  <w:r w:rsidRPr="00516827">
                    <w:lastRenderedPageBreak/>
                    <w:t>Sok színvonalas rendezvény van a településen és a környéken.</w:t>
                  </w:r>
                </w:p>
              </w:tc>
              <w:tc>
                <w:tcPr>
                  <w:tcW w:w="1366" w:type="dxa"/>
                </w:tcPr>
                <w:p w14:paraId="313C7B7B" w14:textId="77777777" w:rsidR="00155BF9" w:rsidRPr="00516827" w:rsidRDefault="00155BF9" w:rsidP="00516827">
                  <w:pPr>
                    <w:spacing w:line="276" w:lineRule="auto"/>
                    <w:jc w:val="center"/>
                  </w:pPr>
                  <w:r w:rsidRPr="00516827">
                    <w:t>3,11</w:t>
                  </w:r>
                </w:p>
              </w:tc>
            </w:tr>
            <w:tr w:rsidR="00155BF9" w:rsidRPr="00516827" w14:paraId="0DA71702" w14:textId="77777777" w:rsidTr="008A17EC">
              <w:tc>
                <w:tcPr>
                  <w:tcW w:w="7650" w:type="dxa"/>
                </w:tcPr>
                <w:p w14:paraId="2A5D90B0" w14:textId="77777777" w:rsidR="00155BF9" w:rsidRPr="00516827" w:rsidRDefault="00155BF9" w:rsidP="00516827">
                  <w:pPr>
                    <w:spacing w:line="276" w:lineRule="auto"/>
                  </w:pPr>
                  <w:r w:rsidRPr="00516827">
                    <w:t>Nálunk nagyon vendégszerető emberek élnek, s ez a fő erősségünk.</w:t>
                  </w:r>
                </w:p>
              </w:tc>
              <w:tc>
                <w:tcPr>
                  <w:tcW w:w="1366" w:type="dxa"/>
                </w:tcPr>
                <w:p w14:paraId="62846F1A" w14:textId="77777777" w:rsidR="00155BF9" w:rsidRPr="00516827" w:rsidRDefault="00155BF9" w:rsidP="00516827">
                  <w:pPr>
                    <w:spacing w:line="276" w:lineRule="auto"/>
                    <w:jc w:val="center"/>
                  </w:pPr>
                  <w:r w:rsidRPr="00516827">
                    <w:t>2,93</w:t>
                  </w:r>
                </w:p>
              </w:tc>
            </w:tr>
          </w:tbl>
          <w:p w14:paraId="5E2A640B" w14:textId="77777777" w:rsidR="00155BF9" w:rsidRPr="00516827" w:rsidRDefault="00155BF9" w:rsidP="00516827">
            <w:pPr>
              <w:spacing w:line="276" w:lineRule="auto"/>
            </w:pPr>
          </w:p>
          <w:p w14:paraId="5E9F9605" w14:textId="77777777" w:rsidR="00AE7989" w:rsidRPr="00516827" w:rsidRDefault="00AE7989" w:rsidP="00516827">
            <w:pPr>
              <w:spacing w:line="276" w:lineRule="auto"/>
              <w:rPr>
                <w:i/>
                <w:iCs/>
              </w:rPr>
            </w:pPr>
          </w:p>
          <w:p w14:paraId="1B4CDC4E" w14:textId="149C6D8B" w:rsidR="00155BF9" w:rsidRPr="00516827" w:rsidRDefault="00155BF9" w:rsidP="00516827">
            <w:pPr>
              <w:spacing w:line="276" w:lineRule="auto"/>
              <w:ind w:right="6048"/>
            </w:pPr>
            <w:r w:rsidRPr="00516827">
              <w:t>A kutatásunkból az körvonalazódik, hogy a helyiek úgy érzik, Szentendre többet is profitálhatna a turizmusból, különösen ha nem az egynapos látogatókra, hanem a helyben is éjszakázó vendégekre fókuszálna. A főszezoni forgalommal kapcsolatos érzések itt is visszaköszönnek, amit már az előbb is bemutattunk. Ez azt jelzi, hogy kifejezetten kívánatos lenne, ha a tavaszi és őszi időszakra összpontosítva is erősödne a marketing aktivitás.</w:t>
            </w:r>
          </w:p>
          <w:p w14:paraId="5023229F" w14:textId="77777777" w:rsidR="00AE7989" w:rsidRPr="00516827" w:rsidRDefault="00AE7989" w:rsidP="00516827">
            <w:pPr>
              <w:spacing w:line="276" w:lineRule="auto"/>
              <w:ind w:right="6048"/>
            </w:pPr>
          </w:p>
          <w:p w14:paraId="6EAC5BCC" w14:textId="6EF3FF48" w:rsidR="00155BF9" w:rsidRPr="00516827" w:rsidRDefault="00155BF9" w:rsidP="00516827">
            <w:pPr>
              <w:spacing w:line="276" w:lineRule="auto"/>
              <w:ind w:right="6048"/>
            </w:pPr>
            <w:r w:rsidRPr="00516827">
              <w:t>Ugyanakkor a jelenlegi kínálattal szemben meglehetősen kritikus a lakosság és nagyon ellentmondásosan ítélik meg annak színvonalát, különösen a külföldi turisták elvárásaival kapcsolatban. Jóllehet elismerik, hogy a rendezvényekre szükség van, de azok színvonalát szintén javítandónak érzékelik sokan.</w:t>
            </w:r>
          </w:p>
          <w:p w14:paraId="21955EF9" w14:textId="77777777" w:rsidR="00AE7989" w:rsidRPr="00516827" w:rsidRDefault="00AE7989" w:rsidP="00516827">
            <w:pPr>
              <w:spacing w:line="276" w:lineRule="auto"/>
              <w:ind w:right="6048"/>
            </w:pPr>
          </w:p>
          <w:p w14:paraId="654A9B8A" w14:textId="77777777" w:rsidR="00155BF9" w:rsidRPr="00516827" w:rsidRDefault="00155BF9" w:rsidP="00516827">
            <w:pPr>
              <w:spacing w:line="276" w:lineRule="auto"/>
              <w:ind w:right="6048"/>
            </w:pPr>
            <w:r w:rsidRPr="00516827">
              <w:t>Az eredmények mélyebb vizsgálata alapján jól érzékelhető a törésvonal a helyi lakosság esetében a turizmust elfogadó, vagy épp üdvözlők csoportja és a turizmust a negatív hatások miatt inkább visszafogóké között. Ez általános jelenség nemzetközi szinten is, így nem meglepő, hogy Magyarországon is ilyen véleményekkel találkozunk. Épp ez en általános trend miatt szükséges a jelenséget megfelelően és a helyén kezelni. A turizmus desztinációs szintű menedzselése keretében kell figyelemmel kísérni ezeket az érzékenységeket és megteremteni a szükséges egyensúlyt.</w:t>
            </w:r>
          </w:p>
          <w:p w14:paraId="7A3DF5D7" w14:textId="7A694CFF" w:rsidR="00155BF9" w:rsidRPr="00516827" w:rsidRDefault="00155BF9" w:rsidP="00516827">
            <w:pPr>
              <w:spacing w:line="276" w:lineRule="auto"/>
              <w:ind w:right="6048"/>
            </w:pPr>
            <w:r w:rsidRPr="00516827">
              <w:t>Az elégedettségi vizsgálatnál már alacsonyabb értéket ért el a helyiek összefogási hajlandóságára vonatkozó pont, amit megerősít az egyetértési index sor utolsó eleme, miszerint a többség nem tartja a városban élő honfitársaira jellemzőnek a vendégszeretetet. Ezen szintén nem szabad átlépni, hanem megfelelő lépések szükségesek, mivel mára egyértelműen versenyképességi tényezővé vált a vendégbarátság.</w:t>
            </w:r>
          </w:p>
          <w:p w14:paraId="34BBCAF9" w14:textId="77777777" w:rsidR="00AE7989" w:rsidRPr="00516827" w:rsidRDefault="00AE7989" w:rsidP="00516827">
            <w:pPr>
              <w:spacing w:line="276" w:lineRule="auto"/>
              <w:ind w:right="6048"/>
            </w:pPr>
          </w:p>
          <w:p w14:paraId="2E8323E8" w14:textId="44F66AAD" w:rsidR="00AE7989" w:rsidRPr="00516827" w:rsidRDefault="00155BF9" w:rsidP="00516827">
            <w:pPr>
              <w:spacing w:line="276" w:lineRule="auto"/>
              <w:ind w:right="6048"/>
            </w:pPr>
            <w:r w:rsidRPr="00516827">
              <w:t>A helyi lakosság egyetértése mindenképpen szükséges a turisztikai fejlesztések jövőbeni és hosszú távú sikerességéhez, ezért fontos, hogy megfelelő támogatottságot élvezzenek a szakmai tervek is. Ennek érdekében megkérdeztük, hogy milyen fejlesztéseket támogatnának leginkább a szentendreiek.</w:t>
            </w:r>
          </w:p>
          <w:p w14:paraId="3C674F35" w14:textId="77777777" w:rsidR="008E7B45" w:rsidRPr="00516827" w:rsidRDefault="008E7B45" w:rsidP="00516827">
            <w:pPr>
              <w:spacing w:line="276" w:lineRule="auto"/>
              <w:ind w:right="6048"/>
            </w:pPr>
          </w:p>
          <w:p w14:paraId="3231967B" w14:textId="62566E5B" w:rsidR="00155BF9" w:rsidRPr="00516827" w:rsidRDefault="00155BF9" w:rsidP="00516827">
            <w:pPr>
              <w:spacing w:line="276" w:lineRule="auto"/>
            </w:pPr>
            <w:r w:rsidRPr="00516827">
              <w:rPr>
                <w:noProof/>
              </w:rPr>
              <w:lastRenderedPageBreak/>
              <w:drawing>
                <wp:inline distT="0" distB="0" distL="0" distR="0" wp14:anchorId="188B44F0" wp14:editId="31E078F7">
                  <wp:extent cx="5731510" cy="3612515"/>
                  <wp:effectExtent l="0" t="0" r="2540" b="6985"/>
                  <wp:docPr id="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D48B8D" w14:textId="77777777" w:rsidR="008E7B45" w:rsidRPr="00516827" w:rsidRDefault="008E7B45" w:rsidP="00516827">
            <w:pPr>
              <w:spacing w:line="276" w:lineRule="auto"/>
            </w:pPr>
          </w:p>
          <w:p w14:paraId="3366C9BF" w14:textId="77777777" w:rsidR="00155BF9" w:rsidRPr="00516827" w:rsidRDefault="00155BF9" w:rsidP="00516827">
            <w:pPr>
              <w:spacing w:line="276" w:lineRule="auto"/>
              <w:ind w:right="5904"/>
              <w:rPr>
                <w:i/>
                <w:iCs/>
              </w:rPr>
            </w:pPr>
            <w:r w:rsidRPr="00516827">
              <w:t>Ahogy az ábrán is jól látható, a különleges kulturális események, a közlekedés különböző - jellemzően környezetbarát – eszközökkel történő megoldása és a helyi gazdaság középpontba helyezése az az irány, mellyel a legtöbben tudnak azonosulni.</w:t>
            </w:r>
          </w:p>
          <w:p w14:paraId="12DF178A" w14:textId="1396B904" w:rsidR="00155BF9" w:rsidRPr="00516827" w:rsidRDefault="00155BF9" w:rsidP="00516827">
            <w:pPr>
              <w:spacing w:line="276" w:lineRule="auto"/>
              <w:ind w:right="5904"/>
              <w:rPr>
                <w:i/>
                <w:iCs/>
              </w:rPr>
            </w:pPr>
          </w:p>
          <w:p w14:paraId="1844848E" w14:textId="179DF49C" w:rsidR="00155BF9" w:rsidRPr="00516827" w:rsidRDefault="00155BF9" w:rsidP="00516827">
            <w:pPr>
              <w:spacing w:line="276" w:lineRule="auto"/>
              <w:rPr>
                <w:i/>
                <w:iCs/>
              </w:rPr>
            </w:pPr>
          </w:p>
          <w:p w14:paraId="21BDC0EB" w14:textId="079EAC59" w:rsidR="00155BF9" w:rsidRPr="00516827" w:rsidRDefault="00155BF9" w:rsidP="00516827">
            <w:pPr>
              <w:spacing w:line="276" w:lineRule="auto"/>
              <w:rPr>
                <w:i/>
                <w:iCs/>
              </w:rPr>
            </w:pPr>
          </w:p>
          <w:p w14:paraId="6D4695EA" w14:textId="47F22C11" w:rsidR="00155BF9" w:rsidRPr="00516827" w:rsidRDefault="00155BF9" w:rsidP="00516827">
            <w:pPr>
              <w:spacing w:line="276" w:lineRule="auto"/>
              <w:rPr>
                <w:i/>
                <w:iCs/>
              </w:rPr>
            </w:pPr>
          </w:p>
          <w:p w14:paraId="30915DF8" w14:textId="53CECC1C" w:rsidR="00155BF9" w:rsidRPr="00516827" w:rsidRDefault="00155BF9" w:rsidP="00516827">
            <w:pPr>
              <w:spacing w:line="276" w:lineRule="auto"/>
              <w:rPr>
                <w:i/>
                <w:iCs/>
              </w:rPr>
            </w:pPr>
          </w:p>
          <w:p w14:paraId="3F791FEB" w14:textId="24CA5ABB" w:rsidR="00155BF9" w:rsidRPr="00516827" w:rsidRDefault="00155BF9" w:rsidP="00516827">
            <w:pPr>
              <w:spacing w:line="276" w:lineRule="auto"/>
              <w:rPr>
                <w:i/>
                <w:iCs/>
              </w:rPr>
            </w:pPr>
          </w:p>
          <w:p w14:paraId="0207820B" w14:textId="751485C2" w:rsidR="00155BF9" w:rsidRPr="00516827" w:rsidRDefault="00155BF9" w:rsidP="00516827">
            <w:pPr>
              <w:spacing w:line="276" w:lineRule="auto"/>
              <w:rPr>
                <w:i/>
                <w:iCs/>
              </w:rPr>
            </w:pPr>
          </w:p>
          <w:p w14:paraId="2F5C524D" w14:textId="03CE10E5" w:rsidR="00155BF9" w:rsidRPr="00516827" w:rsidRDefault="00155BF9" w:rsidP="00516827">
            <w:pPr>
              <w:spacing w:line="276" w:lineRule="auto"/>
              <w:rPr>
                <w:i/>
                <w:iCs/>
              </w:rPr>
            </w:pPr>
          </w:p>
          <w:p w14:paraId="136AC828" w14:textId="028D6B65" w:rsidR="00155BF9" w:rsidRPr="00516827" w:rsidRDefault="00155BF9" w:rsidP="00516827">
            <w:pPr>
              <w:spacing w:line="276" w:lineRule="auto"/>
              <w:rPr>
                <w:i/>
                <w:iCs/>
              </w:rPr>
            </w:pPr>
          </w:p>
          <w:p w14:paraId="065DB266" w14:textId="5391A914" w:rsidR="00155BF9" w:rsidRPr="00516827" w:rsidRDefault="00155BF9" w:rsidP="00516827">
            <w:pPr>
              <w:spacing w:line="276" w:lineRule="auto"/>
              <w:rPr>
                <w:i/>
                <w:iCs/>
              </w:rPr>
            </w:pPr>
          </w:p>
          <w:p w14:paraId="161053AD" w14:textId="0B66E23A" w:rsidR="00155BF9" w:rsidRPr="00516827" w:rsidRDefault="00155BF9" w:rsidP="00516827">
            <w:pPr>
              <w:spacing w:line="276" w:lineRule="auto"/>
              <w:rPr>
                <w:i/>
                <w:iCs/>
              </w:rPr>
            </w:pPr>
          </w:p>
          <w:p w14:paraId="05017E66" w14:textId="255AD2CB" w:rsidR="00155BF9" w:rsidRPr="00516827" w:rsidRDefault="00155BF9" w:rsidP="00516827">
            <w:pPr>
              <w:spacing w:line="276" w:lineRule="auto"/>
              <w:rPr>
                <w:i/>
                <w:iCs/>
              </w:rPr>
            </w:pPr>
          </w:p>
          <w:p w14:paraId="28557104" w14:textId="70DD73ED" w:rsidR="00155BF9" w:rsidRPr="00516827" w:rsidRDefault="00155BF9" w:rsidP="00516827">
            <w:pPr>
              <w:spacing w:line="276" w:lineRule="auto"/>
              <w:rPr>
                <w:i/>
                <w:iCs/>
              </w:rPr>
            </w:pPr>
          </w:p>
          <w:p w14:paraId="7AB54441" w14:textId="170866E1" w:rsidR="00155BF9" w:rsidRPr="00516827" w:rsidRDefault="00155BF9" w:rsidP="00516827">
            <w:pPr>
              <w:spacing w:line="276" w:lineRule="auto"/>
              <w:rPr>
                <w:i/>
                <w:iCs/>
              </w:rPr>
            </w:pPr>
          </w:p>
          <w:p w14:paraId="385F838E" w14:textId="4346B2CE" w:rsidR="00155BF9" w:rsidRPr="00516827" w:rsidRDefault="00155BF9" w:rsidP="00516827">
            <w:pPr>
              <w:spacing w:line="276" w:lineRule="auto"/>
              <w:rPr>
                <w:i/>
                <w:iCs/>
              </w:rPr>
            </w:pPr>
          </w:p>
          <w:p w14:paraId="0A4668F9" w14:textId="4A35CDA8" w:rsidR="00155BF9" w:rsidRPr="00516827" w:rsidRDefault="00155BF9" w:rsidP="00516827">
            <w:pPr>
              <w:spacing w:line="276" w:lineRule="auto"/>
              <w:rPr>
                <w:i/>
                <w:iCs/>
              </w:rPr>
            </w:pPr>
          </w:p>
          <w:p w14:paraId="0D1F7E86" w14:textId="0C45A204" w:rsidR="00155BF9" w:rsidRPr="00516827" w:rsidRDefault="00155BF9" w:rsidP="00516827">
            <w:pPr>
              <w:spacing w:line="276" w:lineRule="auto"/>
              <w:rPr>
                <w:i/>
                <w:iCs/>
              </w:rPr>
            </w:pPr>
          </w:p>
          <w:p w14:paraId="666523EE" w14:textId="51204F4E" w:rsidR="00155BF9" w:rsidRPr="00516827" w:rsidRDefault="00155BF9" w:rsidP="00516827">
            <w:pPr>
              <w:spacing w:line="276" w:lineRule="auto"/>
              <w:rPr>
                <w:i/>
                <w:iCs/>
              </w:rPr>
            </w:pPr>
          </w:p>
          <w:p w14:paraId="5F8F481D" w14:textId="16CE6624" w:rsidR="00155BF9" w:rsidRPr="00516827" w:rsidRDefault="00155BF9" w:rsidP="00516827">
            <w:pPr>
              <w:spacing w:line="276" w:lineRule="auto"/>
              <w:rPr>
                <w:i/>
                <w:iCs/>
              </w:rPr>
            </w:pPr>
          </w:p>
          <w:p w14:paraId="0731323F" w14:textId="05615316" w:rsidR="00155BF9" w:rsidRPr="00516827" w:rsidRDefault="00155BF9" w:rsidP="00516827">
            <w:pPr>
              <w:spacing w:line="276" w:lineRule="auto"/>
              <w:rPr>
                <w:i/>
                <w:iCs/>
              </w:rPr>
            </w:pPr>
          </w:p>
          <w:p w14:paraId="01BD2F50" w14:textId="51CCCC01" w:rsidR="00155BF9" w:rsidRPr="00516827" w:rsidRDefault="00155BF9" w:rsidP="00516827">
            <w:pPr>
              <w:spacing w:line="276" w:lineRule="auto"/>
              <w:rPr>
                <w:i/>
                <w:iCs/>
              </w:rPr>
            </w:pPr>
          </w:p>
          <w:p w14:paraId="38BB2832" w14:textId="7F01CADF" w:rsidR="00155BF9" w:rsidRPr="00516827" w:rsidRDefault="00155BF9" w:rsidP="00516827">
            <w:pPr>
              <w:spacing w:line="276" w:lineRule="auto"/>
              <w:rPr>
                <w:i/>
                <w:iCs/>
              </w:rPr>
            </w:pPr>
          </w:p>
          <w:p w14:paraId="02D0BC82" w14:textId="1CDC857F" w:rsidR="00155BF9" w:rsidRPr="00516827" w:rsidRDefault="00155BF9" w:rsidP="00516827">
            <w:pPr>
              <w:spacing w:line="276" w:lineRule="auto"/>
              <w:rPr>
                <w:i/>
                <w:iCs/>
              </w:rPr>
            </w:pPr>
          </w:p>
          <w:p w14:paraId="52FA0A71" w14:textId="5D6F6F75" w:rsidR="00155BF9" w:rsidRPr="00516827" w:rsidRDefault="00155BF9" w:rsidP="00516827">
            <w:pPr>
              <w:spacing w:line="276" w:lineRule="auto"/>
              <w:rPr>
                <w:i/>
                <w:iCs/>
              </w:rPr>
            </w:pPr>
          </w:p>
          <w:p w14:paraId="1713D69D" w14:textId="6F1D0938" w:rsidR="00155BF9" w:rsidRPr="00516827" w:rsidRDefault="00155BF9" w:rsidP="00516827">
            <w:pPr>
              <w:spacing w:line="276" w:lineRule="auto"/>
              <w:rPr>
                <w:i/>
                <w:iCs/>
              </w:rPr>
            </w:pPr>
          </w:p>
          <w:p w14:paraId="3D63DD07" w14:textId="77777777" w:rsidR="00B42615" w:rsidRPr="00516827" w:rsidRDefault="00B42615" w:rsidP="00516827">
            <w:pPr>
              <w:spacing w:line="276" w:lineRule="auto"/>
              <w:ind w:right="5760"/>
              <w:rPr>
                <w:i/>
                <w:iCs/>
              </w:rPr>
            </w:pPr>
          </w:p>
          <w:p w14:paraId="133B2884" w14:textId="07F0D68F" w:rsidR="00AD3859" w:rsidRPr="00516827" w:rsidRDefault="00AD3859" w:rsidP="00516827">
            <w:pPr>
              <w:spacing w:line="276" w:lineRule="auto"/>
              <w:ind w:right="5760"/>
              <w:rPr>
                <w:b/>
                <w:bCs/>
                <w:i/>
                <w:iCs/>
              </w:rPr>
            </w:pPr>
            <w:r w:rsidRPr="00516827">
              <w:rPr>
                <w:b/>
                <w:bCs/>
                <w:i/>
                <w:iCs/>
              </w:rPr>
              <w:t>Turizmus helyzete Magyarországon 2020</w:t>
            </w:r>
          </w:p>
          <w:p w14:paraId="5F8E0D65" w14:textId="77777777" w:rsidR="00AD3859" w:rsidRPr="00516827" w:rsidRDefault="00AD3859" w:rsidP="00516827">
            <w:pPr>
              <w:pStyle w:val="Listaszerbekezds"/>
              <w:spacing w:line="276" w:lineRule="auto"/>
              <w:ind w:left="1080" w:right="5760"/>
              <w:rPr>
                <w:i/>
                <w:iCs/>
              </w:rPr>
            </w:pPr>
          </w:p>
          <w:p w14:paraId="67A4B36E" w14:textId="77777777" w:rsidR="00AD3859" w:rsidRPr="00516827" w:rsidRDefault="00AD3859" w:rsidP="00516827">
            <w:pPr>
              <w:pStyle w:val="Listaszerbekezds"/>
              <w:spacing w:line="276" w:lineRule="auto"/>
              <w:ind w:left="0" w:right="5760"/>
              <w:rPr>
                <w:b/>
                <w:bCs/>
                <w:i/>
                <w:iCs/>
                <w:color w:val="1A2521"/>
                <w:shd w:val="clear" w:color="auto" w:fill="FFFFFF"/>
              </w:rPr>
            </w:pPr>
            <w:r w:rsidRPr="00516827">
              <w:rPr>
                <w:b/>
                <w:bCs/>
                <w:i/>
                <w:iCs/>
                <w:color w:val="1A2521"/>
                <w:shd w:val="clear" w:color="auto" w:fill="FFFFFF"/>
              </w:rPr>
              <w:t>A vendégéjszakák száma októberben 64%-kal csökkent, írja a KSH. A koronavírus okozta járvány hatására a külföldi vendégek által a kereskedelmi szálláshelyeken eltöltött éjszakák száma 93%-kal visszaesett az előző év azonos időszakához képest, ami nem meglepő a határzár bevezetése miatt. A belföldi vendégek által eltöltött éjszakák száma 30%-kal csökkent.</w:t>
            </w:r>
          </w:p>
          <w:p w14:paraId="348477B3" w14:textId="77777777" w:rsidR="00AD3859" w:rsidRPr="00516827" w:rsidRDefault="00AD3859" w:rsidP="00516827">
            <w:pPr>
              <w:pStyle w:val="Listaszerbekezds"/>
              <w:spacing w:line="276" w:lineRule="auto"/>
              <w:ind w:left="0" w:right="5760"/>
              <w:rPr>
                <w:b/>
                <w:bCs/>
                <w:i/>
                <w:iCs/>
                <w:color w:val="1A2521"/>
                <w:shd w:val="clear" w:color="auto" w:fill="FFFFFF"/>
              </w:rPr>
            </w:pPr>
          </w:p>
          <w:p w14:paraId="58F0E7B7" w14:textId="77777777" w:rsidR="00AD3859" w:rsidRPr="00516827" w:rsidRDefault="00AD3859" w:rsidP="00516827">
            <w:pPr>
              <w:pStyle w:val="Listaszerbekezds"/>
              <w:spacing w:line="276" w:lineRule="auto"/>
              <w:ind w:left="0" w:right="5760"/>
              <w:rPr>
                <w:i/>
                <w:iCs/>
                <w:color w:val="1A2521"/>
                <w:shd w:val="clear" w:color="auto" w:fill="FFFFFF"/>
              </w:rPr>
            </w:pPr>
            <w:r w:rsidRPr="00516827">
              <w:rPr>
                <w:i/>
                <w:iCs/>
                <w:color w:val="1A2521"/>
                <w:shd w:val="clear" w:color="auto" w:fill="FFFFFF"/>
              </w:rPr>
              <w:t>Az összes vendégéjszaka 89%-át a belföldi vendégek töltötték el. A kereskedelmi szálláshelyek – folyó áron számolt – összes bruttó árbevétele 67%-kal volt kevesebb. A belföldi vendégéjszakákat tekintve az előző hónaphoz képest 26%-os csökkenést tapasztalt a KSH.</w:t>
            </w:r>
          </w:p>
          <w:p w14:paraId="0EB4B9D4" w14:textId="77777777" w:rsidR="00AD3859" w:rsidRPr="00516827" w:rsidRDefault="00AD3859" w:rsidP="00516827">
            <w:pPr>
              <w:spacing w:line="276" w:lineRule="auto"/>
              <w:ind w:right="5760"/>
              <w:rPr>
                <w:rFonts w:eastAsia="Times New Roman"/>
                <w:i/>
                <w:iCs/>
                <w:color w:val="000000"/>
              </w:rPr>
            </w:pPr>
          </w:p>
          <w:p w14:paraId="1585B5F2" w14:textId="77777777" w:rsidR="00AD3859" w:rsidRPr="00516827" w:rsidRDefault="00AD3859" w:rsidP="00516827">
            <w:pPr>
              <w:spacing w:line="276" w:lineRule="auto"/>
              <w:ind w:right="5760"/>
              <w:rPr>
                <w:rFonts w:eastAsia="Times New Roman"/>
                <w:i/>
                <w:iCs/>
                <w:color w:val="000000"/>
              </w:rPr>
            </w:pPr>
          </w:p>
          <w:p w14:paraId="69E09257" w14:textId="77777777" w:rsidR="00AD3859" w:rsidRPr="00516827" w:rsidRDefault="00AD3859" w:rsidP="00516827">
            <w:pPr>
              <w:spacing w:line="276" w:lineRule="auto"/>
              <w:rPr>
                <w:rFonts w:eastAsia="Times New Roman"/>
                <w:i/>
                <w:iCs/>
                <w:color w:val="000000"/>
              </w:rPr>
            </w:pPr>
          </w:p>
          <w:p w14:paraId="2A1F9460" w14:textId="586C8540" w:rsidR="00AD3859" w:rsidRPr="00516827" w:rsidRDefault="008E7B45" w:rsidP="00516827">
            <w:pPr>
              <w:spacing w:line="276" w:lineRule="auto"/>
              <w:rPr>
                <w:rFonts w:eastAsia="Times New Roman"/>
                <w:i/>
                <w:iCs/>
                <w:color w:val="000000"/>
              </w:rPr>
            </w:pPr>
            <w:r w:rsidRPr="00516827">
              <w:rPr>
                <w:i/>
                <w:iCs/>
                <w:noProof/>
              </w:rPr>
              <w:drawing>
                <wp:inline distT="0" distB="0" distL="0" distR="0" wp14:anchorId="5640CBD4" wp14:editId="0ED86D38">
                  <wp:extent cx="6339931" cy="2910205"/>
                  <wp:effectExtent l="0" t="0" r="3810" b="444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30394" cy="2951730"/>
                          </a:xfrm>
                          <a:prstGeom prst="rect">
                            <a:avLst/>
                          </a:prstGeom>
                          <a:noFill/>
                          <a:ln>
                            <a:noFill/>
                          </a:ln>
                        </pic:spPr>
                      </pic:pic>
                    </a:graphicData>
                  </a:graphic>
                </wp:inline>
              </w:drawing>
            </w:r>
          </w:p>
          <w:p w14:paraId="4C2CD35D" w14:textId="18AB9871" w:rsidR="00AD3859" w:rsidRPr="00516827" w:rsidRDefault="00AD3859" w:rsidP="00516827">
            <w:pPr>
              <w:spacing w:line="276" w:lineRule="auto"/>
              <w:jc w:val="center"/>
              <w:rPr>
                <w:rFonts w:eastAsia="Times New Roman"/>
                <w:i/>
                <w:iCs/>
                <w:color w:val="000000"/>
              </w:rPr>
            </w:pPr>
          </w:p>
          <w:p w14:paraId="3F69D5EC" w14:textId="77777777" w:rsidR="00AD3859" w:rsidRPr="00516827" w:rsidRDefault="00AD3859" w:rsidP="00516827">
            <w:pPr>
              <w:spacing w:line="276" w:lineRule="auto"/>
              <w:rPr>
                <w:rFonts w:eastAsia="Times New Roman"/>
                <w:i/>
                <w:iCs/>
                <w:color w:val="000000"/>
              </w:rPr>
            </w:pPr>
          </w:p>
          <w:p w14:paraId="795E25C3" w14:textId="77777777" w:rsidR="00AD3859" w:rsidRPr="00516827" w:rsidRDefault="00AD3859" w:rsidP="00516827">
            <w:pPr>
              <w:spacing w:line="276" w:lineRule="auto"/>
              <w:rPr>
                <w:rFonts w:eastAsia="Times New Roman"/>
                <w:i/>
                <w:iCs/>
                <w:color w:val="000000"/>
              </w:rPr>
            </w:pPr>
          </w:p>
          <w:p w14:paraId="107BC1F5" w14:textId="77777777" w:rsidR="00AD3859" w:rsidRPr="00516827" w:rsidRDefault="00AD3859" w:rsidP="00516827">
            <w:pPr>
              <w:spacing w:line="276" w:lineRule="auto"/>
              <w:rPr>
                <w:rFonts w:eastAsia="Times New Roman"/>
                <w:i/>
                <w:iCs/>
                <w:color w:val="000000"/>
              </w:rPr>
            </w:pPr>
          </w:p>
          <w:p w14:paraId="6EFFB6B6" w14:textId="77777777" w:rsidR="00AD3859" w:rsidRPr="00516827" w:rsidRDefault="00AD3859" w:rsidP="00516827">
            <w:pPr>
              <w:shd w:val="clear" w:color="auto" w:fill="FFFFFF"/>
              <w:spacing w:before="100" w:beforeAutospacing="1" w:after="150" w:line="276" w:lineRule="auto"/>
              <w:ind w:right="5760"/>
              <w:rPr>
                <w:rFonts w:eastAsia="Times New Roman"/>
                <w:i/>
                <w:iCs/>
                <w:color w:val="1A2521"/>
              </w:rPr>
            </w:pPr>
            <w:r w:rsidRPr="00516827">
              <w:rPr>
                <w:rFonts w:eastAsia="Times New Roman"/>
                <w:i/>
                <w:iCs/>
                <w:color w:val="1A2521"/>
              </w:rPr>
              <w:t xml:space="preserve">Októberben a beutazást nehezítő intézkedések és a járvány hatására a külföldi vendégek száma 94, a vendégéjszakáké 93%-kal visszaesett. A szálláshelyekre érkezett 30 ezer vendég 100 ezer vendégéjszakát töltött el. A vendégek nagy része szállodában szállt meg, az ott eltöltött éjszakák száma kevesebb mint tizedére csökkent. Az üdülőháztelepeken, a kempingekben, a panziókban és a közösségi </w:t>
            </w:r>
            <w:r w:rsidRPr="00516827">
              <w:rPr>
                <w:rFonts w:eastAsia="Times New Roman"/>
                <w:i/>
                <w:iCs/>
                <w:color w:val="1A2521"/>
              </w:rPr>
              <w:lastRenderedPageBreak/>
              <w:t>szálláshelyeken is 80%-nál nagyobb volt a visszaesés. A legnagyobb mértékű (98, illetve 95%-os) csökkenés a Balaton turisztikai régióban, illetve Budapesten történt.</w:t>
            </w:r>
          </w:p>
          <w:p w14:paraId="003A3812" w14:textId="2F688BAA" w:rsidR="00AD3859" w:rsidRPr="00516827" w:rsidRDefault="00AD3859" w:rsidP="00516827">
            <w:pPr>
              <w:spacing w:line="276" w:lineRule="auto"/>
              <w:ind w:right="5760"/>
              <w:rPr>
                <w:rFonts w:eastAsia="Times New Roman"/>
                <w:i/>
                <w:iCs/>
                <w:color w:val="000000"/>
              </w:rPr>
            </w:pPr>
            <w:r w:rsidRPr="00516827">
              <w:rPr>
                <w:rFonts w:eastAsia="Times New Roman"/>
                <w:i/>
                <w:iCs/>
                <w:color w:val="1A2521"/>
              </w:rPr>
              <w:t>A belföldi vendégek száma 35, a vendégéjszakáké 30%-kal lett kisebb. A vendégszám 359 ezer, az eltöltött vendégéjszakáké 810 ezer volt. Az öt kereskedelmi szálláshelytípusból a panziókban 26, az üdülőháztelepeken 22%-kal kevesebb éjszakát regisztráltak. Az éjszakák háromnegyedét szállodákban töltötték, ahol a csökkenés mértéke 31%-os volt. A közösségi szálláshelyeken az előző év októberi forgalom valamivel több mint</w:t>
            </w:r>
            <w:r w:rsidR="008E7B45" w:rsidRPr="00516827">
              <w:rPr>
                <w:rFonts w:eastAsia="Times New Roman"/>
                <w:i/>
                <w:iCs/>
                <w:color w:val="000000"/>
              </w:rPr>
              <w:t xml:space="preserve"> </w:t>
            </w:r>
            <w:r w:rsidRPr="00516827">
              <w:rPr>
                <w:rFonts w:eastAsia="Times New Roman"/>
                <w:i/>
                <w:iCs/>
                <w:color w:val="1A2521"/>
              </w:rPr>
              <w:t>jelentkezett. A legnépszerűbb turisztikai régiók Észak-Magyarország és a Balaton voltak.</w:t>
            </w:r>
          </w:p>
          <w:p w14:paraId="68C71A14" w14:textId="306F5C00" w:rsidR="00346FCF" w:rsidRPr="00516827" w:rsidRDefault="000B2F50" w:rsidP="00516827">
            <w:pPr>
              <w:shd w:val="clear" w:color="auto" w:fill="FFFFFF"/>
              <w:spacing w:before="100" w:beforeAutospacing="1" w:after="150" w:line="276" w:lineRule="auto"/>
              <w:ind w:right="5760"/>
              <w:rPr>
                <w:rFonts w:eastAsia="Times New Roman"/>
                <w:i/>
                <w:iCs/>
                <w:color w:val="1A2521"/>
              </w:rPr>
            </w:pPr>
            <w:r w:rsidRPr="00516827">
              <w:rPr>
                <w:rFonts w:eastAsia="Times New Roman"/>
                <w:i/>
                <w:iCs/>
                <w:color w:val="1A2521"/>
              </w:rPr>
              <w:t>Dunakanyar, mint Greater Budapest</w:t>
            </w:r>
          </w:p>
          <w:p w14:paraId="286ECA99" w14:textId="77777777" w:rsidR="00AD3859" w:rsidRPr="00516827" w:rsidRDefault="00AD3859" w:rsidP="00516827">
            <w:pPr>
              <w:spacing w:after="160" w:line="276" w:lineRule="auto"/>
              <w:ind w:right="5760"/>
              <w:contextualSpacing/>
              <w:rPr>
                <w:rFonts w:eastAsia="Calibri"/>
                <w:i/>
                <w:iCs/>
                <w:u w:val="single"/>
                <w:lang w:eastAsia="en-US"/>
              </w:rPr>
            </w:pPr>
            <w:r w:rsidRPr="00516827">
              <w:rPr>
                <w:rFonts w:eastAsia="Calibri"/>
                <w:i/>
                <w:iCs/>
                <w:u w:val="single"/>
                <w:lang w:eastAsia="en-US"/>
              </w:rPr>
              <w:t>429./2020.(IX.14) kormányrendelet alapján 11 turisztikai régió létrehozása</w:t>
            </w:r>
          </w:p>
          <w:p w14:paraId="3D5F0DFF" w14:textId="77777777" w:rsidR="00AD3859" w:rsidRPr="00516827" w:rsidRDefault="00AD3859" w:rsidP="00516827">
            <w:pPr>
              <w:spacing w:after="160" w:line="276" w:lineRule="auto"/>
              <w:ind w:left="720" w:right="5760"/>
              <w:contextualSpacing/>
              <w:rPr>
                <w:rFonts w:eastAsia="Times New Roman"/>
                <w:i/>
                <w:iCs/>
              </w:rPr>
            </w:pPr>
          </w:p>
          <w:p w14:paraId="02A8D53E" w14:textId="734BEDD7" w:rsidR="00AD3859" w:rsidRPr="00516827" w:rsidRDefault="00AD3859" w:rsidP="00516827">
            <w:pPr>
              <w:spacing w:after="160" w:line="276" w:lineRule="auto"/>
              <w:ind w:right="5760"/>
              <w:contextualSpacing/>
              <w:jc w:val="both"/>
              <w:rPr>
                <w:rFonts w:eastAsia="Times New Roman"/>
                <w:i/>
                <w:iCs/>
              </w:rPr>
            </w:pPr>
            <w:r w:rsidRPr="00516827">
              <w:rPr>
                <w:rFonts w:eastAsia="Times New Roman"/>
                <w:i/>
                <w:iCs/>
              </w:rPr>
              <w:t>A térségek kijelölésével a cél a turisztikai feladatok ellátásnak hatékonyabbá tétele, jól kommunikálható és körül</w:t>
            </w:r>
            <w:r w:rsidR="00AE7989" w:rsidRPr="00516827">
              <w:rPr>
                <w:rFonts w:eastAsia="Times New Roman"/>
                <w:i/>
                <w:iCs/>
              </w:rPr>
              <w:t xml:space="preserve"> </w:t>
            </w:r>
            <w:r w:rsidRPr="00516827">
              <w:rPr>
                <w:rFonts w:eastAsia="Times New Roman"/>
                <w:i/>
                <w:iCs/>
              </w:rPr>
              <w:t>határolható fogadóterületek létrehozása, a Nemzeti Turizmusfejlesztési Stratégia 2030 (NTS 2030) céljaival összhangban.</w:t>
            </w:r>
          </w:p>
          <w:p w14:paraId="22096AB1" w14:textId="0A19585A" w:rsidR="00AD3859" w:rsidRPr="00516827" w:rsidRDefault="00AD3859" w:rsidP="00516827">
            <w:pPr>
              <w:spacing w:after="160" w:line="276" w:lineRule="auto"/>
              <w:ind w:right="5760"/>
              <w:contextualSpacing/>
              <w:jc w:val="both"/>
              <w:rPr>
                <w:rFonts w:eastAsia="Times New Roman"/>
                <w:i/>
                <w:iCs/>
              </w:rPr>
            </w:pPr>
            <w:r w:rsidRPr="00516827">
              <w:rPr>
                <w:rFonts w:eastAsia="Times New Roman"/>
                <w:i/>
                <w:iCs/>
              </w:rPr>
              <w:t>Van folyamatban lévő V</w:t>
            </w:r>
            <w:r w:rsidR="00AE7989" w:rsidRPr="00516827">
              <w:rPr>
                <w:rFonts w:eastAsia="Times New Roman"/>
                <w:i/>
                <w:iCs/>
              </w:rPr>
              <w:t>EKOP</w:t>
            </w:r>
            <w:r w:rsidRPr="00516827">
              <w:rPr>
                <w:rFonts w:eastAsia="Times New Roman"/>
                <w:i/>
                <w:iCs/>
              </w:rPr>
              <w:t xml:space="preserve"> pályázatunk, amiben többek között szerepel térségi tematikus csomagajánlat kidolgozása, garantált programok összehasonlítása, helyi termékek tradicionális gasztronómia bevonása a turisztikai kínálatfejlesztésbe, újabb városi séták összeállítása, turisztikai eszközbeszerzés.</w:t>
            </w:r>
          </w:p>
          <w:p w14:paraId="5E4EC07F" w14:textId="77777777" w:rsidR="00AD3859" w:rsidRPr="00516827" w:rsidRDefault="00AD3859" w:rsidP="00516827">
            <w:pPr>
              <w:spacing w:after="160" w:line="276" w:lineRule="auto"/>
              <w:ind w:right="5760"/>
              <w:contextualSpacing/>
              <w:jc w:val="both"/>
              <w:rPr>
                <w:rFonts w:eastAsia="Times New Roman"/>
                <w:i/>
                <w:iCs/>
              </w:rPr>
            </w:pPr>
            <w:r w:rsidRPr="00516827">
              <w:rPr>
                <w:rFonts w:eastAsia="Times New Roman"/>
                <w:i/>
                <w:iCs/>
              </w:rPr>
              <w:t>Ez a pályázatot is próbáljuk összehangolni az új régiók felosztásával. Az MTÜ májusra ígéri, hogy az új stratégiai elképzelését bemutatja nekünk, és ennek kommunikációs folyamatait.</w:t>
            </w:r>
          </w:p>
          <w:p w14:paraId="0E3BC1D3" w14:textId="77777777" w:rsidR="00AD3859" w:rsidRPr="00516827" w:rsidRDefault="00AD3859" w:rsidP="00516827">
            <w:pPr>
              <w:spacing w:after="160" w:line="276" w:lineRule="auto"/>
              <w:ind w:left="720" w:right="5760"/>
              <w:contextualSpacing/>
              <w:rPr>
                <w:rFonts w:eastAsia="Calibri"/>
                <w:i/>
                <w:iCs/>
                <w:sz w:val="22"/>
                <w:szCs w:val="22"/>
                <w:u w:val="single"/>
                <w:lang w:eastAsia="en-US"/>
              </w:rPr>
            </w:pPr>
          </w:p>
          <w:p w14:paraId="25876E88" w14:textId="77777777" w:rsidR="00AD3859" w:rsidRPr="00516827" w:rsidRDefault="00AD3859" w:rsidP="00516827">
            <w:pPr>
              <w:spacing w:after="160" w:line="276" w:lineRule="auto"/>
              <w:ind w:left="720" w:right="5760"/>
              <w:contextualSpacing/>
              <w:rPr>
                <w:rFonts w:eastAsia="Times New Roman"/>
                <w:b/>
                <w:bCs/>
                <w:i/>
                <w:iCs/>
              </w:rPr>
            </w:pPr>
            <w:r w:rsidRPr="00516827">
              <w:rPr>
                <w:rFonts w:eastAsia="Times New Roman"/>
                <w:b/>
                <w:bCs/>
                <w:i/>
                <w:iCs/>
                <w:color w:val="222222"/>
                <w:sz w:val="22"/>
                <w:szCs w:val="22"/>
              </w:rPr>
              <w:t xml:space="preserve">A </w:t>
            </w:r>
            <w:r w:rsidRPr="00516827">
              <w:rPr>
                <w:rFonts w:eastAsia="Times New Roman"/>
                <w:b/>
                <w:bCs/>
                <w:i/>
                <w:iCs/>
              </w:rPr>
              <w:t>kormány az alábbi turisztikai térségeket jelölte ki:</w:t>
            </w:r>
          </w:p>
          <w:p w14:paraId="57A817B2" w14:textId="77777777" w:rsidR="00AD3859" w:rsidRPr="00516827" w:rsidRDefault="00AD3859" w:rsidP="00516827">
            <w:pPr>
              <w:pStyle w:val="Listaszerbekezds"/>
              <w:numPr>
                <w:ilvl w:val="0"/>
                <w:numId w:val="5"/>
              </w:numPr>
              <w:spacing w:after="160" w:line="276" w:lineRule="auto"/>
              <w:ind w:right="5760"/>
              <w:jc w:val="both"/>
              <w:rPr>
                <w:i/>
                <w:iCs/>
              </w:rPr>
            </w:pPr>
            <w:r w:rsidRPr="00516827">
              <w:rPr>
                <w:i/>
                <w:iCs/>
              </w:rPr>
              <w:t>Balaton turisztikai térség (angolul: Balaton)</w:t>
            </w:r>
          </w:p>
          <w:p w14:paraId="66A1DBA8" w14:textId="77777777" w:rsidR="00AD3859" w:rsidRPr="00516827" w:rsidRDefault="00AD3859" w:rsidP="00516827">
            <w:pPr>
              <w:pStyle w:val="Listaszerbekezds"/>
              <w:numPr>
                <w:ilvl w:val="0"/>
                <w:numId w:val="5"/>
              </w:numPr>
              <w:spacing w:after="160" w:line="276" w:lineRule="auto"/>
              <w:ind w:right="5760"/>
              <w:jc w:val="both"/>
              <w:rPr>
                <w:i/>
                <w:iCs/>
              </w:rPr>
            </w:pPr>
            <w:r w:rsidRPr="00516827">
              <w:rPr>
                <w:i/>
                <w:iCs/>
              </w:rPr>
              <w:t>Sopron–Fertő turisztikai térség (angolul: Sopron region)</w:t>
            </w:r>
          </w:p>
          <w:p w14:paraId="6A74AD9F" w14:textId="77777777" w:rsidR="00AD3859" w:rsidRPr="00516827" w:rsidRDefault="00AD3859" w:rsidP="00516827">
            <w:pPr>
              <w:pStyle w:val="Listaszerbekezds"/>
              <w:numPr>
                <w:ilvl w:val="0"/>
                <w:numId w:val="5"/>
              </w:numPr>
              <w:spacing w:after="160" w:line="276" w:lineRule="auto"/>
              <w:ind w:right="5760"/>
              <w:jc w:val="both"/>
              <w:rPr>
                <w:i/>
                <w:iCs/>
              </w:rPr>
            </w:pPr>
            <w:r w:rsidRPr="00516827">
              <w:rPr>
                <w:i/>
                <w:iCs/>
              </w:rPr>
              <w:t>Bük–Sárvár turisztikai térség (angolul: Bük and Sárvár)</w:t>
            </w:r>
          </w:p>
          <w:p w14:paraId="193594B1" w14:textId="77777777" w:rsidR="00AD3859" w:rsidRPr="00516827" w:rsidRDefault="00AD3859" w:rsidP="00516827">
            <w:pPr>
              <w:pStyle w:val="Listaszerbekezds"/>
              <w:numPr>
                <w:ilvl w:val="0"/>
                <w:numId w:val="5"/>
              </w:numPr>
              <w:spacing w:after="160" w:line="276" w:lineRule="auto"/>
              <w:ind w:right="5760"/>
              <w:jc w:val="both"/>
              <w:rPr>
                <w:i/>
                <w:iCs/>
              </w:rPr>
            </w:pPr>
            <w:r w:rsidRPr="00516827">
              <w:rPr>
                <w:i/>
                <w:iCs/>
              </w:rPr>
              <w:t>Tokaj és Nyíregyháza turisztikai térség (angolul: Tokaj and Nyíregyháza)</w:t>
            </w:r>
          </w:p>
          <w:p w14:paraId="3795FB4E" w14:textId="77777777" w:rsidR="00AD3859" w:rsidRPr="00516827" w:rsidRDefault="00AD3859" w:rsidP="00516827">
            <w:pPr>
              <w:pStyle w:val="Listaszerbekezds"/>
              <w:numPr>
                <w:ilvl w:val="0"/>
                <w:numId w:val="5"/>
              </w:numPr>
              <w:spacing w:after="160" w:line="276" w:lineRule="auto"/>
              <w:ind w:right="5760"/>
              <w:jc w:val="both"/>
              <w:rPr>
                <w:i/>
                <w:iCs/>
              </w:rPr>
            </w:pPr>
            <w:r w:rsidRPr="00516827">
              <w:rPr>
                <w:i/>
                <w:iCs/>
              </w:rPr>
              <w:t>Mátra–Bükk turisztikai térség (angolul: Eger region)</w:t>
            </w:r>
          </w:p>
          <w:p w14:paraId="0FD6B13C" w14:textId="77777777" w:rsidR="00AD3859" w:rsidRPr="00516827" w:rsidRDefault="00AD3859" w:rsidP="00516827">
            <w:pPr>
              <w:pStyle w:val="Listaszerbekezds"/>
              <w:numPr>
                <w:ilvl w:val="0"/>
                <w:numId w:val="5"/>
              </w:numPr>
              <w:spacing w:after="160" w:line="276" w:lineRule="auto"/>
              <w:ind w:right="5760"/>
              <w:jc w:val="both"/>
              <w:rPr>
                <w:i/>
                <w:iCs/>
              </w:rPr>
            </w:pPr>
            <w:r w:rsidRPr="00516827">
              <w:rPr>
                <w:i/>
                <w:iCs/>
              </w:rPr>
              <w:t>Gyula és térsége turisztikai térség (angolul: Gyula region)</w:t>
            </w:r>
          </w:p>
          <w:p w14:paraId="3A5A12BB" w14:textId="77777777" w:rsidR="00AD3859" w:rsidRPr="00516827" w:rsidRDefault="00AD3859" w:rsidP="00516827">
            <w:pPr>
              <w:pStyle w:val="Listaszerbekezds"/>
              <w:numPr>
                <w:ilvl w:val="0"/>
                <w:numId w:val="5"/>
              </w:numPr>
              <w:spacing w:after="160" w:line="276" w:lineRule="auto"/>
              <w:ind w:right="5760"/>
              <w:jc w:val="both"/>
              <w:rPr>
                <w:i/>
                <w:iCs/>
              </w:rPr>
            </w:pPr>
            <w:r w:rsidRPr="00516827">
              <w:rPr>
                <w:i/>
                <w:iCs/>
              </w:rPr>
              <w:t>Győr–Pannonhalma turisztikai térség (angolul: Győr and Pannonhalma)</w:t>
            </w:r>
          </w:p>
          <w:p w14:paraId="2C8D51CC" w14:textId="77777777" w:rsidR="00AD3859" w:rsidRPr="00516827" w:rsidRDefault="00AD3859" w:rsidP="00516827">
            <w:pPr>
              <w:pStyle w:val="Listaszerbekezds"/>
              <w:numPr>
                <w:ilvl w:val="0"/>
                <w:numId w:val="5"/>
              </w:numPr>
              <w:spacing w:after="160" w:line="276" w:lineRule="auto"/>
              <w:ind w:right="5760"/>
              <w:jc w:val="both"/>
              <w:rPr>
                <w:i/>
                <w:iCs/>
              </w:rPr>
            </w:pPr>
            <w:r w:rsidRPr="00516827">
              <w:rPr>
                <w:i/>
                <w:iCs/>
              </w:rPr>
              <w:t>Szeged és térsége turisztikai térség (angolul: Szeged region)</w:t>
            </w:r>
          </w:p>
          <w:p w14:paraId="4487CBFC" w14:textId="77777777" w:rsidR="00AD3859" w:rsidRPr="00516827" w:rsidRDefault="00AD3859" w:rsidP="00516827">
            <w:pPr>
              <w:pStyle w:val="Listaszerbekezds"/>
              <w:numPr>
                <w:ilvl w:val="0"/>
                <w:numId w:val="5"/>
              </w:numPr>
              <w:spacing w:after="160" w:line="276" w:lineRule="auto"/>
              <w:ind w:right="5760"/>
              <w:jc w:val="both"/>
              <w:rPr>
                <w:i/>
                <w:iCs/>
              </w:rPr>
            </w:pPr>
            <w:r w:rsidRPr="00516827">
              <w:rPr>
                <w:i/>
                <w:iCs/>
              </w:rPr>
              <w:t>Pécs–Villány turisztikai térség (angolul: Pécs region)</w:t>
            </w:r>
          </w:p>
          <w:p w14:paraId="28A96A53" w14:textId="77777777" w:rsidR="00AD3859" w:rsidRPr="00516827" w:rsidRDefault="00AD3859" w:rsidP="00516827">
            <w:pPr>
              <w:pStyle w:val="Listaszerbekezds"/>
              <w:numPr>
                <w:ilvl w:val="0"/>
                <w:numId w:val="5"/>
              </w:numPr>
              <w:spacing w:after="160" w:line="276" w:lineRule="auto"/>
              <w:ind w:right="5760"/>
              <w:jc w:val="both"/>
              <w:rPr>
                <w:i/>
                <w:iCs/>
              </w:rPr>
            </w:pPr>
            <w:r w:rsidRPr="00516827">
              <w:rPr>
                <w:i/>
                <w:iCs/>
              </w:rPr>
              <w:t>Debrecen és térsége turisztikai térség (angolul: Debrecen and surroundings)</w:t>
            </w:r>
          </w:p>
          <w:p w14:paraId="0660BB96" w14:textId="77777777" w:rsidR="00AD3859" w:rsidRPr="00516827" w:rsidRDefault="00AD3859" w:rsidP="00516827">
            <w:pPr>
              <w:pStyle w:val="Listaszerbekezds"/>
              <w:numPr>
                <w:ilvl w:val="0"/>
                <w:numId w:val="5"/>
              </w:numPr>
              <w:spacing w:after="160" w:line="276" w:lineRule="auto"/>
              <w:ind w:right="5760"/>
              <w:jc w:val="both"/>
              <w:rPr>
                <w:i/>
                <w:iCs/>
              </w:rPr>
            </w:pPr>
            <w:r w:rsidRPr="00516827">
              <w:rPr>
                <w:i/>
                <w:iCs/>
              </w:rPr>
              <w:t>Budapest környéke turisztikai térség (angolul: Greater Budapest)</w:t>
            </w:r>
          </w:p>
          <w:p w14:paraId="48091D44" w14:textId="77777777" w:rsidR="00AD3859" w:rsidRPr="00516827" w:rsidRDefault="00AD3859" w:rsidP="00516827">
            <w:pPr>
              <w:spacing w:after="160" w:line="276" w:lineRule="auto"/>
              <w:ind w:left="720" w:right="5760"/>
              <w:contextualSpacing/>
              <w:jc w:val="both"/>
              <w:rPr>
                <w:rFonts w:eastAsia="Calibri"/>
                <w:i/>
                <w:iCs/>
                <w:sz w:val="22"/>
                <w:szCs w:val="22"/>
                <w:u w:val="single"/>
                <w:lang w:eastAsia="en-US"/>
              </w:rPr>
            </w:pPr>
          </w:p>
          <w:p w14:paraId="20B4A740" w14:textId="77777777" w:rsidR="00AD3859" w:rsidRPr="00516827" w:rsidRDefault="00AD3859" w:rsidP="00516827">
            <w:pPr>
              <w:spacing w:after="160" w:line="276" w:lineRule="auto"/>
              <w:ind w:left="720" w:right="5760"/>
              <w:contextualSpacing/>
              <w:jc w:val="both"/>
              <w:rPr>
                <w:rFonts w:eastAsia="Calibri"/>
                <w:i/>
                <w:iCs/>
                <w:sz w:val="22"/>
                <w:szCs w:val="22"/>
                <w:u w:val="single"/>
                <w:lang w:eastAsia="en-US"/>
              </w:rPr>
            </w:pPr>
          </w:p>
          <w:p w14:paraId="4D810B28" w14:textId="5DC4372F" w:rsidR="00AD3859" w:rsidRPr="00516827" w:rsidRDefault="00AD3859" w:rsidP="00516827">
            <w:pPr>
              <w:numPr>
                <w:ilvl w:val="0"/>
                <w:numId w:val="6"/>
              </w:numPr>
              <w:spacing w:after="160" w:line="276" w:lineRule="auto"/>
              <w:ind w:right="5760"/>
              <w:contextualSpacing/>
              <w:rPr>
                <w:i/>
                <w:iCs/>
                <w:sz w:val="22"/>
                <w:szCs w:val="22"/>
                <w:lang w:eastAsia="en-US"/>
              </w:rPr>
            </w:pPr>
            <w:r w:rsidRPr="00516827">
              <w:rPr>
                <w:b/>
                <w:bCs/>
                <w:i/>
                <w:iCs/>
                <w:sz w:val="22"/>
                <w:szCs w:val="22"/>
                <w:lang w:eastAsia="en-US"/>
              </w:rPr>
              <w:t>Budapest környéke turisztikai térség (elnevezése angol nyelven: Greater Budapest</w:t>
            </w:r>
            <w:r w:rsidRPr="00516827">
              <w:rPr>
                <w:i/>
                <w:iCs/>
                <w:sz w:val="22"/>
                <w:szCs w:val="22"/>
                <w:lang w:eastAsia="en-US"/>
              </w:rPr>
              <w:t xml:space="preserve">): Acsa, Adony, Alcsútdoboz, Almásfüzitő, Alsópetény, Aszód, Bajót, Bánk, Berkenye, Bernecebaráti, Biatorbágy, Bicske, Bodajk, Bodmér, Borsosberény, Budakalász, Csabdi, Csákberény, Csákvár, Csörög, Délegyháza, Diósjenő, Domony, Dömös, Drégelypalánk, Dunaalmás, Dunabogdány, Dunaharaszti, Dunakeszi, Dunavarsány, Ercsi, Erdőtarcsa, Esztergom, Etyek, Felcsút, Felsőpetény, Fót, Galgamácsa, Gánt, Gárdony, Göd, Gödöllő, Gyömrő, Hatvan, Herceghalom, Hont, Horpács, Ipolydamásd, </w:t>
            </w:r>
            <w:r w:rsidRPr="00516827">
              <w:rPr>
                <w:i/>
                <w:iCs/>
                <w:sz w:val="22"/>
                <w:szCs w:val="22"/>
                <w:lang w:eastAsia="en-US"/>
              </w:rPr>
              <w:lastRenderedPageBreak/>
              <w:t>Ipolytölgyes, Isaszeg, Kajászó, Kápolnásnyék, Kemence, Kismaros, Kisoroszi, Komárom, Kosd, Kóspallag, Lábatlan, Leányfalu, Letkés, Lovasberény, Máriahalom, Márianosztra, Martonvásár, Mogyoród, Mogyorósbánya, Nadap, Nagybörzsöny, Nagymaros, Nagyoroszi, Neszmély, Nógrád, Nőtincs, Nyergesújfalu, Óbarok, Ócsa, Ősagárd, Pákozd, Páty, Pázmánd, Pécel, Penc, Perbál, Perőcsény, Pilismarót, Pilisszentkereszt, Pilisszentlászló, Pócsmegyer, Pomáz, Pusztaberki, Rácalmás, Ráckeve, Rétság, Sóskút, Sukoró, Süttő, Szada, Százhalombatta, Székesfehérvár, Szendehely, Szentendre, Szigetbecse, Szigethalom, Szigetmonostor, Szob, Szokolya, Sződ, Sződliget, Tabajd, Tahitótfalu, Tát, Telki, Tereske, Tésa, Tolmács, Tordas, Tura, Üröm, Vác, Vácrátót, Vál, Vámosmikola, Vecsés, Velence, Vereb, Veresegyház, Verőce, Verseg, Vértesacsa, Visegrád, Zebegény, Zsámbék</w:t>
            </w:r>
          </w:p>
          <w:p w14:paraId="1375F3B0" w14:textId="2F1251DF" w:rsidR="00AD3859" w:rsidRPr="00516827" w:rsidRDefault="00AD3859" w:rsidP="00516827">
            <w:pPr>
              <w:shd w:val="clear" w:color="auto" w:fill="FFFFFF"/>
              <w:spacing w:before="100" w:beforeAutospacing="1" w:after="150" w:line="276" w:lineRule="auto"/>
              <w:ind w:right="5760"/>
              <w:rPr>
                <w:rFonts w:eastAsia="Times New Roman"/>
                <w:i/>
                <w:iCs/>
                <w:color w:val="1A2521"/>
              </w:rPr>
            </w:pPr>
          </w:p>
          <w:p w14:paraId="6CDBB4EC" w14:textId="77777777" w:rsidR="00AD3859" w:rsidRPr="00516827" w:rsidRDefault="00AD3859" w:rsidP="00516827">
            <w:pPr>
              <w:shd w:val="clear" w:color="auto" w:fill="FFFFFF"/>
              <w:spacing w:before="100" w:beforeAutospacing="1" w:after="150" w:line="276" w:lineRule="auto"/>
              <w:ind w:right="5760"/>
              <w:rPr>
                <w:rFonts w:eastAsia="Times New Roman"/>
                <w:i/>
                <w:iCs/>
                <w:color w:val="1A2521"/>
              </w:rPr>
            </w:pPr>
          </w:p>
          <w:p w14:paraId="4BD8343A" w14:textId="7E0D3249" w:rsidR="00AD3859" w:rsidRPr="00516827" w:rsidRDefault="00AD3859" w:rsidP="00516827">
            <w:pPr>
              <w:spacing w:line="276" w:lineRule="auto"/>
              <w:rPr>
                <w:rFonts w:eastAsia="Times New Roman"/>
                <w:i/>
                <w:iCs/>
                <w:color w:val="000000"/>
              </w:rPr>
            </w:pPr>
            <w:r w:rsidRPr="00516827">
              <w:rPr>
                <w:i/>
                <w:iCs/>
                <w:noProof/>
              </w:rPr>
              <w:drawing>
                <wp:anchor distT="0" distB="0" distL="114300" distR="114300" simplePos="0" relativeHeight="251691008" behindDoc="0" locked="0" layoutInCell="1" allowOverlap="1" wp14:anchorId="61F84413" wp14:editId="0C587342">
                  <wp:simplePos x="0" y="0"/>
                  <wp:positionH relativeFrom="page">
                    <wp:posOffset>44450</wp:posOffset>
                  </wp:positionH>
                  <wp:positionV relativeFrom="paragraph">
                    <wp:posOffset>185420</wp:posOffset>
                  </wp:positionV>
                  <wp:extent cx="5830570" cy="4116070"/>
                  <wp:effectExtent l="0" t="0" r="0" b="0"/>
                  <wp:wrapSquare wrapText="bothSides"/>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0570" cy="4116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5996F" w14:textId="77777777" w:rsidR="00AD3859" w:rsidRPr="00516827" w:rsidRDefault="00AD3859" w:rsidP="00516827">
            <w:pPr>
              <w:spacing w:line="276" w:lineRule="auto"/>
              <w:rPr>
                <w:rFonts w:eastAsia="Times New Roman"/>
                <w:i/>
                <w:iCs/>
                <w:color w:val="000000"/>
              </w:rPr>
            </w:pPr>
          </w:p>
          <w:p w14:paraId="4F333300" w14:textId="77777777" w:rsidR="00AD3859" w:rsidRPr="00516827" w:rsidRDefault="00AD3859" w:rsidP="00516827">
            <w:pPr>
              <w:spacing w:line="276" w:lineRule="auto"/>
              <w:rPr>
                <w:rFonts w:eastAsia="Times New Roman"/>
                <w:i/>
                <w:iCs/>
                <w:color w:val="000000"/>
              </w:rPr>
            </w:pPr>
          </w:p>
          <w:p w14:paraId="5E135EDB" w14:textId="77777777" w:rsidR="00AD3859" w:rsidRPr="00516827" w:rsidRDefault="00AD3859" w:rsidP="00516827">
            <w:pPr>
              <w:spacing w:line="276" w:lineRule="auto"/>
              <w:rPr>
                <w:rFonts w:eastAsia="Times New Roman"/>
                <w:i/>
                <w:iCs/>
                <w:color w:val="000000"/>
              </w:rPr>
            </w:pPr>
          </w:p>
          <w:p w14:paraId="0AE3A3E1" w14:textId="6D473BB7" w:rsidR="00C76287" w:rsidRPr="00516827" w:rsidRDefault="00C76287" w:rsidP="00516827">
            <w:pPr>
              <w:spacing w:line="276" w:lineRule="auto"/>
              <w:ind w:right="5760"/>
              <w:rPr>
                <w:b/>
                <w:bCs/>
              </w:rPr>
            </w:pPr>
            <w:r w:rsidRPr="00516827">
              <w:rPr>
                <w:b/>
                <w:bCs/>
              </w:rPr>
              <w:t>Balaton</w:t>
            </w:r>
          </w:p>
          <w:p w14:paraId="15BB229D" w14:textId="7C41DAC5" w:rsidR="00C76287" w:rsidRPr="00516827" w:rsidRDefault="00C76287" w:rsidP="00516827">
            <w:pPr>
              <w:spacing w:line="276" w:lineRule="auto"/>
              <w:ind w:right="5760"/>
            </w:pPr>
            <w:r w:rsidRPr="00516827">
              <w:rPr>
                <w:b/>
                <w:bCs/>
              </w:rPr>
              <w:t xml:space="preserve"> </w:t>
            </w:r>
            <w:r w:rsidRPr="00516827">
              <w:t>A Balaton turisztikai térség hazánk egyik legkedveltebb úti célja, amely páratlan természeti látványosságokkal, kulturális attrakciókkal és tartalmas programokkal várja a turistákat egész éven át. A már korábban is nevesített Balaton térség olyan jelentős turisztikai relevanciájú településekkel bővült, mint Herend, Zirc vagy Kislőd.</w:t>
            </w:r>
          </w:p>
          <w:p w14:paraId="0572A929" w14:textId="77777777" w:rsidR="00A4563D" w:rsidRPr="00516827" w:rsidRDefault="00A4563D" w:rsidP="00516827">
            <w:pPr>
              <w:spacing w:line="276" w:lineRule="auto"/>
              <w:ind w:right="5760"/>
            </w:pPr>
          </w:p>
          <w:p w14:paraId="7211E78A" w14:textId="77777777" w:rsidR="00C76287" w:rsidRPr="00516827" w:rsidRDefault="00C76287" w:rsidP="00516827">
            <w:pPr>
              <w:spacing w:line="276" w:lineRule="auto"/>
              <w:ind w:right="5760"/>
              <w:rPr>
                <w:b/>
                <w:bCs/>
              </w:rPr>
            </w:pPr>
            <w:r w:rsidRPr="00516827">
              <w:t xml:space="preserve"> </w:t>
            </w:r>
            <w:r w:rsidRPr="00516827">
              <w:rPr>
                <w:b/>
                <w:bCs/>
              </w:rPr>
              <w:t>Sopron-Fertő turisztikai térség</w:t>
            </w:r>
          </w:p>
          <w:p w14:paraId="13061522" w14:textId="77777777" w:rsidR="00C76287" w:rsidRPr="00516827" w:rsidRDefault="00C76287" w:rsidP="00516827">
            <w:pPr>
              <w:spacing w:line="276" w:lineRule="auto"/>
              <w:ind w:right="5760"/>
            </w:pPr>
            <w:r w:rsidRPr="00516827">
              <w:t xml:space="preserve"> Az elsők között turisztikai térséggé nyilvánított Sopron-Fertő térségből Bük városa 2020-ban átkerült az újonnan létrehozott Bük-Sárvár turisztikai térséghez. Bük átsorolásával Sopron-Fertő térségében még hangsúlyosabbá vált a kulturális kínálat vezető szerepe.</w:t>
            </w:r>
          </w:p>
          <w:p w14:paraId="110A400C" w14:textId="77777777" w:rsidR="00A4563D" w:rsidRPr="00516827" w:rsidRDefault="00C76287" w:rsidP="00516827">
            <w:pPr>
              <w:spacing w:line="276" w:lineRule="auto"/>
              <w:ind w:right="5760"/>
            </w:pPr>
            <w:r w:rsidRPr="00516827">
              <w:lastRenderedPageBreak/>
              <w:t xml:space="preserve"> </w:t>
            </w:r>
          </w:p>
          <w:p w14:paraId="48804773" w14:textId="77777777" w:rsidR="00A4563D" w:rsidRPr="00516827" w:rsidRDefault="00A4563D" w:rsidP="00516827">
            <w:pPr>
              <w:spacing w:line="276" w:lineRule="auto"/>
              <w:ind w:right="5760"/>
            </w:pPr>
          </w:p>
          <w:p w14:paraId="2DC1EA8B" w14:textId="5147BF3C" w:rsidR="00C76287" w:rsidRPr="00516827" w:rsidRDefault="00C76287" w:rsidP="00516827">
            <w:pPr>
              <w:spacing w:line="276" w:lineRule="auto"/>
              <w:ind w:right="5760"/>
              <w:rPr>
                <w:b/>
                <w:bCs/>
              </w:rPr>
            </w:pPr>
            <w:r w:rsidRPr="00516827">
              <w:rPr>
                <w:b/>
                <w:bCs/>
              </w:rPr>
              <w:t xml:space="preserve">Bük-Sárvár turisztikai térség </w:t>
            </w:r>
          </w:p>
          <w:p w14:paraId="3556D6C6" w14:textId="6C595E58" w:rsidR="00B42615" w:rsidRPr="00516827" w:rsidRDefault="00C76287" w:rsidP="00516827">
            <w:pPr>
              <w:spacing w:line="276" w:lineRule="auto"/>
              <w:ind w:right="5760"/>
            </w:pPr>
            <w:r w:rsidRPr="00516827">
              <w:t>Bük-Sárvár térsége kínálatának zászlóshajóit Bükfürdő és Sárvár nemzetközi vonzerővel rendelkező gyógyfürdői jelentik, de az egészségturisztikai célpontok mellett a desztináció kulturális értékei sem elhanyagolhatóak. A térség karakterét színesíti Kőszeg, Szombathely és az Írottkő Natúrpark is.</w:t>
            </w:r>
          </w:p>
          <w:p w14:paraId="7E92063D" w14:textId="430642DA" w:rsidR="00333F9C" w:rsidRPr="00516827" w:rsidRDefault="00333F9C" w:rsidP="00516827">
            <w:pPr>
              <w:spacing w:line="276" w:lineRule="auto"/>
              <w:ind w:right="5760"/>
            </w:pPr>
          </w:p>
          <w:p w14:paraId="5EC44969" w14:textId="1C47CB27" w:rsidR="00333F9C" w:rsidRPr="00516827" w:rsidRDefault="00C76287" w:rsidP="00516827">
            <w:pPr>
              <w:spacing w:line="276" w:lineRule="auto"/>
              <w:ind w:right="5760"/>
            </w:pPr>
            <w:r w:rsidRPr="00516827">
              <w:rPr>
                <w:b/>
                <w:bCs/>
              </w:rPr>
              <w:t>Tokaj és Nyíregyháza turisztikai térség</w:t>
            </w:r>
            <w:r w:rsidRPr="00516827">
              <w:t xml:space="preserve"> </w:t>
            </w:r>
          </w:p>
          <w:p w14:paraId="39B2D23E" w14:textId="43671B1C" w:rsidR="00333F9C" w:rsidRPr="00516827" w:rsidRDefault="00C76287" w:rsidP="00516827">
            <w:pPr>
              <w:spacing w:line="276" w:lineRule="auto"/>
              <w:ind w:right="5760"/>
            </w:pPr>
            <w:r w:rsidRPr="00516827">
              <w:t>A már korábban is nevesített térség három különböző turisztikai profilú altérség együttese. Tokaj térsége elsősorban a borhoz kötődő élményígéretként poz</w:t>
            </w:r>
            <w:r w:rsidR="00A4563D" w:rsidRPr="00516827">
              <w:t>í</w:t>
            </w:r>
            <w:r w:rsidRPr="00516827">
              <w:t>c</w:t>
            </w:r>
            <w:r w:rsidR="00A4563D" w:rsidRPr="00516827">
              <w:t>i</w:t>
            </w:r>
            <w:r w:rsidRPr="00516827">
              <w:t>onálható, mely kiegészül a Zemplén aktív turisztikai kínálatával, illetve a desztináció ikonikus váraival. A Felső-Tisza térség inkább az aktív- és az ökot</w:t>
            </w:r>
            <w:r w:rsidR="00A4563D" w:rsidRPr="00516827">
              <w:t>u</w:t>
            </w:r>
            <w:r w:rsidRPr="00516827">
              <w:t xml:space="preserve">risztikai lehetőségeivel, valamint unikális értékű középkori templomainak sorával tűnik ki a kínálatból. A térség harmadik desztinációja, a Nyírség a családosok számára nyújt tökéletes kikapcsolódási lehetőséget, annak családbarát aktív, egészségturisztikai, vallási, valamint kulturális élményígéretű repertoárjával. </w:t>
            </w:r>
          </w:p>
          <w:p w14:paraId="6587DD42" w14:textId="77777777" w:rsidR="00A4563D" w:rsidRPr="00516827" w:rsidRDefault="00A4563D" w:rsidP="00516827">
            <w:pPr>
              <w:spacing w:line="276" w:lineRule="auto"/>
              <w:ind w:right="5760"/>
            </w:pPr>
          </w:p>
          <w:p w14:paraId="3AE6435B" w14:textId="5E4270C6" w:rsidR="00333F9C" w:rsidRPr="00516827" w:rsidRDefault="00C76287" w:rsidP="00516827">
            <w:pPr>
              <w:spacing w:line="276" w:lineRule="auto"/>
              <w:ind w:right="5760"/>
              <w:rPr>
                <w:b/>
                <w:bCs/>
              </w:rPr>
            </w:pPr>
            <w:r w:rsidRPr="00516827">
              <w:rPr>
                <w:b/>
                <w:bCs/>
              </w:rPr>
              <w:t>Mátra - Bükk turisztikai térség</w:t>
            </w:r>
          </w:p>
          <w:p w14:paraId="1CBA38C4" w14:textId="5D23D9CB" w:rsidR="00333F9C" w:rsidRPr="00516827" w:rsidRDefault="00C76287" w:rsidP="00516827">
            <w:pPr>
              <w:spacing w:line="276" w:lineRule="auto"/>
              <w:ind w:right="5760"/>
            </w:pPr>
            <w:r w:rsidRPr="00516827">
              <w:t>Az új térségként nevesített Mátra-Bükk két, a hegyvidéki jellegnek köszönhetően közös vonásokat is hordozó, de alapvetően eltérő kínálati elemeket tartalmazó, hagyományos turisztikai célterületet egyesít közös turisztikai térségben. Mind a Mátra, mind a Bükk altérség húzóterméke az aktív turisztikai termékprofil, amely elsősorban Eger és Miskolc esetében jelentős kulturális kínálattal egészül ki. A térség sokszínűségét erősítik a termál- és gyógyfürdők, Eger és a Mátra szerepe a borászati kínálatban vitathatatlan.</w:t>
            </w:r>
          </w:p>
          <w:p w14:paraId="1B6DC4CE" w14:textId="77777777" w:rsidR="00A4563D" w:rsidRPr="00516827" w:rsidRDefault="00A4563D" w:rsidP="00516827">
            <w:pPr>
              <w:spacing w:line="276" w:lineRule="auto"/>
              <w:ind w:right="5760"/>
            </w:pPr>
          </w:p>
          <w:p w14:paraId="0A1C61B7" w14:textId="28400FE2" w:rsidR="00333F9C" w:rsidRPr="00516827" w:rsidRDefault="00C76287" w:rsidP="00516827">
            <w:pPr>
              <w:spacing w:line="276" w:lineRule="auto"/>
              <w:ind w:right="5760"/>
            </w:pPr>
            <w:r w:rsidRPr="00516827">
              <w:rPr>
                <w:b/>
                <w:bCs/>
              </w:rPr>
              <w:t>Gyula és térsége turisztikai térség</w:t>
            </w:r>
            <w:r w:rsidRPr="00516827">
              <w:t xml:space="preserve"> </w:t>
            </w:r>
          </w:p>
          <w:p w14:paraId="2E7DC91C" w14:textId="3CAE21F3" w:rsidR="00333F9C" w:rsidRPr="00516827" w:rsidRDefault="00C76287" w:rsidP="00516827">
            <w:pPr>
              <w:spacing w:line="276" w:lineRule="auto"/>
              <w:ind w:right="5760"/>
            </w:pPr>
            <w:r w:rsidRPr="00516827">
              <w:t>A térség megközelíthetőségének megkönnyítése, mind Budapest, mind Románia felől új turisztikai folyosókat nyit meg, amelyek a következő években jelentős turisztikai potenciálnövekedést biztosítanak Gyula és Békéscsaba számára. Az elmúlt évek lezárult és még folyamatban lévő fejlesztései (Szabadkígyós, Munkácsy negyed stb.) kiváló kiegészítő turisztikai termékeket biztosítanak a térség márkaprofiljának középpontjában álló gyógyfürdőnek. Mind Gyulán, mind Békéscsabán évente több, országos jelentőségű, utazási motivációt biztosító fesztivált is tartanak.</w:t>
            </w:r>
          </w:p>
          <w:p w14:paraId="7F5940BD" w14:textId="77777777" w:rsidR="00A4563D" w:rsidRPr="00516827" w:rsidRDefault="00A4563D" w:rsidP="00516827">
            <w:pPr>
              <w:spacing w:line="276" w:lineRule="auto"/>
              <w:ind w:right="5760"/>
            </w:pPr>
          </w:p>
          <w:p w14:paraId="4CF4F459" w14:textId="1E158E38" w:rsidR="00333F9C" w:rsidRPr="00516827" w:rsidRDefault="00C76287" w:rsidP="00516827">
            <w:pPr>
              <w:spacing w:line="276" w:lineRule="auto"/>
              <w:ind w:right="5760"/>
            </w:pPr>
            <w:r w:rsidRPr="00516827">
              <w:rPr>
                <w:b/>
                <w:bCs/>
              </w:rPr>
              <w:t>Győr - Pannonhalma turisztikai térség</w:t>
            </w:r>
            <w:r w:rsidRPr="00516827">
              <w:t xml:space="preserve"> </w:t>
            </w:r>
          </w:p>
          <w:p w14:paraId="28073660" w14:textId="1AD04B76" w:rsidR="00447C8A" w:rsidRPr="00516827" w:rsidRDefault="00C76287" w:rsidP="00516827">
            <w:pPr>
              <w:spacing w:line="276" w:lineRule="auto"/>
              <w:ind w:right="5760"/>
            </w:pPr>
            <w:r w:rsidRPr="00516827">
              <w:t xml:space="preserve">A Győr-Pannonhalma turisztikai térség nevesítésével egy kis kiterjedésű, könnyen bejárható, de számos kulturális értéket tartogató desztináció jött létre. Pannonhalma az ország ikonikus pontja, a világörökség részeként a Bencés Főapátság monumentális épülete és környezete kiemelkedő látogatói élményt biztosít. Győr számos kulturális, szakrális kincse mellett Mosonmagyaróvárral kiegészülve az innovatív élményszerzés forrása is egyben. A Szigetköz vízi világa az aktív kikapcsolódás szerelmeseit hívja kalandozásra kajakban, kenuban, illetve kétkeréken a szárazföldön. </w:t>
            </w:r>
          </w:p>
          <w:p w14:paraId="43EB9EDF" w14:textId="77777777" w:rsidR="00A4563D" w:rsidRPr="00516827" w:rsidRDefault="00A4563D" w:rsidP="00516827">
            <w:pPr>
              <w:spacing w:line="276" w:lineRule="auto"/>
              <w:ind w:right="5760"/>
            </w:pPr>
          </w:p>
          <w:p w14:paraId="4FBDCE22" w14:textId="77777777" w:rsidR="00447C8A" w:rsidRPr="00516827" w:rsidRDefault="00C76287" w:rsidP="00516827">
            <w:pPr>
              <w:spacing w:line="276" w:lineRule="auto"/>
              <w:ind w:right="5760"/>
            </w:pPr>
            <w:r w:rsidRPr="00516827">
              <w:rPr>
                <w:b/>
                <w:bCs/>
              </w:rPr>
              <w:t>Szeged és térsége turisztikai térség</w:t>
            </w:r>
            <w:r w:rsidRPr="00516827">
              <w:t xml:space="preserve"> </w:t>
            </w:r>
          </w:p>
          <w:p w14:paraId="01888C94" w14:textId="77777777" w:rsidR="00A4563D" w:rsidRPr="00516827" w:rsidRDefault="00C76287" w:rsidP="00516827">
            <w:pPr>
              <w:spacing w:line="276" w:lineRule="auto"/>
              <w:ind w:right="5760"/>
            </w:pPr>
            <w:r w:rsidRPr="00516827">
              <w:t xml:space="preserve">Az új turisztikai térség meghatározó vonzereje Makovecz Imre kulturális öröksége, Makó és Mórahalom egészségturisztikai kínálata, valamint Szeged kulturális és építészeti értékeinek sora. A </w:t>
            </w:r>
            <w:r w:rsidRPr="00516827">
              <w:lastRenderedPageBreak/>
              <w:t xml:space="preserve">terméket kiegészíti Ópusztaszer, valamint ide kapcsolódik jelentős fejlesztését követően Mezőhegyes kulturális kínálata is. Pécs – Villány turisztikai térség A legdominánsabb a térségben a kulturális turizmus és borgasztronómia. Pécs IV. századi ókeresztény síremlékei, a török-kori épületi és a Zsolnay-örökség mellett Villányban a jobbnál jobb pincészetek borai marasztalják a térségben a látogatót. Harkány a vizes élményekre, illetve a gyógyulni vágyókat szólítja meg, a bakancsos turisták számára a Mecsek jelent jelentős vonzerőt. </w:t>
            </w:r>
          </w:p>
          <w:p w14:paraId="08C47B6F" w14:textId="413AA2E9" w:rsidR="00447C8A" w:rsidRPr="00516827" w:rsidRDefault="00C76287" w:rsidP="00516827">
            <w:pPr>
              <w:spacing w:line="276" w:lineRule="auto"/>
              <w:ind w:right="5760"/>
            </w:pPr>
            <w:r w:rsidRPr="00516827">
              <w:rPr>
                <w:b/>
                <w:bCs/>
              </w:rPr>
              <w:t>Debrecen és térsége turisztikai térség</w:t>
            </w:r>
            <w:r w:rsidRPr="00516827">
              <w:t xml:space="preserve"> </w:t>
            </w:r>
          </w:p>
          <w:p w14:paraId="07034CF3" w14:textId="6E85CBA0" w:rsidR="00447C8A" w:rsidRPr="00516827" w:rsidRDefault="00C76287" w:rsidP="00516827">
            <w:pPr>
              <w:spacing w:line="276" w:lineRule="auto"/>
              <w:ind w:right="5760"/>
            </w:pPr>
            <w:r w:rsidRPr="00516827">
              <w:t>A már korábban is nevesített Debrecen és térsége Magyarország egyik legkomplexebb turisztikai kínálatával rendelkező területe, mely jelentőségét tovább növeli a nemzetközi repülőtér. Debrecen ideális city-break helyszín, ezt egészítik ki a desztináció egyéb jelentős termékei, mint a világörökségi helyszín Hortobágy, az aktív- és ökoturisztikai kínálati elemekben bővelkedő Tisza-tó, vagy a Hajdúszoboszlói Hungarospa.</w:t>
            </w:r>
          </w:p>
          <w:p w14:paraId="1DE1AC5E" w14:textId="77777777" w:rsidR="00A4563D" w:rsidRPr="00516827" w:rsidRDefault="00A4563D" w:rsidP="00516827">
            <w:pPr>
              <w:spacing w:line="276" w:lineRule="auto"/>
              <w:ind w:right="5760"/>
            </w:pPr>
          </w:p>
          <w:p w14:paraId="447CFC03" w14:textId="77777777" w:rsidR="008E7B45" w:rsidRPr="00516827" w:rsidRDefault="008E7B45" w:rsidP="00516827">
            <w:pPr>
              <w:spacing w:line="276" w:lineRule="auto"/>
              <w:ind w:right="5760"/>
              <w:rPr>
                <w:b/>
                <w:bCs/>
              </w:rPr>
            </w:pPr>
          </w:p>
          <w:p w14:paraId="2D8EA77D" w14:textId="77777777" w:rsidR="008E7B45" w:rsidRPr="00516827" w:rsidRDefault="008E7B45" w:rsidP="00516827">
            <w:pPr>
              <w:spacing w:line="276" w:lineRule="auto"/>
              <w:ind w:right="5760"/>
              <w:rPr>
                <w:b/>
                <w:bCs/>
              </w:rPr>
            </w:pPr>
          </w:p>
          <w:p w14:paraId="547B2E9C" w14:textId="77777777" w:rsidR="008E7B45" w:rsidRPr="00516827" w:rsidRDefault="008E7B45" w:rsidP="00516827">
            <w:pPr>
              <w:spacing w:line="276" w:lineRule="auto"/>
              <w:ind w:right="5760"/>
              <w:rPr>
                <w:b/>
                <w:bCs/>
              </w:rPr>
            </w:pPr>
          </w:p>
          <w:p w14:paraId="73AEB3ED" w14:textId="77777777" w:rsidR="008E7B45" w:rsidRPr="00516827" w:rsidRDefault="008E7B45" w:rsidP="00516827">
            <w:pPr>
              <w:spacing w:line="276" w:lineRule="auto"/>
              <w:ind w:right="5760"/>
              <w:rPr>
                <w:b/>
                <w:bCs/>
              </w:rPr>
            </w:pPr>
          </w:p>
          <w:p w14:paraId="08BEF073" w14:textId="77777777" w:rsidR="008E7B45" w:rsidRPr="00516827" w:rsidRDefault="008E7B45" w:rsidP="00516827">
            <w:pPr>
              <w:spacing w:line="276" w:lineRule="auto"/>
              <w:ind w:right="5760"/>
              <w:rPr>
                <w:b/>
                <w:bCs/>
              </w:rPr>
            </w:pPr>
          </w:p>
          <w:p w14:paraId="694D0671" w14:textId="10397EB7" w:rsidR="00447C8A" w:rsidRPr="00516827" w:rsidRDefault="00C76287" w:rsidP="00516827">
            <w:pPr>
              <w:spacing w:line="276" w:lineRule="auto"/>
              <w:ind w:right="5760"/>
            </w:pPr>
            <w:r w:rsidRPr="00516827">
              <w:rPr>
                <w:b/>
                <w:bCs/>
              </w:rPr>
              <w:t>Budapest környéke turisztikai térség</w:t>
            </w:r>
            <w:r w:rsidRPr="00516827">
              <w:t xml:space="preserve"> </w:t>
            </w:r>
          </w:p>
          <w:p w14:paraId="108FE69F" w14:textId="57B330D3" w:rsidR="00AD3859" w:rsidRPr="00516827" w:rsidRDefault="00C76287" w:rsidP="00516827">
            <w:pPr>
              <w:spacing w:line="276" w:lineRule="auto"/>
              <w:ind w:right="5760"/>
            </w:pPr>
            <w:r w:rsidRPr="00516827">
              <w:t>Az új turisztikai térség magában foglalja a már korábban is nevesített, aktív- és ökoturisztikai kínálati elemekben és történelmi városokban gazdag Dunakanyar térséget, de emellett olyan új, a budapesti tartózkodást legalább 1 nappal meghosszabbítani képes turisztikai attrakciókat is kínáló területek is a részét képezik, mint a Velencei-tó, Gödöllő, Székesfehérvár és Ráckeve környéke. Az integrált turisztikai térség kialakítása elősegíti a budapesti látogatások idejének meghosszabbítását, lehetővé teszi komplex turisztikai csomagok létrehozását és a desztináció önálló értékesítését.</w:t>
            </w:r>
          </w:p>
          <w:p w14:paraId="7E181233" w14:textId="77777777" w:rsidR="00516827" w:rsidRDefault="00516827" w:rsidP="00516827">
            <w:pPr>
              <w:shd w:val="clear" w:color="auto" w:fill="FFFFFF"/>
              <w:spacing w:after="225" w:line="276" w:lineRule="auto"/>
              <w:ind w:right="5760"/>
            </w:pPr>
          </w:p>
          <w:p w14:paraId="7FE4BF2B" w14:textId="166D6713" w:rsidR="00305120" w:rsidRPr="00516827" w:rsidRDefault="00305120" w:rsidP="00516827">
            <w:pPr>
              <w:shd w:val="clear" w:color="auto" w:fill="FFFFFF"/>
              <w:spacing w:after="225" w:line="276" w:lineRule="auto"/>
              <w:ind w:right="5760"/>
              <w:rPr>
                <w:rFonts w:eastAsia="Times New Roman"/>
                <w:color w:val="222222"/>
              </w:rPr>
            </w:pPr>
            <w:r w:rsidRPr="00516827">
              <w:rPr>
                <w:rFonts w:eastAsia="Times New Roman"/>
                <w:color w:val="222222"/>
              </w:rPr>
              <w:t>Az eddigi fejlesztésközpontú szemlélet mellett a fókusz az értékesítésre és a marketingre helyeződik át, eszerint szeretné az MTÜ a térségeket a belföldi és a külföldi piacokon is versenybe hozni.</w:t>
            </w:r>
          </w:p>
          <w:p w14:paraId="0586C71E" w14:textId="77777777" w:rsidR="00305120" w:rsidRPr="00516827" w:rsidRDefault="00305120" w:rsidP="00516827">
            <w:pPr>
              <w:shd w:val="clear" w:color="auto" w:fill="FFFFFF"/>
              <w:spacing w:after="225" w:line="276" w:lineRule="auto"/>
              <w:ind w:right="5760"/>
              <w:rPr>
                <w:rFonts w:eastAsia="Times New Roman"/>
                <w:color w:val="222222"/>
              </w:rPr>
            </w:pPr>
            <w:r w:rsidRPr="00516827">
              <w:rPr>
                <w:rFonts w:eastAsia="Times New Roman"/>
                <w:color w:val="222222"/>
              </w:rPr>
              <w:t>Hangsúlyosabban jelennek meg a jövőben a marketingelemek, mint az imázs, az arculat, a márka, a piaci pozíció, és az értékesíthetőség.</w:t>
            </w:r>
          </w:p>
          <w:p w14:paraId="1E916BFE" w14:textId="363D6C27" w:rsidR="00305120" w:rsidRPr="00516827" w:rsidRDefault="00305120" w:rsidP="00516827">
            <w:pPr>
              <w:shd w:val="clear" w:color="auto" w:fill="FFFFFF"/>
              <w:spacing w:after="225" w:line="276" w:lineRule="auto"/>
              <w:ind w:right="5760"/>
              <w:rPr>
                <w:rFonts w:eastAsia="Times New Roman"/>
                <w:color w:val="222222"/>
              </w:rPr>
            </w:pPr>
            <w:r w:rsidRPr="00516827">
              <w:rPr>
                <w:rFonts w:eastAsia="Times New Roman"/>
                <w:color w:val="222222"/>
              </w:rPr>
              <w:t>Formabontó módon, a térségek angol elnevezései is szerepelnek a kormányrendeletben, ami szintén azt a célt szolgálja, hogy országhatárokon túlról is egyértelműen beazonosíthatóvá váljon az adott desztináció </w:t>
            </w:r>
          </w:p>
          <w:p w14:paraId="28006A9B" w14:textId="77777777" w:rsidR="002969A9" w:rsidRPr="00516827" w:rsidRDefault="002969A9" w:rsidP="00516827">
            <w:pPr>
              <w:shd w:val="clear" w:color="auto" w:fill="FFFFFF"/>
              <w:spacing w:after="225" w:line="276" w:lineRule="auto"/>
              <w:ind w:right="5760"/>
              <w:rPr>
                <w:rFonts w:eastAsia="Times New Roman"/>
                <w:color w:val="222222"/>
              </w:rPr>
            </w:pPr>
            <w:r w:rsidRPr="00516827">
              <w:rPr>
                <w:rFonts w:eastAsia="Times New Roman"/>
                <w:color w:val="222222"/>
              </w:rPr>
              <w:t>A turisztikai térségek meghatározásának célja továbbá a megfelelő pozicionálást követően a szolgáltatók közötti együttműködés erősítése, a fogadóterületek versenyképességének javítása, a meglévő kínálati elemek szolgáltatási csomaggá történő alakítása. Fontos szempont az is, hogy az egymástól jól megkülönböztethető desztinációk már rövidtávon képesek legyenek versenyképes utazási ajánlatot jelenteni az élményeket kereső, egyre igényesebb, valamint magasabb fajlagos költéssel bíró külföldi és belföldi vendégek számára.</w:t>
            </w:r>
          </w:p>
          <w:p w14:paraId="330688D0" w14:textId="77777777" w:rsidR="002969A9" w:rsidRPr="00516827" w:rsidRDefault="002969A9" w:rsidP="00516827">
            <w:pPr>
              <w:shd w:val="clear" w:color="auto" w:fill="FFFFFF"/>
              <w:spacing w:after="225" w:line="276" w:lineRule="auto"/>
              <w:ind w:right="5760"/>
              <w:rPr>
                <w:rFonts w:eastAsia="Times New Roman"/>
                <w:color w:val="222222"/>
              </w:rPr>
            </w:pPr>
            <w:r w:rsidRPr="00516827">
              <w:rPr>
                <w:rFonts w:eastAsia="Times New Roman"/>
                <w:color w:val="222222"/>
              </w:rPr>
              <w:lastRenderedPageBreak/>
              <w:t>Ehhez kapcsolódóan a GINOP 1.3.4. keretében 4 milliárd forintos uniós forrás felhasználásával folyamatban van mind a 11 térség desztinácófejlesztési stratégiájának, imázsának, arculatának, márkájának kialakítása, piaci pozíciójának meghatározása.</w:t>
            </w:r>
          </w:p>
          <w:p w14:paraId="315B5349" w14:textId="77777777" w:rsidR="00A4563D" w:rsidRPr="00516827" w:rsidRDefault="00A4563D" w:rsidP="00516827">
            <w:pPr>
              <w:shd w:val="clear" w:color="auto" w:fill="FFFFFF"/>
              <w:spacing w:after="150" w:line="276" w:lineRule="auto"/>
              <w:outlineLvl w:val="1"/>
              <w:rPr>
                <w:rFonts w:eastAsia="Times New Roman"/>
                <w:color w:val="222222"/>
              </w:rPr>
            </w:pPr>
          </w:p>
          <w:p w14:paraId="351F79E4" w14:textId="77777777" w:rsidR="00516827" w:rsidRDefault="00516827" w:rsidP="00516827">
            <w:pPr>
              <w:shd w:val="clear" w:color="auto" w:fill="FFFFFF"/>
              <w:spacing w:after="150" w:line="276" w:lineRule="auto"/>
              <w:ind w:right="5760"/>
              <w:outlineLvl w:val="1"/>
              <w:rPr>
                <w:rFonts w:eastAsia="Times New Roman"/>
                <w:i/>
                <w:iCs/>
                <w:color w:val="222222"/>
              </w:rPr>
            </w:pPr>
          </w:p>
          <w:p w14:paraId="2FFD59DD" w14:textId="77777777" w:rsidR="00516827" w:rsidRDefault="00516827" w:rsidP="00516827">
            <w:pPr>
              <w:shd w:val="clear" w:color="auto" w:fill="FFFFFF"/>
              <w:spacing w:after="150" w:line="276" w:lineRule="auto"/>
              <w:ind w:right="5760"/>
              <w:outlineLvl w:val="1"/>
              <w:rPr>
                <w:rFonts w:eastAsia="Times New Roman"/>
                <w:i/>
                <w:iCs/>
                <w:color w:val="222222"/>
              </w:rPr>
            </w:pPr>
          </w:p>
          <w:p w14:paraId="68DF0837" w14:textId="77777777" w:rsidR="00516827" w:rsidRDefault="00516827" w:rsidP="00516827">
            <w:pPr>
              <w:shd w:val="clear" w:color="auto" w:fill="FFFFFF"/>
              <w:spacing w:after="150" w:line="276" w:lineRule="auto"/>
              <w:ind w:right="5760"/>
              <w:outlineLvl w:val="1"/>
              <w:rPr>
                <w:rFonts w:eastAsia="Times New Roman"/>
                <w:i/>
                <w:iCs/>
                <w:color w:val="222222"/>
              </w:rPr>
            </w:pPr>
          </w:p>
          <w:p w14:paraId="19B90F55" w14:textId="256D3034" w:rsidR="002969A9" w:rsidRPr="00516827" w:rsidRDefault="002969A9" w:rsidP="00516827">
            <w:pPr>
              <w:shd w:val="clear" w:color="auto" w:fill="FFFFFF"/>
              <w:spacing w:after="150" w:line="276" w:lineRule="auto"/>
              <w:ind w:right="5760"/>
              <w:outlineLvl w:val="1"/>
              <w:rPr>
                <w:rFonts w:eastAsia="Times New Roman"/>
                <w:b/>
                <w:bCs/>
                <w:color w:val="222222"/>
              </w:rPr>
            </w:pPr>
            <w:r w:rsidRPr="00516827">
              <w:rPr>
                <w:rFonts w:eastAsia="Times New Roman"/>
                <w:b/>
                <w:bCs/>
                <w:color w:val="222222"/>
              </w:rPr>
              <w:t>Jönnek a térségi desztinációmenedzsment szervezetek</w:t>
            </w:r>
          </w:p>
          <w:p w14:paraId="6B8DEE5E" w14:textId="77777777" w:rsidR="002969A9" w:rsidRPr="00516827" w:rsidRDefault="002969A9" w:rsidP="00516827">
            <w:pPr>
              <w:shd w:val="clear" w:color="auto" w:fill="FFFFFF"/>
              <w:spacing w:after="225" w:line="276" w:lineRule="auto"/>
              <w:ind w:right="5760"/>
              <w:rPr>
                <w:rFonts w:eastAsia="Times New Roman"/>
                <w:color w:val="222222"/>
              </w:rPr>
            </w:pPr>
            <w:r w:rsidRPr="00516827">
              <w:rPr>
                <w:rFonts w:eastAsia="Times New Roman"/>
                <w:color w:val="222222"/>
              </w:rPr>
              <w:t>A térségek kijelölése megalapozza a jövő intézményrendszerének kialakítását is. A helyi összefogásra alapozva, a hálózatosodás elvei mentén, de egészen új működési modell szerint áll majd fel a 11 térség desztinációmenedzsment szervezete, amelyekre a marketingen túl óriási feladat hárul majd a turizmus helyi szereplőinek szemléletformálásában is – hangsúlyozta Könnyid László.</w:t>
            </w:r>
          </w:p>
          <w:p w14:paraId="620E3F11" w14:textId="77777777" w:rsidR="00516827" w:rsidRPr="00516827" w:rsidRDefault="002969A9" w:rsidP="00516827">
            <w:pPr>
              <w:shd w:val="clear" w:color="auto" w:fill="FFFFFF"/>
              <w:spacing w:after="225" w:line="276" w:lineRule="auto"/>
              <w:ind w:right="5760"/>
              <w:rPr>
                <w:rFonts w:eastAsia="Times New Roman"/>
                <w:color w:val="222222"/>
              </w:rPr>
            </w:pPr>
            <w:r w:rsidRPr="00516827">
              <w:rPr>
                <w:rFonts w:eastAsia="Times New Roman"/>
                <w:color w:val="222222"/>
              </w:rPr>
              <w:t>Szerkesztőségünknek arra a kérdése, hogy a most nevesített turisztikai térségekbe nem került, de turistákat szintén fogadó településeket mivel tudja biztatni az MTÜ, a vezérigazgató-helyettes elmondta, a lehatárolás valójában annyit jelent, hogy ezek a térségek turisztikai marketingszempontból önállóan értelmezhetők, a kimaradóknak az a „feladatuk", hogy a közelükben található turisztikai térségekkel szoros kapcsolatot alakítsanak ki, a hálózatosodás jegyében.</w:t>
            </w:r>
          </w:p>
          <w:p w14:paraId="56E30434" w14:textId="79739453" w:rsidR="00AD3859" w:rsidRPr="00516827" w:rsidRDefault="00025DEE" w:rsidP="00516827">
            <w:pPr>
              <w:shd w:val="clear" w:color="auto" w:fill="FFFFFF"/>
              <w:spacing w:after="225" w:line="276" w:lineRule="auto"/>
              <w:ind w:right="5760"/>
              <w:rPr>
                <w:rFonts w:eastAsia="Times New Roman"/>
                <w:b/>
                <w:bCs/>
                <w:color w:val="222222"/>
              </w:rPr>
            </w:pPr>
            <w:r w:rsidRPr="00516827">
              <w:rPr>
                <w:rFonts w:eastAsia="Times New Roman"/>
                <w:b/>
                <w:bCs/>
                <w:color w:val="000000"/>
              </w:rPr>
              <w:t>A térség kínálatelemzése</w:t>
            </w:r>
          </w:p>
          <w:p w14:paraId="30C98EB4" w14:textId="53D6B90F" w:rsidR="00025DEE" w:rsidRPr="00516827" w:rsidRDefault="00025DEE" w:rsidP="00516827">
            <w:pPr>
              <w:spacing w:line="276" w:lineRule="auto"/>
              <w:ind w:right="5760"/>
              <w:rPr>
                <w:rFonts w:eastAsia="Times New Roman"/>
                <w:color w:val="000000"/>
              </w:rPr>
            </w:pPr>
            <w:r w:rsidRPr="00516827">
              <w:rPr>
                <w:rFonts w:eastAsia="Times New Roman"/>
                <w:color w:val="000000"/>
              </w:rPr>
              <w:t>A térségen belül jelenleg három magterület működik:</w:t>
            </w:r>
          </w:p>
          <w:p w14:paraId="6F866750" w14:textId="3D8536C5" w:rsidR="00025DEE" w:rsidRPr="00516827" w:rsidRDefault="00025DEE" w:rsidP="00516827">
            <w:pPr>
              <w:spacing w:line="276" w:lineRule="auto"/>
              <w:ind w:right="5760"/>
              <w:rPr>
                <w:rFonts w:eastAsia="Times New Roman"/>
                <w:i/>
                <w:iCs/>
                <w:color w:val="000000"/>
              </w:rPr>
            </w:pPr>
          </w:p>
          <w:p w14:paraId="3A92FC5B" w14:textId="6BCAD792" w:rsidR="00025DEE" w:rsidRPr="00516827" w:rsidRDefault="00025DEE" w:rsidP="00516827">
            <w:pPr>
              <w:spacing w:line="276" w:lineRule="auto"/>
              <w:ind w:right="5760"/>
              <w:rPr>
                <w:rFonts w:eastAsia="Times New Roman"/>
                <w:i/>
                <w:iCs/>
                <w:color w:val="000000"/>
              </w:rPr>
            </w:pPr>
            <w:r w:rsidRPr="00516827">
              <w:rPr>
                <w:rFonts w:eastAsia="Times New Roman"/>
                <w:i/>
                <w:iCs/>
                <w:color w:val="000000"/>
              </w:rPr>
              <w:t>-Esztergom-Visegrád</w:t>
            </w:r>
          </w:p>
          <w:p w14:paraId="1EEDA029" w14:textId="123FD261" w:rsidR="00025DEE" w:rsidRPr="00516827" w:rsidRDefault="00025DEE" w:rsidP="00516827">
            <w:pPr>
              <w:spacing w:line="276" w:lineRule="auto"/>
              <w:ind w:right="5760"/>
              <w:rPr>
                <w:rFonts w:eastAsia="Times New Roman"/>
                <w:i/>
                <w:iCs/>
                <w:color w:val="000000"/>
              </w:rPr>
            </w:pPr>
            <w:r w:rsidRPr="00516827">
              <w:rPr>
                <w:rFonts w:eastAsia="Times New Roman"/>
                <w:i/>
                <w:iCs/>
                <w:color w:val="000000"/>
              </w:rPr>
              <w:t>-Pilis-Börzsöny</w:t>
            </w:r>
          </w:p>
          <w:p w14:paraId="35767DB9" w14:textId="6E054B47" w:rsidR="00025DEE" w:rsidRPr="00516827" w:rsidRDefault="00025DEE" w:rsidP="00516827">
            <w:pPr>
              <w:spacing w:line="276" w:lineRule="auto"/>
              <w:ind w:right="5760"/>
              <w:rPr>
                <w:rFonts w:eastAsia="Times New Roman"/>
                <w:i/>
                <w:iCs/>
                <w:color w:val="000000"/>
              </w:rPr>
            </w:pPr>
            <w:r w:rsidRPr="00516827">
              <w:rPr>
                <w:rFonts w:eastAsia="Times New Roman"/>
                <w:i/>
                <w:iCs/>
                <w:color w:val="000000"/>
              </w:rPr>
              <w:t>-Szentendre és térsége</w:t>
            </w:r>
          </w:p>
          <w:p w14:paraId="5C25D4E8" w14:textId="3265BAB3" w:rsidR="00025DEE" w:rsidRPr="00516827" w:rsidRDefault="00025DEE" w:rsidP="00516827">
            <w:pPr>
              <w:spacing w:line="276" w:lineRule="auto"/>
              <w:ind w:right="5760"/>
              <w:rPr>
                <w:rFonts w:eastAsia="Times New Roman"/>
                <w:i/>
                <w:iCs/>
                <w:color w:val="000000"/>
              </w:rPr>
            </w:pPr>
          </w:p>
          <w:p w14:paraId="03B82685" w14:textId="201B2793" w:rsidR="00025DEE" w:rsidRPr="00516827" w:rsidRDefault="00025DEE" w:rsidP="00516827">
            <w:pPr>
              <w:spacing w:line="276" w:lineRule="auto"/>
              <w:ind w:right="5760"/>
              <w:rPr>
                <w:rFonts w:eastAsia="Times New Roman"/>
                <w:b/>
                <w:bCs/>
                <w:i/>
                <w:iCs/>
                <w:color w:val="000000"/>
              </w:rPr>
            </w:pPr>
            <w:r w:rsidRPr="00516827">
              <w:rPr>
                <w:rFonts w:eastAsia="Times New Roman"/>
                <w:b/>
                <w:bCs/>
                <w:i/>
                <w:iCs/>
                <w:color w:val="000000"/>
              </w:rPr>
              <w:t>Esztergom-Visegrád</w:t>
            </w:r>
          </w:p>
          <w:p w14:paraId="4CC9E3EE" w14:textId="77777777" w:rsidR="008E7B45" w:rsidRPr="00516827" w:rsidRDefault="008E7B45" w:rsidP="00516827">
            <w:pPr>
              <w:spacing w:line="276" w:lineRule="auto"/>
              <w:ind w:right="5760"/>
              <w:rPr>
                <w:rFonts w:eastAsia="Times New Roman"/>
                <w:b/>
                <w:bCs/>
                <w:i/>
                <w:iCs/>
                <w:color w:val="000000"/>
              </w:rPr>
            </w:pPr>
          </w:p>
          <w:p w14:paraId="5007405A" w14:textId="47B4C152" w:rsidR="0020089B" w:rsidRPr="00516827" w:rsidRDefault="0020089B" w:rsidP="00516827">
            <w:pPr>
              <w:spacing w:line="276" w:lineRule="auto"/>
              <w:ind w:right="5760"/>
              <w:jc w:val="both"/>
            </w:pPr>
            <w:r w:rsidRPr="00516827">
              <w:t>A két települést és környezetét nem csak történelemben játszott kettős szerepe és a Duna köti össze, hanem hasonló kínálati együttese is. Történelmi múltjához kapcsolódó régészeti, építészeti emlékeivel, műkincseivel, történelmi rendezvényeivel, termálfürdőjével, dunai elérhetőségével vonzza mindkét helyszín a turistákat</w:t>
            </w:r>
            <w:r w:rsidRPr="00516827">
              <w:rPr>
                <w:i/>
              </w:rPr>
              <w:t xml:space="preserve">. </w:t>
            </w:r>
            <w:r w:rsidRPr="00516827">
              <w:t xml:space="preserve">Idegenforgalmi szempontból sok, Esztergomban 50, Visegrádon 11 épített örökséget említhetünk meg, de Pilismarót és Dömös is rendelkezik ilyen értékekkel. A történelmi helyszínek látogatottsága jelentős, 2019 -ben egymillió fő feletti Esztergomban, több százezres Visegrádon, az aktív turizmus helyszínei közül ezt az értéket csak a nyári bob-pálya éri el, több tízezer résztvevője van a visegrádi Palotajátékoknak és az Esztergomi nyári rendezvényeknek. Ezek hatóköre nemzetközi. A Dunakanyarban megszálló vendégek egyharmada keresi fel ezt a térséget. Az idegenforgalom részesedése a gazdaságban Esztergom esetében jelentős, már elérte a 7,5%-ot (KSH, 2016.). Visegrádon négyszerese a Dunakanyar átlagának a kereskedelmi vendéglátás teljesítménye, és a gasztronómia is sikeresen vonja be a történelmi múlt értékeit is kínálatába. Ez a település az egyetlen, </w:t>
            </w:r>
            <w:r w:rsidRPr="00516827">
              <w:lastRenderedPageBreak/>
              <w:t>ahol igen magas arányban található szállodai férőhely. Visegrád további fejlesztéseinek köszönhetően a Dunakanyar „fővárosa” lett.</w:t>
            </w:r>
          </w:p>
          <w:p w14:paraId="7C6947BE" w14:textId="6DF245DF" w:rsidR="0020089B" w:rsidRPr="00516827" w:rsidRDefault="0020089B" w:rsidP="00516827">
            <w:pPr>
              <w:spacing w:line="276" w:lineRule="auto"/>
              <w:ind w:right="5760"/>
              <w:jc w:val="both"/>
            </w:pPr>
          </w:p>
          <w:p w14:paraId="08C0E9F5" w14:textId="77777777" w:rsidR="0020089B" w:rsidRPr="00516827" w:rsidRDefault="0020089B" w:rsidP="00516827">
            <w:pPr>
              <w:spacing w:line="276" w:lineRule="auto"/>
              <w:ind w:right="5760"/>
              <w:jc w:val="both"/>
              <w:rPr>
                <w:b/>
                <w:i/>
              </w:rPr>
            </w:pPr>
            <w:r w:rsidRPr="00516827">
              <w:rPr>
                <w:b/>
                <w:i/>
              </w:rPr>
              <w:t>Börzsöny - Pilis</w:t>
            </w:r>
          </w:p>
          <w:p w14:paraId="6BDC0EF5" w14:textId="77777777" w:rsidR="0020089B" w:rsidRPr="00516827" w:rsidRDefault="0020089B" w:rsidP="00516827">
            <w:pPr>
              <w:spacing w:line="276" w:lineRule="auto"/>
              <w:ind w:right="5760"/>
              <w:jc w:val="both"/>
            </w:pPr>
            <w:r w:rsidRPr="00516827">
              <w:t>A két hegység a Duna-Ipoly Nemzeti Park védelme alatt a bakancsos turizmus, az aktív szabadidős tevékenységek széles tárházát nyújtja. A két terület a piros és kék országos túravonal részét képezi, kulcsosházak és turistafogadók fogadják a vendégeket mindkét oldalon. Nemzetiségi és zenei rendezvénysorozatok a Duna partján és sport, strand, részben konferencia-létesítmények a hegyek között.</w:t>
            </w:r>
          </w:p>
          <w:p w14:paraId="026F73FA" w14:textId="11DC99E5" w:rsidR="0020089B" w:rsidRPr="00516827" w:rsidRDefault="0020089B" w:rsidP="00516827">
            <w:pPr>
              <w:spacing w:line="276" w:lineRule="auto"/>
              <w:ind w:right="5760"/>
              <w:jc w:val="both"/>
            </w:pPr>
            <w:r w:rsidRPr="00516827">
              <w:t>Kiemelkedő fejlesztések valósultak meg Vácon, Zebegényben és környékükön.</w:t>
            </w:r>
          </w:p>
          <w:p w14:paraId="5708B098" w14:textId="77777777" w:rsidR="0020089B" w:rsidRPr="00516827" w:rsidRDefault="0020089B" w:rsidP="00516827">
            <w:pPr>
              <w:spacing w:line="276" w:lineRule="auto"/>
              <w:ind w:right="5760"/>
              <w:jc w:val="both"/>
            </w:pPr>
          </w:p>
          <w:p w14:paraId="705FA7D2" w14:textId="5C601086" w:rsidR="0020089B" w:rsidRPr="00516827" w:rsidRDefault="0020089B" w:rsidP="00516827">
            <w:pPr>
              <w:spacing w:line="276" w:lineRule="auto"/>
              <w:ind w:right="5760"/>
              <w:jc w:val="both"/>
              <w:rPr>
                <w:b/>
                <w:bCs/>
              </w:rPr>
            </w:pPr>
            <w:r w:rsidRPr="00516827">
              <w:rPr>
                <w:b/>
                <w:bCs/>
              </w:rPr>
              <w:t>Szentendre és térsége</w:t>
            </w:r>
          </w:p>
          <w:p w14:paraId="154C39A5" w14:textId="77777777" w:rsidR="0020089B" w:rsidRPr="00516827" w:rsidRDefault="0020089B" w:rsidP="00516827">
            <w:pPr>
              <w:spacing w:line="276" w:lineRule="auto"/>
              <w:ind w:right="5760"/>
              <w:jc w:val="both"/>
            </w:pPr>
            <w:r w:rsidRPr="00516827">
              <w:rPr>
                <w:rFonts w:eastAsia="Times New Roman"/>
              </w:rPr>
              <w:t xml:space="preserve">A Duna két partján a zajos turizmus és a csendes pihenés kontrasztja a meghatározó. Amíg Szentendre a főváros „kötelező kiegészítéseként” meglátogatandó nyüzsgő művészeti, színes rendezvényi kínálattal csalogató kisváros, addig a Szentendrei Sziget a teljes nyugalom szigete, ahol </w:t>
            </w:r>
            <w:r w:rsidRPr="00516827">
              <w:t>a lovas és vízi programlehetőségek a legkelendőbbek.</w:t>
            </w:r>
          </w:p>
          <w:p w14:paraId="284C2737" w14:textId="77777777" w:rsidR="0020089B" w:rsidRPr="00516827" w:rsidRDefault="0020089B" w:rsidP="00516827">
            <w:pPr>
              <w:spacing w:line="276" w:lineRule="auto"/>
              <w:ind w:right="5760"/>
              <w:jc w:val="both"/>
            </w:pPr>
          </w:p>
          <w:p w14:paraId="0C892C45" w14:textId="77777777" w:rsidR="0020089B" w:rsidRPr="00516827" w:rsidRDefault="0020089B" w:rsidP="00516827">
            <w:pPr>
              <w:spacing w:line="276" w:lineRule="auto"/>
              <w:ind w:right="5760"/>
              <w:jc w:val="both"/>
            </w:pPr>
            <w:r w:rsidRPr="00516827">
              <w:t xml:space="preserve">Szentendrén évente körülbelül 600 ezer turista fordul meg, mely látogatóforgalom az országos jelentőségű Szabadtéri Néprajzi Múzeum (Skanzen) mellett túlnyomórészt a belváros egy szűk zónájára irányul. A régi városmag épített környezete, valamint számos kisebb múzeum, kiállítóhely alkotja a belváros fő, arculatépítő kínálat-együttesét. Ezek jellemzően nem önálló vonzerőként, hanem a városi kulturális turisztikai kínálat építőköveiként értékelhetők. A meglévő attrakciók mellett, a város számos még kiaknázatlan potenciállal rendelkezik, elsősorban az aktív-, kerékpáros- és outdoor turizmus, valamint a természeti adottságok terén, de ugyancsak kiemelkedő jelentőségű lehetőségeket rejtenek magukban Szentendre kivételes kulturális, művészeti értékei, és a térség környezeti és gazdasági sokszínűsége is. </w:t>
            </w:r>
          </w:p>
          <w:p w14:paraId="05740AE4" w14:textId="77777777" w:rsidR="0020089B" w:rsidRPr="00516827" w:rsidRDefault="0020089B" w:rsidP="00516827">
            <w:pPr>
              <w:spacing w:line="276" w:lineRule="auto"/>
              <w:ind w:right="5760"/>
              <w:jc w:val="both"/>
              <w:rPr>
                <w:rFonts w:eastAsia="Times New Roman"/>
              </w:rPr>
            </w:pPr>
          </w:p>
          <w:p w14:paraId="4FD28CAB" w14:textId="1E8DF9BA" w:rsidR="0020089B" w:rsidRPr="00516827" w:rsidRDefault="0020089B" w:rsidP="00516827">
            <w:pPr>
              <w:spacing w:line="276" w:lineRule="auto"/>
              <w:ind w:right="5760"/>
              <w:jc w:val="both"/>
            </w:pPr>
            <w:r w:rsidRPr="00516827">
              <w:rPr>
                <w:rFonts w:eastAsia="Times New Roman"/>
              </w:rPr>
              <w:t xml:space="preserve">Szentendre márkapozícióját jelenleg két fő tényező határozza meg. Egyrészt Budapest közelsége, amely képessé teszi arra, hogy a fővárosba érkező, jellemzően külföldi turisták tartózkodási idejét és költési hajlandóságát növelje (a „Budapest plusz egy nap” lehetőség). Másrészt önálló belföldi úti célként egyszerre lehet a budapestiek számára könnyen megközelíthető kirándulóhely, valamint a hazai és határon túli lakosok számára is divatos új úti cél. Sajnos azonban </w:t>
            </w:r>
            <w:r w:rsidRPr="00516827">
              <w:t xml:space="preserve">mindennek gátat szab a leromlott turisztika infrastruktúra, amely minőségi szempontból messze elmarad az elvárttól. A magas minőségi színvonalú szálláshelyek hiánya a vendégkör bővítésének, a tartózkodási idő megnyújtásának, az IFA bevételek növelésének is gátat szab. Ezen felül a város megközelíthetőségének javítása és a Duna-part rehabilitációja is igen fontos annak érdekében, hogy az ide érkező turistákat vonzó kép fogadja, valamint megfelelő helyszínt biztosítson rendezvényeknek. </w:t>
            </w:r>
          </w:p>
          <w:p w14:paraId="47B21755" w14:textId="1635EBA7" w:rsidR="003E699C" w:rsidRPr="00516827" w:rsidRDefault="003E699C" w:rsidP="00516827">
            <w:pPr>
              <w:spacing w:line="276" w:lineRule="auto"/>
              <w:jc w:val="both"/>
            </w:pPr>
          </w:p>
          <w:p w14:paraId="63C96660" w14:textId="77777777" w:rsidR="008E7B45" w:rsidRPr="00516827" w:rsidRDefault="008E7B45" w:rsidP="00516827">
            <w:pPr>
              <w:spacing w:line="276" w:lineRule="auto"/>
              <w:jc w:val="both"/>
              <w:rPr>
                <w:b/>
                <w:u w:val="single"/>
              </w:rPr>
            </w:pPr>
          </w:p>
          <w:p w14:paraId="24F382AB" w14:textId="77777777" w:rsidR="008E7B45" w:rsidRPr="00516827" w:rsidRDefault="008E7B45" w:rsidP="00516827">
            <w:pPr>
              <w:spacing w:line="276" w:lineRule="auto"/>
              <w:jc w:val="both"/>
              <w:rPr>
                <w:b/>
                <w:u w:val="single"/>
              </w:rPr>
            </w:pPr>
          </w:p>
          <w:p w14:paraId="73671767" w14:textId="77777777" w:rsidR="008E7B45" w:rsidRPr="00516827" w:rsidRDefault="008E7B45" w:rsidP="00516827">
            <w:pPr>
              <w:spacing w:line="276" w:lineRule="auto"/>
              <w:jc w:val="both"/>
              <w:rPr>
                <w:b/>
                <w:u w:val="single"/>
              </w:rPr>
            </w:pPr>
          </w:p>
          <w:p w14:paraId="0C2A1B2B" w14:textId="77777777" w:rsidR="008E7B45" w:rsidRPr="00516827" w:rsidRDefault="008E7B45" w:rsidP="00516827">
            <w:pPr>
              <w:spacing w:line="276" w:lineRule="auto"/>
              <w:jc w:val="both"/>
              <w:rPr>
                <w:b/>
                <w:u w:val="single"/>
              </w:rPr>
            </w:pPr>
          </w:p>
          <w:p w14:paraId="3725149C" w14:textId="54F9BF3B" w:rsidR="003E699C" w:rsidRPr="00516827" w:rsidRDefault="003E699C" w:rsidP="00516827">
            <w:pPr>
              <w:spacing w:line="276" w:lineRule="auto"/>
              <w:jc w:val="both"/>
              <w:rPr>
                <w:b/>
                <w:u w:val="single"/>
              </w:rPr>
            </w:pPr>
            <w:r w:rsidRPr="00516827">
              <w:rPr>
                <w:b/>
                <w:u w:val="single"/>
              </w:rPr>
              <w:t>Dunakanyar helyzetelemzése</w:t>
            </w:r>
          </w:p>
          <w:p w14:paraId="24946364" w14:textId="77777777" w:rsidR="003E699C" w:rsidRPr="00516827" w:rsidRDefault="003E699C" w:rsidP="00516827">
            <w:pPr>
              <w:spacing w:line="276" w:lineRule="auto"/>
              <w:jc w:val="both"/>
              <w:rPr>
                <w:bCs/>
              </w:rPr>
            </w:pPr>
          </w:p>
          <w:p w14:paraId="6BB5A813" w14:textId="77777777" w:rsidR="003E699C" w:rsidRPr="00516827" w:rsidRDefault="003E699C" w:rsidP="00516827">
            <w:pPr>
              <w:spacing w:line="276" w:lineRule="auto"/>
              <w:jc w:val="both"/>
              <w:rPr>
                <w:bCs/>
              </w:rPr>
            </w:pPr>
            <w:r w:rsidRPr="00516827">
              <w:rPr>
                <w:bCs/>
                <w:noProof/>
              </w:rPr>
              <w:drawing>
                <wp:anchor distT="0" distB="0" distL="114300" distR="114300" simplePos="0" relativeHeight="251701248" behindDoc="0" locked="0" layoutInCell="1" allowOverlap="1" wp14:anchorId="5A3F3BD2" wp14:editId="46E6CD6B">
                  <wp:simplePos x="0" y="0"/>
                  <wp:positionH relativeFrom="column">
                    <wp:posOffset>-5141595</wp:posOffset>
                  </wp:positionH>
                  <wp:positionV relativeFrom="paragraph">
                    <wp:posOffset>70485</wp:posOffset>
                  </wp:positionV>
                  <wp:extent cx="5730875" cy="2616835"/>
                  <wp:effectExtent l="0" t="0" r="3175" b="0"/>
                  <wp:wrapSquare wrapText="bothSides"/>
                  <wp:docPr id="36" name="Kép 36"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ép 36" descr="A képen asztal látható&#10;&#10;Automatikusan generált leírá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0875" cy="2616835"/>
                          </a:xfrm>
                          <a:prstGeom prst="rect">
                            <a:avLst/>
                          </a:prstGeom>
                        </pic:spPr>
                      </pic:pic>
                    </a:graphicData>
                  </a:graphic>
                  <wp14:sizeRelH relativeFrom="page">
                    <wp14:pctWidth>0</wp14:pctWidth>
                  </wp14:sizeRelH>
                  <wp14:sizeRelV relativeFrom="page">
                    <wp14:pctHeight>0</wp14:pctHeight>
                  </wp14:sizeRelV>
                </wp:anchor>
              </w:drawing>
            </w:r>
          </w:p>
          <w:p w14:paraId="32FDDC4F" w14:textId="77777777" w:rsidR="003E699C" w:rsidRPr="00516827" w:rsidRDefault="003E699C" w:rsidP="00516827">
            <w:pPr>
              <w:spacing w:line="276" w:lineRule="auto"/>
              <w:jc w:val="both"/>
              <w:rPr>
                <w:bCs/>
                <w:i/>
                <w:iCs/>
              </w:rPr>
            </w:pPr>
          </w:p>
          <w:p w14:paraId="4FF9A2D5" w14:textId="77777777" w:rsidR="003E699C" w:rsidRPr="00516827" w:rsidRDefault="003E699C" w:rsidP="00516827">
            <w:pPr>
              <w:spacing w:line="276" w:lineRule="auto"/>
              <w:jc w:val="both"/>
              <w:rPr>
                <w:bCs/>
                <w:i/>
                <w:iCs/>
              </w:rPr>
            </w:pPr>
          </w:p>
          <w:p w14:paraId="36E8A0F1" w14:textId="77777777" w:rsidR="003E699C" w:rsidRPr="00516827" w:rsidRDefault="003E699C" w:rsidP="00516827">
            <w:pPr>
              <w:spacing w:line="276" w:lineRule="auto"/>
              <w:jc w:val="both"/>
              <w:rPr>
                <w:bCs/>
                <w:i/>
                <w:iCs/>
                <w:lang w:val="en-US"/>
              </w:rPr>
            </w:pPr>
          </w:p>
          <w:p w14:paraId="1573160B" w14:textId="77777777" w:rsidR="003E699C" w:rsidRPr="00516827" w:rsidRDefault="003E699C" w:rsidP="00516827">
            <w:pPr>
              <w:spacing w:line="276" w:lineRule="auto"/>
              <w:jc w:val="both"/>
              <w:rPr>
                <w:bCs/>
                <w:i/>
                <w:iCs/>
                <w:lang w:val="en-US"/>
              </w:rPr>
            </w:pPr>
          </w:p>
          <w:p w14:paraId="7B216B53" w14:textId="77777777" w:rsidR="003E699C" w:rsidRPr="00516827" w:rsidRDefault="003E699C" w:rsidP="00516827">
            <w:pPr>
              <w:spacing w:line="276" w:lineRule="auto"/>
              <w:jc w:val="both"/>
              <w:rPr>
                <w:bCs/>
                <w:i/>
                <w:iCs/>
                <w:lang w:val="en-US"/>
              </w:rPr>
            </w:pPr>
          </w:p>
          <w:p w14:paraId="4C1F4C5B" w14:textId="77777777" w:rsidR="003E699C" w:rsidRPr="00516827" w:rsidRDefault="003E699C" w:rsidP="00516827">
            <w:pPr>
              <w:spacing w:line="276" w:lineRule="auto"/>
              <w:jc w:val="both"/>
              <w:rPr>
                <w:bCs/>
                <w:i/>
                <w:iCs/>
                <w:lang w:val="en-US"/>
              </w:rPr>
            </w:pPr>
          </w:p>
          <w:p w14:paraId="67C12CFA" w14:textId="77777777" w:rsidR="003E699C" w:rsidRPr="00516827" w:rsidRDefault="003E699C" w:rsidP="00516827">
            <w:pPr>
              <w:spacing w:line="276" w:lineRule="auto"/>
              <w:jc w:val="both"/>
              <w:rPr>
                <w:bCs/>
                <w:i/>
                <w:iCs/>
                <w:lang w:val="en-US"/>
              </w:rPr>
            </w:pPr>
          </w:p>
          <w:p w14:paraId="78E75E90" w14:textId="77777777" w:rsidR="003E699C" w:rsidRPr="00516827" w:rsidRDefault="003E699C" w:rsidP="00516827">
            <w:pPr>
              <w:spacing w:line="276" w:lineRule="auto"/>
              <w:jc w:val="both"/>
              <w:rPr>
                <w:bCs/>
                <w:i/>
                <w:iCs/>
                <w:lang w:val="en-US"/>
              </w:rPr>
            </w:pPr>
          </w:p>
          <w:p w14:paraId="5F23C228" w14:textId="77777777" w:rsidR="003E699C" w:rsidRPr="00516827" w:rsidRDefault="003E699C" w:rsidP="00516827">
            <w:pPr>
              <w:spacing w:line="276" w:lineRule="auto"/>
              <w:jc w:val="both"/>
              <w:rPr>
                <w:bCs/>
                <w:i/>
                <w:iCs/>
                <w:lang w:val="en-US"/>
              </w:rPr>
            </w:pPr>
          </w:p>
          <w:p w14:paraId="79DC5E81" w14:textId="77777777" w:rsidR="003E699C" w:rsidRPr="00516827" w:rsidRDefault="003E699C" w:rsidP="00516827">
            <w:pPr>
              <w:spacing w:line="276" w:lineRule="auto"/>
              <w:jc w:val="both"/>
              <w:rPr>
                <w:b/>
                <w:u w:val="single"/>
                <w:lang w:val="en-US"/>
              </w:rPr>
            </w:pPr>
          </w:p>
          <w:p w14:paraId="1622833C" w14:textId="77777777" w:rsidR="003E699C" w:rsidRPr="00516827" w:rsidRDefault="003E699C" w:rsidP="00516827">
            <w:pPr>
              <w:spacing w:line="276" w:lineRule="auto"/>
              <w:jc w:val="both"/>
              <w:rPr>
                <w:b/>
                <w:u w:val="single"/>
                <w:lang w:val="en-US"/>
              </w:rPr>
            </w:pPr>
          </w:p>
          <w:p w14:paraId="45115EC0" w14:textId="77777777" w:rsidR="003E699C" w:rsidRPr="00516827" w:rsidRDefault="003E699C" w:rsidP="00516827">
            <w:pPr>
              <w:spacing w:line="276" w:lineRule="auto"/>
              <w:jc w:val="both"/>
              <w:rPr>
                <w:b/>
                <w:u w:val="single"/>
                <w:lang w:val="en-US"/>
              </w:rPr>
            </w:pPr>
            <w:r w:rsidRPr="00516827">
              <w:rPr>
                <w:b/>
                <w:noProof/>
                <w:u w:val="single"/>
              </w:rPr>
              <w:drawing>
                <wp:anchor distT="0" distB="0" distL="114300" distR="114300" simplePos="0" relativeHeight="251702272" behindDoc="0" locked="0" layoutInCell="1" allowOverlap="1" wp14:anchorId="1F634B74" wp14:editId="3F5262DA">
                  <wp:simplePos x="0" y="0"/>
                  <wp:positionH relativeFrom="column">
                    <wp:posOffset>-187325</wp:posOffset>
                  </wp:positionH>
                  <wp:positionV relativeFrom="paragraph">
                    <wp:posOffset>157480</wp:posOffset>
                  </wp:positionV>
                  <wp:extent cx="5802630" cy="2616835"/>
                  <wp:effectExtent l="0" t="0" r="7620" b="0"/>
                  <wp:wrapSquare wrapText="bothSides"/>
                  <wp:docPr id="45" name="Kép 37"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ép 37" descr="A képen asztal látható&#10;&#10;Automatikusan generált leírá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2630" cy="2616835"/>
                          </a:xfrm>
                          <a:prstGeom prst="rect">
                            <a:avLst/>
                          </a:prstGeom>
                        </pic:spPr>
                      </pic:pic>
                    </a:graphicData>
                  </a:graphic>
                  <wp14:sizeRelH relativeFrom="page">
                    <wp14:pctWidth>0</wp14:pctWidth>
                  </wp14:sizeRelH>
                  <wp14:sizeRelV relativeFrom="page">
                    <wp14:pctHeight>0</wp14:pctHeight>
                  </wp14:sizeRelV>
                </wp:anchor>
              </w:drawing>
            </w:r>
          </w:p>
          <w:p w14:paraId="466CD04E" w14:textId="77777777" w:rsidR="003E699C" w:rsidRPr="00516827" w:rsidRDefault="003E699C" w:rsidP="00516827">
            <w:pPr>
              <w:spacing w:line="276" w:lineRule="auto"/>
              <w:jc w:val="both"/>
              <w:rPr>
                <w:b/>
                <w:u w:val="single"/>
                <w:lang w:val="en-US"/>
              </w:rPr>
            </w:pPr>
          </w:p>
          <w:p w14:paraId="57801108" w14:textId="77777777" w:rsidR="003E699C" w:rsidRPr="00516827" w:rsidRDefault="003E699C" w:rsidP="00516827">
            <w:pPr>
              <w:spacing w:line="276" w:lineRule="auto"/>
              <w:jc w:val="both"/>
              <w:rPr>
                <w:b/>
                <w:u w:val="single"/>
                <w:lang w:val="en-US"/>
              </w:rPr>
            </w:pPr>
          </w:p>
          <w:p w14:paraId="671A51CC" w14:textId="77777777" w:rsidR="003E699C" w:rsidRPr="00516827" w:rsidRDefault="003E699C" w:rsidP="00516827">
            <w:pPr>
              <w:spacing w:line="276" w:lineRule="auto"/>
              <w:jc w:val="both"/>
              <w:rPr>
                <w:b/>
                <w:u w:val="single"/>
                <w:lang w:val="en-US"/>
              </w:rPr>
            </w:pPr>
          </w:p>
          <w:p w14:paraId="77C0DC8B" w14:textId="77777777" w:rsidR="003E699C" w:rsidRPr="00516827" w:rsidRDefault="003E699C" w:rsidP="00516827">
            <w:pPr>
              <w:spacing w:line="276" w:lineRule="auto"/>
              <w:jc w:val="both"/>
              <w:rPr>
                <w:b/>
                <w:u w:val="single"/>
                <w:lang w:val="en-US"/>
              </w:rPr>
            </w:pPr>
          </w:p>
          <w:p w14:paraId="3CD9ADBE" w14:textId="77777777" w:rsidR="003E699C" w:rsidRPr="00516827" w:rsidRDefault="003E699C" w:rsidP="00516827">
            <w:pPr>
              <w:spacing w:line="276" w:lineRule="auto"/>
              <w:jc w:val="both"/>
              <w:rPr>
                <w:b/>
                <w:u w:val="single"/>
                <w:lang w:val="en-US"/>
              </w:rPr>
            </w:pPr>
          </w:p>
          <w:p w14:paraId="05EB2593" w14:textId="77777777" w:rsidR="003E699C" w:rsidRPr="00516827" w:rsidRDefault="003E699C" w:rsidP="00516827">
            <w:pPr>
              <w:spacing w:line="276" w:lineRule="auto"/>
              <w:jc w:val="both"/>
              <w:rPr>
                <w:b/>
                <w:u w:val="single"/>
                <w:lang w:val="en-US"/>
              </w:rPr>
            </w:pPr>
          </w:p>
          <w:p w14:paraId="290D19D2" w14:textId="77777777" w:rsidR="003E699C" w:rsidRPr="00516827" w:rsidRDefault="003E699C" w:rsidP="00516827">
            <w:pPr>
              <w:spacing w:line="276" w:lineRule="auto"/>
              <w:jc w:val="both"/>
              <w:rPr>
                <w:b/>
                <w:u w:val="single"/>
                <w:lang w:val="en-US"/>
              </w:rPr>
            </w:pPr>
          </w:p>
          <w:p w14:paraId="76A46793" w14:textId="77777777" w:rsidR="003E699C" w:rsidRPr="00516827" w:rsidRDefault="003E699C" w:rsidP="00516827">
            <w:pPr>
              <w:spacing w:line="276" w:lineRule="auto"/>
              <w:jc w:val="both"/>
              <w:rPr>
                <w:b/>
                <w:u w:val="single"/>
                <w:lang w:val="en-US"/>
              </w:rPr>
            </w:pPr>
          </w:p>
          <w:p w14:paraId="1C266DE3" w14:textId="77777777" w:rsidR="003E699C" w:rsidRPr="00516827" w:rsidRDefault="003E699C" w:rsidP="00516827">
            <w:pPr>
              <w:spacing w:line="276" w:lineRule="auto"/>
              <w:jc w:val="both"/>
              <w:rPr>
                <w:b/>
                <w:u w:val="single"/>
                <w:lang w:val="en-US"/>
              </w:rPr>
            </w:pPr>
          </w:p>
          <w:p w14:paraId="09525E22" w14:textId="77777777" w:rsidR="003E699C" w:rsidRPr="00516827" w:rsidRDefault="003E699C" w:rsidP="00516827">
            <w:pPr>
              <w:spacing w:line="276" w:lineRule="auto"/>
              <w:jc w:val="both"/>
              <w:rPr>
                <w:b/>
                <w:u w:val="single"/>
                <w:lang w:val="en-US"/>
              </w:rPr>
            </w:pPr>
          </w:p>
          <w:p w14:paraId="37F1E876" w14:textId="77777777" w:rsidR="003E699C" w:rsidRPr="00516827" w:rsidRDefault="003E699C" w:rsidP="00516827">
            <w:pPr>
              <w:spacing w:line="276" w:lineRule="auto"/>
              <w:jc w:val="both"/>
              <w:rPr>
                <w:b/>
                <w:u w:val="single"/>
                <w:lang w:val="en-US"/>
              </w:rPr>
            </w:pPr>
          </w:p>
          <w:p w14:paraId="566FD3DA" w14:textId="77777777" w:rsidR="003E699C" w:rsidRPr="00516827" w:rsidRDefault="003E699C" w:rsidP="00516827">
            <w:pPr>
              <w:spacing w:line="276" w:lineRule="auto"/>
              <w:jc w:val="both"/>
              <w:rPr>
                <w:b/>
                <w:u w:val="single"/>
                <w:lang w:val="en-US"/>
              </w:rPr>
            </w:pPr>
          </w:p>
          <w:p w14:paraId="1B1F3BFF" w14:textId="77777777" w:rsidR="003E699C" w:rsidRPr="00516827" w:rsidRDefault="003E699C" w:rsidP="00516827">
            <w:pPr>
              <w:spacing w:line="276" w:lineRule="auto"/>
              <w:jc w:val="both"/>
              <w:rPr>
                <w:b/>
                <w:u w:val="single"/>
                <w:lang w:val="en-US"/>
              </w:rPr>
            </w:pPr>
          </w:p>
          <w:p w14:paraId="184D6B66" w14:textId="77777777" w:rsidR="003E699C" w:rsidRPr="00516827" w:rsidRDefault="003E699C" w:rsidP="00516827">
            <w:pPr>
              <w:spacing w:line="276" w:lineRule="auto"/>
              <w:jc w:val="both"/>
              <w:rPr>
                <w:b/>
                <w:u w:val="single"/>
                <w:lang w:val="en-US"/>
              </w:rPr>
            </w:pPr>
          </w:p>
          <w:p w14:paraId="6D1DDFA6" w14:textId="77777777" w:rsidR="003E699C" w:rsidRPr="00516827" w:rsidRDefault="003E699C" w:rsidP="00516827">
            <w:pPr>
              <w:spacing w:line="276" w:lineRule="auto"/>
              <w:jc w:val="both"/>
              <w:rPr>
                <w:b/>
                <w:u w:val="single"/>
                <w:lang w:val="en-US"/>
              </w:rPr>
            </w:pPr>
            <w:r w:rsidRPr="00516827">
              <w:rPr>
                <w:b/>
                <w:noProof/>
                <w:u w:val="single"/>
              </w:rPr>
              <w:drawing>
                <wp:anchor distT="0" distB="0" distL="114300" distR="114300" simplePos="0" relativeHeight="251703296" behindDoc="0" locked="0" layoutInCell="1" allowOverlap="1" wp14:anchorId="56A72A7F" wp14:editId="66163A27">
                  <wp:simplePos x="0" y="0"/>
                  <wp:positionH relativeFrom="column">
                    <wp:posOffset>-5314950</wp:posOffset>
                  </wp:positionH>
                  <wp:positionV relativeFrom="paragraph">
                    <wp:posOffset>96520</wp:posOffset>
                  </wp:positionV>
                  <wp:extent cx="5727065" cy="2609850"/>
                  <wp:effectExtent l="0" t="0" r="6985" b="0"/>
                  <wp:wrapSquare wrapText="bothSides"/>
                  <wp:docPr id="46" name="Kép 38"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ép 38" descr="A képen asztal látható&#10;&#10;Automatikusan generált leírá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065" cy="2609850"/>
                          </a:xfrm>
                          <a:prstGeom prst="rect">
                            <a:avLst/>
                          </a:prstGeom>
                        </pic:spPr>
                      </pic:pic>
                    </a:graphicData>
                  </a:graphic>
                  <wp14:sizeRelH relativeFrom="page">
                    <wp14:pctWidth>0</wp14:pctWidth>
                  </wp14:sizeRelH>
                  <wp14:sizeRelV relativeFrom="page">
                    <wp14:pctHeight>0</wp14:pctHeight>
                  </wp14:sizeRelV>
                </wp:anchor>
              </w:drawing>
            </w:r>
          </w:p>
          <w:p w14:paraId="2E19DAF7" w14:textId="77777777" w:rsidR="003E699C" w:rsidRPr="00516827" w:rsidRDefault="003E699C" w:rsidP="00516827">
            <w:pPr>
              <w:spacing w:line="276" w:lineRule="auto"/>
              <w:jc w:val="both"/>
              <w:rPr>
                <w:b/>
                <w:u w:val="single"/>
                <w:lang w:val="en-US"/>
              </w:rPr>
            </w:pPr>
          </w:p>
          <w:p w14:paraId="30F212B8" w14:textId="77777777" w:rsidR="003E699C" w:rsidRPr="00516827" w:rsidRDefault="003E699C" w:rsidP="00516827">
            <w:pPr>
              <w:spacing w:line="276" w:lineRule="auto"/>
              <w:jc w:val="both"/>
              <w:rPr>
                <w:b/>
                <w:u w:val="single"/>
                <w:lang w:val="en-US"/>
              </w:rPr>
            </w:pPr>
          </w:p>
          <w:p w14:paraId="51C4E047" w14:textId="77777777" w:rsidR="003E699C" w:rsidRPr="00516827" w:rsidRDefault="003E699C" w:rsidP="00516827">
            <w:pPr>
              <w:spacing w:line="276" w:lineRule="auto"/>
              <w:jc w:val="both"/>
              <w:rPr>
                <w:b/>
                <w:u w:val="single"/>
                <w:lang w:val="en-US"/>
              </w:rPr>
            </w:pPr>
          </w:p>
          <w:p w14:paraId="08DCEFEB" w14:textId="77777777" w:rsidR="003E699C" w:rsidRPr="00516827" w:rsidRDefault="003E699C" w:rsidP="00516827">
            <w:pPr>
              <w:spacing w:line="276" w:lineRule="auto"/>
              <w:jc w:val="both"/>
              <w:rPr>
                <w:b/>
                <w:u w:val="single"/>
                <w:lang w:val="en-US"/>
              </w:rPr>
            </w:pPr>
          </w:p>
          <w:p w14:paraId="1EECC1F8" w14:textId="77777777" w:rsidR="003E699C" w:rsidRPr="00516827" w:rsidRDefault="003E699C" w:rsidP="00516827">
            <w:pPr>
              <w:spacing w:line="276" w:lineRule="auto"/>
              <w:jc w:val="both"/>
              <w:rPr>
                <w:b/>
                <w:u w:val="single"/>
                <w:lang w:val="en-US"/>
              </w:rPr>
            </w:pPr>
          </w:p>
          <w:p w14:paraId="7BDA1863" w14:textId="77777777" w:rsidR="003E699C" w:rsidRPr="00516827" w:rsidRDefault="003E699C" w:rsidP="00516827">
            <w:pPr>
              <w:spacing w:line="276" w:lineRule="auto"/>
              <w:jc w:val="both"/>
              <w:rPr>
                <w:b/>
                <w:u w:val="single"/>
                <w:lang w:val="en-US"/>
              </w:rPr>
            </w:pPr>
          </w:p>
          <w:p w14:paraId="78E6913C" w14:textId="77777777" w:rsidR="003E699C" w:rsidRPr="00516827" w:rsidRDefault="003E699C" w:rsidP="00516827">
            <w:pPr>
              <w:spacing w:line="276" w:lineRule="auto"/>
              <w:jc w:val="both"/>
              <w:rPr>
                <w:b/>
                <w:u w:val="single"/>
                <w:lang w:val="en-US"/>
              </w:rPr>
            </w:pPr>
          </w:p>
          <w:p w14:paraId="405EB3FE" w14:textId="77777777" w:rsidR="003E699C" w:rsidRPr="00516827" w:rsidRDefault="003E699C" w:rsidP="00516827">
            <w:pPr>
              <w:spacing w:line="276" w:lineRule="auto"/>
              <w:jc w:val="both"/>
              <w:rPr>
                <w:b/>
                <w:u w:val="single"/>
                <w:lang w:val="en-US"/>
              </w:rPr>
            </w:pPr>
          </w:p>
          <w:p w14:paraId="0C2BE13B" w14:textId="77777777" w:rsidR="003E699C" w:rsidRPr="00516827" w:rsidRDefault="003E699C" w:rsidP="00516827">
            <w:pPr>
              <w:spacing w:line="276" w:lineRule="auto"/>
              <w:jc w:val="both"/>
              <w:rPr>
                <w:b/>
                <w:u w:val="single"/>
                <w:lang w:val="en-US"/>
              </w:rPr>
            </w:pPr>
          </w:p>
          <w:p w14:paraId="0A6C52A1" w14:textId="77777777" w:rsidR="003E699C" w:rsidRPr="00516827" w:rsidRDefault="003E699C" w:rsidP="00516827">
            <w:pPr>
              <w:spacing w:line="276" w:lineRule="auto"/>
              <w:jc w:val="both"/>
              <w:rPr>
                <w:b/>
                <w:u w:val="single"/>
                <w:lang w:val="en-US"/>
              </w:rPr>
            </w:pPr>
          </w:p>
          <w:p w14:paraId="78AA94D2" w14:textId="77777777" w:rsidR="003E699C" w:rsidRPr="00516827" w:rsidRDefault="003E699C" w:rsidP="00516827">
            <w:pPr>
              <w:spacing w:line="276" w:lineRule="auto"/>
              <w:jc w:val="both"/>
              <w:rPr>
                <w:b/>
                <w:u w:val="single"/>
                <w:lang w:val="en-US"/>
              </w:rPr>
            </w:pPr>
          </w:p>
          <w:p w14:paraId="431C2E2E" w14:textId="77777777" w:rsidR="003E699C" w:rsidRPr="00516827" w:rsidRDefault="003E699C" w:rsidP="00516827">
            <w:pPr>
              <w:spacing w:line="276" w:lineRule="auto"/>
              <w:jc w:val="both"/>
              <w:rPr>
                <w:b/>
                <w:u w:val="single"/>
                <w:lang w:val="en-US"/>
              </w:rPr>
            </w:pPr>
          </w:p>
          <w:p w14:paraId="2B247826" w14:textId="77777777" w:rsidR="003E699C" w:rsidRPr="00516827" w:rsidRDefault="003E699C" w:rsidP="00516827">
            <w:pPr>
              <w:spacing w:line="276" w:lineRule="auto"/>
              <w:jc w:val="both"/>
              <w:rPr>
                <w:b/>
                <w:u w:val="single"/>
                <w:lang w:val="en-US"/>
              </w:rPr>
            </w:pPr>
          </w:p>
          <w:p w14:paraId="312210B0" w14:textId="77777777" w:rsidR="003E699C" w:rsidRPr="00516827" w:rsidRDefault="003E699C" w:rsidP="00516827">
            <w:pPr>
              <w:spacing w:line="276" w:lineRule="auto"/>
              <w:jc w:val="both"/>
              <w:rPr>
                <w:b/>
                <w:u w:val="single"/>
                <w:lang w:val="en-US"/>
              </w:rPr>
            </w:pPr>
            <w:r w:rsidRPr="00516827">
              <w:rPr>
                <w:b/>
                <w:noProof/>
                <w:u w:val="single"/>
              </w:rPr>
              <w:lastRenderedPageBreak/>
              <w:drawing>
                <wp:anchor distT="0" distB="0" distL="114300" distR="114300" simplePos="0" relativeHeight="251704320" behindDoc="0" locked="0" layoutInCell="1" allowOverlap="1" wp14:anchorId="7DC1D935" wp14:editId="10B6CDCD">
                  <wp:simplePos x="0" y="0"/>
                  <wp:positionH relativeFrom="page">
                    <wp:posOffset>-274320</wp:posOffset>
                  </wp:positionH>
                  <wp:positionV relativeFrom="paragraph">
                    <wp:posOffset>189865</wp:posOffset>
                  </wp:positionV>
                  <wp:extent cx="5878195" cy="2602230"/>
                  <wp:effectExtent l="0" t="0" r="8255" b="7620"/>
                  <wp:wrapSquare wrapText="bothSides"/>
                  <wp:docPr id="47"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ép 4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78195" cy="2602230"/>
                          </a:xfrm>
                          <a:prstGeom prst="rect">
                            <a:avLst/>
                          </a:prstGeom>
                        </pic:spPr>
                      </pic:pic>
                    </a:graphicData>
                  </a:graphic>
                  <wp14:sizeRelH relativeFrom="page">
                    <wp14:pctWidth>0</wp14:pctWidth>
                  </wp14:sizeRelH>
                  <wp14:sizeRelV relativeFrom="page">
                    <wp14:pctHeight>0</wp14:pctHeight>
                  </wp14:sizeRelV>
                </wp:anchor>
              </w:drawing>
            </w:r>
          </w:p>
          <w:p w14:paraId="02E70356" w14:textId="77777777" w:rsidR="003E699C" w:rsidRPr="00516827" w:rsidRDefault="003E699C" w:rsidP="00516827">
            <w:pPr>
              <w:spacing w:line="276" w:lineRule="auto"/>
              <w:jc w:val="both"/>
              <w:rPr>
                <w:b/>
                <w:u w:val="single"/>
                <w:lang w:val="en-US"/>
              </w:rPr>
            </w:pPr>
          </w:p>
          <w:p w14:paraId="7377B416" w14:textId="77777777" w:rsidR="003E699C" w:rsidRPr="00516827" w:rsidRDefault="003E699C" w:rsidP="00516827">
            <w:pPr>
              <w:spacing w:line="276" w:lineRule="auto"/>
              <w:jc w:val="both"/>
              <w:rPr>
                <w:b/>
                <w:u w:val="single"/>
                <w:lang w:val="en-US"/>
              </w:rPr>
            </w:pPr>
          </w:p>
          <w:p w14:paraId="52449286" w14:textId="77777777" w:rsidR="003E699C" w:rsidRPr="00516827" w:rsidRDefault="003E699C" w:rsidP="00516827">
            <w:pPr>
              <w:spacing w:line="276" w:lineRule="auto"/>
              <w:jc w:val="both"/>
              <w:rPr>
                <w:b/>
                <w:u w:val="single"/>
                <w:lang w:val="en-US"/>
              </w:rPr>
            </w:pPr>
          </w:p>
          <w:p w14:paraId="2BB60A0E" w14:textId="77777777" w:rsidR="003E699C" w:rsidRPr="00516827" w:rsidRDefault="003E699C" w:rsidP="00516827">
            <w:pPr>
              <w:spacing w:line="276" w:lineRule="auto"/>
              <w:jc w:val="both"/>
              <w:rPr>
                <w:b/>
                <w:u w:val="single"/>
                <w:lang w:val="en-US"/>
              </w:rPr>
            </w:pPr>
          </w:p>
          <w:p w14:paraId="01AC79BB" w14:textId="77777777" w:rsidR="003E699C" w:rsidRPr="00516827" w:rsidRDefault="003E699C" w:rsidP="00516827">
            <w:pPr>
              <w:spacing w:line="276" w:lineRule="auto"/>
              <w:jc w:val="both"/>
              <w:rPr>
                <w:b/>
                <w:u w:val="single"/>
                <w:lang w:val="en-US"/>
              </w:rPr>
            </w:pPr>
          </w:p>
          <w:p w14:paraId="50C6A8B7" w14:textId="77777777" w:rsidR="003E699C" w:rsidRPr="00516827" w:rsidRDefault="003E699C" w:rsidP="00516827">
            <w:pPr>
              <w:spacing w:line="276" w:lineRule="auto"/>
              <w:jc w:val="both"/>
              <w:rPr>
                <w:b/>
                <w:u w:val="single"/>
                <w:lang w:val="en-US"/>
              </w:rPr>
            </w:pPr>
          </w:p>
          <w:p w14:paraId="70434DA5" w14:textId="77777777" w:rsidR="003E699C" w:rsidRPr="00516827" w:rsidRDefault="003E699C" w:rsidP="00516827">
            <w:pPr>
              <w:spacing w:line="276" w:lineRule="auto"/>
              <w:jc w:val="both"/>
              <w:rPr>
                <w:b/>
                <w:u w:val="single"/>
                <w:lang w:val="en-US"/>
              </w:rPr>
            </w:pPr>
          </w:p>
          <w:p w14:paraId="6106A9A0" w14:textId="77777777" w:rsidR="003E699C" w:rsidRPr="00516827" w:rsidRDefault="003E699C" w:rsidP="00516827">
            <w:pPr>
              <w:spacing w:line="276" w:lineRule="auto"/>
              <w:jc w:val="both"/>
              <w:rPr>
                <w:b/>
                <w:u w:val="single"/>
                <w:lang w:val="en-US"/>
              </w:rPr>
            </w:pPr>
          </w:p>
          <w:p w14:paraId="57A65489" w14:textId="77777777" w:rsidR="003E699C" w:rsidRPr="00516827" w:rsidRDefault="003E699C" w:rsidP="00516827">
            <w:pPr>
              <w:spacing w:line="276" w:lineRule="auto"/>
              <w:jc w:val="both"/>
              <w:rPr>
                <w:b/>
                <w:u w:val="single"/>
                <w:lang w:val="en-US"/>
              </w:rPr>
            </w:pPr>
          </w:p>
          <w:p w14:paraId="2305FDD0" w14:textId="77777777" w:rsidR="003E699C" w:rsidRPr="00516827" w:rsidRDefault="003E699C" w:rsidP="00516827">
            <w:pPr>
              <w:spacing w:line="276" w:lineRule="auto"/>
              <w:jc w:val="both"/>
              <w:rPr>
                <w:b/>
                <w:u w:val="single"/>
                <w:lang w:val="en-US"/>
              </w:rPr>
            </w:pPr>
          </w:p>
          <w:p w14:paraId="37E6D993" w14:textId="77777777" w:rsidR="003E699C" w:rsidRPr="00516827" w:rsidRDefault="003E699C" w:rsidP="00516827">
            <w:pPr>
              <w:spacing w:line="276" w:lineRule="auto"/>
              <w:jc w:val="both"/>
              <w:rPr>
                <w:b/>
                <w:u w:val="single"/>
                <w:lang w:val="en-US"/>
              </w:rPr>
            </w:pPr>
          </w:p>
          <w:p w14:paraId="2E359B0B" w14:textId="77777777" w:rsidR="003E699C" w:rsidRPr="00516827" w:rsidRDefault="003E699C" w:rsidP="00516827">
            <w:pPr>
              <w:spacing w:line="276" w:lineRule="auto"/>
              <w:jc w:val="both"/>
              <w:rPr>
                <w:b/>
                <w:u w:val="single"/>
                <w:lang w:val="en-US"/>
              </w:rPr>
            </w:pPr>
          </w:p>
          <w:p w14:paraId="5989C924" w14:textId="77777777" w:rsidR="003E699C" w:rsidRPr="00516827" w:rsidRDefault="003E699C" w:rsidP="00516827">
            <w:pPr>
              <w:spacing w:line="276" w:lineRule="auto"/>
              <w:jc w:val="both"/>
              <w:rPr>
                <w:b/>
                <w:u w:val="single"/>
                <w:lang w:val="en-US"/>
              </w:rPr>
            </w:pPr>
          </w:p>
          <w:p w14:paraId="15F6433F" w14:textId="77777777" w:rsidR="003E699C" w:rsidRPr="00516827" w:rsidRDefault="003E699C" w:rsidP="00516827">
            <w:pPr>
              <w:spacing w:line="276" w:lineRule="auto"/>
              <w:jc w:val="both"/>
              <w:rPr>
                <w:b/>
                <w:u w:val="single"/>
                <w:lang w:val="en-US"/>
              </w:rPr>
            </w:pPr>
          </w:p>
          <w:p w14:paraId="237E8135" w14:textId="77777777" w:rsidR="003E699C" w:rsidRPr="00516827" w:rsidRDefault="003E699C" w:rsidP="00516827">
            <w:pPr>
              <w:spacing w:line="276" w:lineRule="auto"/>
              <w:jc w:val="both"/>
              <w:rPr>
                <w:b/>
                <w:u w:val="single"/>
                <w:lang w:val="en-US"/>
              </w:rPr>
            </w:pPr>
            <w:r w:rsidRPr="00516827">
              <w:rPr>
                <w:b/>
                <w:noProof/>
                <w:u w:val="single"/>
              </w:rPr>
              <w:drawing>
                <wp:anchor distT="0" distB="0" distL="114300" distR="114300" simplePos="0" relativeHeight="251705344" behindDoc="0" locked="0" layoutInCell="1" allowOverlap="1" wp14:anchorId="5001FB93" wp14:editId="771D28E4">
                  <wp:simplePos x="0" y="0"/>
                  <wp:positionH relativeFrom="column">
                    <wp:posOffset>-5884545</wp:posOffset>
                  </wp:positionH>
                  <wp:positionV relativeFrom="paragraph">
                    <wp:posOffset>-137795</wp:posOffset>
                  </wp:positionV>
                  <wp:extent cx="5875020" cy="2606040"/>
                  <wp:effectExtent l="0" t="0" r="0" b="3810"/>
                  <wp:wrapSquare wrapText="bothSides"/>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Kép 5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75020" cy="2606040"/>
                          </a:xfrm>
                          <a:prstGeom prst="rect">
                            <a:avLst/>
                          </a:prstGeom>
                        </pic:spPr>
                      </pic:pic>
                    </a:graphicData>
                  </a:graphic>
                  <wp14:sizeRelH relativeFrom="page">
                    <wp14:pctWidth>0</wp14:pctWidth>
                  </wp14:sizeRelH>
                  <wp14:sizeRelV relativeFrom="page">
                    <wp14:pctHeight>0</wp14:pctHeight>
                  </wp14:sizeRelV>
                </wp:anchor>
              </w:drawing>
            </w:r>
          </w:p>
          <w:p w14:paraId="472FA65F" w14:textId="77777777" w:rsidR="003E699C" w:rsidRPr="00516827" w:rsidRDefault="003E699C" w:rsidP="00516827">
            <w:pPr>
              <w:spacing w:line="276" w:lineRule="auto"/>
              <w:jc w:val="both"/>
              <w:rPr>
                <w:b/>
                <w:u w:val="single"/>
                <w:lang w:val="en-US"/>
              </w:rPr>
            </w:pPr>
          </w:p>
          <w:p w14:paraId="0A0E555E" w14:textId="77777777" w:rsidR="003E699C" w:rsidRPr="00516827" w:rsidRDefault="003E699C" w:rsidP="00516827">
            <w:pPr>
              <w:spacing w:line="276" w:lineRule="auto"/>
              <w:jc w:val="both"/>
              <w:rPr>
                <w:b/>
                <w:u w:val="single"/>
                <w:lang w:val="en-US"/>
              </w:rPr>
            </w:pPr>
          </w:p>
          <w:p w14:paraId="62EDBC3B" w14:textId="77777777" w:rsidR="003E699C" w:rsidRPr="00516827" w:rsidRDefault="003E699C" w:rsidP="00516827">
            <w:pPr>
              <w:spacing w:line="276" w:lineRule="auto"/>
              <w:jc w:val="both"/>
              <w:rPr>
                <w:b/>
                <w:u w:val="single"/>
                <w:lang w:val="en-US"/>
              </w:rPr>
            </w:pPr>
          </w:p>
          <w:p w14:paraId="555B0F67" w14:textId="77777777" w:rsidR="003E699C" w:rsidRPr="00516827" w:rsidRDefault="003E699C" w:rsidP="00516827">
            <w:pPr>
              <w:spacing w:line="276" w:lineRule="auto"/>
              <w:jc w:val="both"/>
              <w:rPr>
                <w:b/>
                <w:u w:val="single"/>
                <w:lang w:val="en-US"/>
              </w:rPr>
            </w:pPr>
          </w:p>
          <w:p w14:paraId="216AD8CF" w14:textId="77777777" w:rsidR="003E699C" w:rsidRPr="00516827" w:rsidRDefault="003E699C" w:rsidP="00516827">
            <w:pPr>
              <w:spacing w:line="276" w:lineRule="auto"/>
              <w:jc w:val="both"/>
              <w:rPr>
                <w:b/>
                <w:u w:val="single"/>
                <w:lang w:val="en-US"/>
              </w:rPr>
            </w:pPr>
          </w:p>
          <w:p w14:paraId="1B0C3061" w14:textId="77777777" w:rsidR="003E699C" w:rsidRPr="00516827" w:rsidRDefault="003E699C" w:rsidP="00516827">
            <w:pPr>
              <w:spacing w:line="276" w:lineRule="auto"/>
              <w:jc w:val="both"/>
              <w:rPr>
                <w:b/>
                <w:u w:val="single"/>
                <w:lang w:val="en-US"/>
              </w:rPr>
            </w:pPr>
          </w:p>
          <w:p w14:paraId="3DA8AF0A" w14:textId="77777777" w:rsidR="003E699C" w:rsidRPr="00516827" w:rsidRDefault="003E699C" w:rsidP="00516827">
            <w:pPr>
              <w:spacing w:line="276" w:lineRule="auto"/>
              <w:jc w:val="both"/>
              <w:rPr>
                <w:b/>
                <w:u w:val="single"/>
                <w:lang w:val="en-US"/>
              </w:rPr>
            </w:pPr>
          </w:p>
          <w:p w14:paraId="0B4FD626" w14:textId="77777777" w:rsidR="003E699C" w:rsidRPr="00516827" w:rsidRDefault="003E699C" w:rsidP="00516827">
            <w:pPr>
              <w:spacing w:line="276" w:lineRule="auto"/>
              <w:jc w:val="both"/>
              <w:rPr>
                <w:b/>
                <w:u w:val="single"/>
                <w:lang w:val="en-US"/>
              </w:rPr>
            </w:pPr>
          </w:p>
          <w:p w14:paraId="10D7162C" w14:textId="77777777" w:rsidR="003E699C" w:rsidRPr="00516827" w:rsidRDefault="003E699C" w:rsidP="00516827">
            <w:pPr>
              <w:spacing w:line="276" w:lineRule="auto"/>
              <w:jc w:val="both"/>
              <w:rPr>
                <w:b/>
                <w:u w:val="single"/>
                <w:lang w:val="en-US"/>
              </w:rPr>
            </w:pPr>
          </w:p>
          <w:p w14:paraId="267A4976" w14:textId="77777777" w:rsidR="003E699C" w:rsidRPr="00516827" w:rsidRDefault="003E699C" w:rsidP="00516827">
            <w:pPr>
              <w:spacing w:line="276" w:lineRule="auto"/>
              <w:jc w:val="both"/>
              <w:rPr>
                <w:b/>
                <w:u w:val="single"/>
                <w:lang w:val="en-US"/>
              </w:rPr>
            </w:pPr>
          </w:p>
          <w:p w14:paraId="3C61058A" w14:textId="77777777" w:rsidR="003E699C" w:rsidRPr="00516827" w:rsidRDefault="003E699C" w:rsidP="00516827">
            <w:pPr>
              <w:spacing w:line="276" w:lineRule="auto"/>
              <w:jc w:val="both"/>
              <w:rPr>
                <w:b/>
                <w:u w:val="single"/>
                <w:lang w:val="en-US"/>
              </w:rPr>
            </w:pPr>
          </w:p>
          <w:p w14:paraId="711E5885" w14:textId="77777777" w:rsidR="003E699C" w:rsidRPr="00516827" w:rsidRDefault="003E699C" w:rsidP="00516827">
            <w:pPr>
              <w:spacing w:line="276" w:lineRule="auto"/>
              <w:jc w:val="both"/>
              <w:rPr>
                <w:b/>
                <w:u w:val="single"/>
                <w:lang w:val="en-US"/>
              </w:rPr>
            </w:pPr>
          </w:p>
          <w:p w14:paraId="3436DAE8" w14:textId="77777777" w:rsidR="003E699C" w:rsidRPr="00516827" w:rsidRDefault="003E699C" w:rsidP="00516827">
            <w:pPr>
              <w:spacing w:line="276" w:lineRule="auto"/>
              <w:jc w:val="both"/>
              <w:rPr>
                <w:b/>
                <w:u w:val="single"/>
                <w:lang w:val="en-US"/>
              </w:rPr>
            </w:pPr>
          </w:p>
          <w:p w14:paraId="3778C209" w14:textId="77777777" w:rsidR="003E699C" w:rsidRPr="00516827" w:rsidRDefault="003E699C" w:rsidP="00516827">
            <w:pPr>
              <w:spacing w:line="276" w:lineRule="auto"/>
              <w:jc w:val="both"/>
              <w:rPr>
                <w:b/>
                <w:u w:val="single"/>
                <w:lang w:val="en-US"/>
              </w:rPr>
            </w:pPr>
          </w:p>
          <w:p w14:paraId="2EB89F40" w14:textId="77777777" w:rsidR="003E699C" w:rsidRPr="00516827" w:rsidRDefault="003E699C" w:rsidP="00516827">
            <w:pPr>
              <w:spacing w:line="276" w:lineRule="auto"/>
              <w:jc w:val="both"/>
              <w:rPr>
                <w:b/>
                <w:u w:val="single"/>
                <w:lang w:val="en-US"/>
              </w:rPr>
            </w:pPr>
            <w:r w:rsidRPr="00516827">
              <w:rPr>
                <w:b/>
                <w:noProof/>
                <w:u w:val="single"/>
              </w:rPr>
              <w:drawing>
                <wp:anchor distT="0" distB="0" distL="114300" distR="114300" simplePos="0" relativeHeight="251706368" behindDoc="0" locked="0" layoutInCell="1" allowOverlap="1" wp14:anchorId="34B6A1A6" wp14:editId="5D6429A8">
                  <wp:simplePos x="0" y="0"/>
                  <wp:positionH relativeFrom="column">
                    <wp:posOffset>-5924550</wp:posOffset>
                  </wp:positionH>
                  <wp:positionV relativeFrom="paragraph">
                    <wp:posOffset>106045</wp:posOffset>
                  </wp:positionV>
                  <wp:extent cx="5802630" cy="2609850"/>
                  <wp:effectExtent l="0" t="0" r="7620" b="0"/>
                  <wp:wrapSquare wrapText="bothSides"/>
                  <wp:docPr id="53"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Kép 5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02630" cy="2609850"/>
                          </a:xfrm>
                          <a:prstGeom prst="rect">
                            <a:avLst/>
                          </a:prstGeom>
                        </pic:spPr>
                      </pic:pic>
                    </a:graphicData>
                  </a:graphic>
                  <wp14:sizeRelH relativeFrom="page">
                    <wp14:pctWidth>0</wp14:pctWidth>
                  </wp14:sizeRelH>
                  <wp14:sizeRelV relativeFrom="page">
                    <wp14:pctHeight>0</wp14:pctHeight>
                  </wp14:sizeRelV>
                </wp:anchor>
              </w:drawing>
            </w:r>
          </w:p>
          <w:p w14:paraId="7BC214C4" w14:textId="77777777" w:rsidR="003E699C" w:rsidRPr="00516827" w:rsidRDefault="003E699C" w:rsidP="00516827">
            <w:pPr>
              <w:spacing w:line="276" w:lineRule="auto"/>
              <w:jc w:val="both"/>
              <w:rPr>
                <w:b/>
                <w:u w:val="single"/>
                <w:lang w:val="en-US"/>
              </w:rPr>
            </w:pPr>
          </w:p>
          <w:p w14:paraId="5FA39E15" w14:textId="77777777" w:rsidR="003E699C" w:rsidRPr="00516827" w:rsidRDefault="003E699C" w:rsidP="00516827">
            <w:pPr>
              <w:spacing w:line="276" w:lineRule="auto"/>
              <w:jc w:val="both"/>
              <w:rPr>
                <w:b/>
                <w:u w:val="single"/>
                <w:lang w:val="en-US"/>
              </w:rPr>
            </w:pPr>
          </w:p>
          <w:p w14:paraId="22F487A3" w14:textId="77777777" w:rsidR="003E699C" w:rsidRPr="00516827" w:rsidRDefault="003E699C" w:rsidP="00516827">
            <w:pPr>
              <w:spacing w:line="276" w:lineRule="auto"/>
              <w:jc w:val="both"/>
              <w:rPr>
                <w:b/>
                <w:u w:val="single"/>
                <w:lang w:val="en-US"/>
              </w:rPr>
            </w:pPr>
          </w:p>
          <w:p w14:paraId="1A04434C" w14:textId="77777777" w:rsidR="003E699C" w:rsidRPr="00516827" w:rsidRDefault="003E699C" w:rsidP="00516827">
            <w:pPr>
              <w:spacing w:line="276" w:lineRule="auto"/>
              <w:jc w:val="both"/>
              <w:rPr>
                <w:b/>
                <w:u w:val="single"/>
                <w:lang w:val="en-US"/>
              </w:rPr>
            </w:pPr>
          </w:p>
          <w:p w14:paraId="30966E3C" w14:textId="77777777" w:rsidR="003E699C" w:rsidRPr="00516827" w:rsidRDefault="003E699C" w:rsidP="00516827">
            <w:pPr>
              <w:spacing w:line="276" w:lineRule="auto"/>
              <w:jc w:val="both"/>
              <w:rPr>
                <w:b/>
                <w:u w:val="single"/>
                <w:lang w:val="en-US"/>
              </w:rPr>
            </w:pPr>
          </w:p>
          <w:p w14:paraId="160FD369" w14:textId="77777777" w:rsidR="003E699C" w:rsidRPr="00516827" w:rsidRDefault="003E699C" w:rsidP="00516827">
            <w:pPr>
              <w:spacing w:line="276" w:lineRule="auto"/>
              <w:jc w:val="both"/>
              <w:rPr>
                <w:b/>
                <w:u w:val="single"/>
                <w:lang w:val="en-US"/>
              </w:rPr>
            </w:pPr>
          </w:p>
          <w:p w14:paraId="782E0DED" w14:textId="77777777" w:rsidR="003E699C" w:rsidRPr="00516827" w:rsidRDefault="003E699C" w:rsidP="00516827">
            <w:pPr>
              <w:spacing w:line="276" w:lineRule="auto"/>
              <w:jc w:val="both"/>
              <w:rPr>
                <w:b/>
                <w:u w:val="single"/>
                <w:lang w:val="en-US"/>
              </w:rPr>
            </w:pPr>
          </w:p>
          <w:p w14:paraId="19D93270" w14:textId="77777777" w:rsidR="003E699C" w:rsidRPr="00516827" w:rsidRDefault="003E699C" w:rsidP="00516827">
            <w:pPr>
              <w:spacing w:line="276" w:lineRule="auto"/>
              <w:jc w:val="both"/>
              <w:rPr>
                <w:b/>
                <w:u w:val="single"/>
                <w:lang w:val="en-US"/>
              </w:rPr>
            </w:pPr>
          </w:p>
          <w:p w14:paraId="3C70B78C" w14:textId="77777777" w:rsidR="003E699C" w:rsidRPr="00516827" w:rsidRDefault="003E699C" w:rsidP="00516827">
            <w:pPr>
              <w:spacing w:line="276" w:lineRule="auto"/>
              <w:jc w:val="both"/>
              <w:rPr>
                <w:b/>
                <w:u w:val="single"/>
                <w:lang w:val="en-US"/>
              </w:rPr>
            </w:pPr>
          </w:p>
          <w:p w14:paraId="4B3E4CED" w14:textId="77777777" w:rsidR="003E699C" w:rsidRPr="00516827" w:rsidRDefault="003E699C" w:rsidP="00516827">
            <w:pPr>
              <w:spacing w:line="276" w:lineRule="auto"/>
              <w:jc w:val="both"/>
              <w:rPr>
                <w:b/>
                <w:u w:val="single"/>
                <w:lang w:val="en-US"/>
              </w:rPr>
            </w:pPr>
          </w:p>
          <w:p w14:paraId="3019FC7C" w14:textId="77777777" w:rsidR="003E699C" w:rsidRPr="00516827" w:rsidRDefault="003E699C" w:rsidP="00516827">
            <w:pPr>
              <w:spacing w:line="276" w:lineRule="auto"/>
              <w:jc w:val="both"/>
              <w:rPr>
                <w:b/>
                <w:u w:val="single"/>
                <w:lang w:val="en-US"/>
              </w:rPr>
            </w:pPr>
          </w:p>
          <w:p w14:paraId="6FF7F976" w14:textId="77777777" w:rsidR="003E699C" w:rsidRPr="00516827" w:rsidRDefault="003E699C" w:rsidP="00516827">
            <w:pPr>
              <w:spacing w:line="276" w:lineRule="auto"/>
              <w:jc w:val="both"/>
              <w:rPr>
                <w:b/>
                <w:u w:val="single"/>
                <w:lang w:val="en-US"/>
              </w:rPr>
            </w:pPr>
          </w:p>
          <w:p w14:paraId="172A0A99" w14:textId="77777777" w:rsidR="003E699C" w:rsidRPr="00516827" w:rsidRDefault="003E699C" w:rsidP="00516827">
            <w:pPr>
              <w:spacing w:line="276" w:lineRule="auto"/>
              <w:jc w:val="both"/>
              <w:rPr>
                <w:b/>
                <w:u w:val="single"/>
                <w:lang w:val="en-US"/>
              </w:rPr>
            </w:pPr>
          </w:p>
          <w:p w14:paraId="42E54442" w14:textId="77777777" w:rsidR="003E699C" w:rsidRPr="00516827" w:rsidRDefault="003E699C" w:rsidP="00516827">
            <w:pPr>
              <w:spacing w:line="276" w:lineRule="auto"/>
              <w:jc w:val="both"/>
              <w:rPr>
                <w:b/>
                <w:u w:val="single"/>
                <w:lang w:val="en-US"/>
              </w:rPr>
            </w:pPr>
          </w:p>
          <w:p w14:paraId="7078660D" w14:textId="77777777" w:rsidR="003E699C" w:rsidRPr="00516827" w:rsidRDefault="003E699C" w:rsidP="00516827">
            <w:pPr>
              <w:spacing w:line="276" w:lineRule="auto"/>
              <w:jc w:val="both"/>
              <w:rPr>
                <w:b/>
                <w:u w:val="single"/>
                <w:lang w:val="en-US"/>
              </w:rPr>
            </w:pPr>
            <w:r w:rsidRPr="00516827">
              <w:rPr>
                <w:b/>
                <w:noProof/>
                <w:u w:val="single"/>
              </w:rPr>
              <w:drawing>
                <wp:anchor distT="0" distB="0" distL="114300" distR="114300" simplePos="0" relativeHeight="251707392" behindDoc="0" locked="0" layoutInCell="1" allowOverlap="1" wp14:anchorId="669EEF64" wp14:editId="2F699183">
                  <wp:simplePos x="0" y="0"/>
                  <wp:positionH relativeFrom="column">
                    <wp:posOffset>-5834380</wp:posOffset>
                  </wp:positionH>
                  <wp:positionV relativeFrom="paragraph">
                    <wp:posOffset>-12065</wp:posOffset>
                  </wp:positionV>
                  <wp:extent cx="5720080" cy="2580640"/>
                  <wp:effectExtent l="0" t="0" r="0" b="0"/>
                  <wp:wrapSquare wrapText="bothSides"/>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Kép 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0080" cy="2580640"/>
                          </a:xfrm>
                          <a:prstGeom prst="rect">
                            <a:avLst/>
                          </a:prstGeom>
                        </pic:spPr>
                      </pic:pic>
                    </a:graphicData>
                  </a:graphic>
                  <wp14:sizeRelH relativeFrom="page">
                    <wp14:pctWidth>0</wp14:pctWidth>
                  </wp14:sizeRelH>
                  <wp14:sizeRelV relativeFrom="page">
                    <wp14:pctHeight>0</wp14:pctHeight>
                  </wp14:sizeRelV>
                </wp:anchor>
              </w:drawing>
            </w:r>
          </w:p>
          <w:p w14:paraId="55EFE4E7" w14:textId="77777777" w:rsidR="003E699C" w:rsidRPr="00516827" w:rsidRDefault="003E699C" w:rsidP="00516827">
            <w:pPr>
              <w:spacing w:line="276" w:lineRule="auto"/>
              <w:jc w:val="both"/>
              <w:rPr>
                <w:b/>
                <w:u w:val="single"/>
                <w:lang w:val="en-US"/>
              </w:rPr>
            </w:pPr>
          </w:p>
          <w:p w14:paraId="6F2D4636" w14:textId="77777777" w:rsidR="003E699C" w:rsidRPr="00516827" w:rsidRDefault="003E699C" w:rsidP="00516827">
            <w:pPr>
              <w:spacing w:line="276" w:lineRule="auto"/>
              <w:jc w:val="both"/>
              <w:rPr>
                <w:b/>
                <w:u w:val="single"/>
                <w:lang w:val="en-US"/>
              </w:rPr>
            </w:pPr>
          </w:p>
          <w:p w14:paraId="36EB6CB8" w14:textId="77777777" w:rsidR="003E699C" w:rsidRPr="00516827" w:rsidRDefault="003E699C" w:rsidP="00516827">
            <w:pPr>
              <w:spacing w:line="276" w:lineRule="auto"/>
              <w:jc w:val="both"/>
              <w:rPr>
                <w:b/>
                <w:u w:val="single"/>
                <w:lang w:val="en-US"/>
              </w:rPr>
            </w:pPr>
          </w:p>
          <w:p w14:paraId="00B6A64A" w14:textId="77777777" w:rsidR="003E699C" w:rsidRPr="00516827" w:rsidRDefault="003E699C" w:rsidP="00516827">
            <w:pPr>
              <w:spacing w:line="276" w:lineRule="auto"/>
              <w:jc w:val="both"/>
              <w:rPr>
                <w:b/>
                <w:u w:val="single"/>
                <w:lang w:val="en-US"/>
              </w:rPr>
            </w:pPr>
          </w:p>
          <w:p w14:paraId="7A161762" w14:textId="77777777" w:rsidR="003E699C" w:rsidRPr="00516827" w:rsidRDefault="003E699C" w:rsidP="00516827">
            <w:pPr>
              <w:spacing w:line="276" w:lineRule="auto"/>
              <w:jc w:val="both"/>
              <w:rPr>
                <w:b/>
                <w:u w:val="single"/>
                <w:lang w:val="en-US"/>
              </w:rPr>
            </w:pPr>
          </w:p>
          <w:p w14:paraId="3C8BF4C7" w14:textId="77777777" w:rsidR="003E699C" w:rsidRPr="00516827" w:rsidRDefault="003E699C" w:rsidP="00516827">
            <w:pPr>
              <w:spacing w:line="276" w:lineRule="auto"/>
              <w:jc w:val="both"/>
              <w:rPr>
                <w:b/>
                <w:u w:val="single"/>
                <w:lang w:val="en-US"/>
              </w:rPr>
            </w:pPr>
          </w:p>
          <w:p w14:paraId="603A4424" w14:textId="77777777" w:rsidR="003E699C" w:rsidRPr="00516827" w:rsidRDefault="003E699C" w:rsidP="00516827">
            <w:pPr>
              <w:spacing w:line="276" w:lineRule="auto"/>
              <w:jc w:val="both"/>
              <w:rPr>
                <w:b/>
                <w:u w:val="single"/>
                <w:lang w:val="en-US"/>
              </w:rPr>
            </w:pPr>
          </w:p>
          <w:p w14:paraId="7707BC02" w14:textId="77777777" w:rsidR="008E7B45" w:rsidRPr="00516827" w:rsidRDefault="008E7B45" w:rsidP="00516827">
            <w:pPr>
              <w:pStyle w:val="Szvegtrzs"/>
              <w:spacing w:line="276" w:lineRule="auto"/>
              <w:rPr>
                <w:rFonts w:ascii="Times New Roman" w:hAnsi="Times New Roman" w:cs="Times New Roman"/>
                <w:b/>
                <w:u w:val="single"/>
              </w:rPr>
            </w:pPr>
          </w:p>
          <w:p w14:paraId="574B52DC" w14:textId="77777777" w:rsidR="008E7B45" w:rsidRPr="00516827" w:rsidRDefault="008E7B45" w:rsidP="00516827">
            <w:pPr>
              <w:pStyle w:val="Szvegtrzs"/>
              <w:spacing w:line="276" w:lineRule="auto"/>
              <w:rPr>
                <w:rFonts w:ascii="Times New Roman" w:hAnsi="Times New Roman" w:cs="Times New Roman"/>
                <w:b/>
                <w:u w:val="single"/>
              </w:rPr>
            </w:pPr>
          </w:p>
          <w:p w14:paraId="7F16FCB3" w14:textId="2FE96A9F" w:rsidR="008E7B45" w:rsidRPr="00516827" w:rsidRDefault="00B44175" w:rsidP="00516827">
            <w:pPr>
              <w:pStyle w:val="Szvegtrzs"/>
              <w:spacing w:line="276" w:lineRule="auto"/>
              <w:rPr>
                <w:rFonts w:ascii="Times New Roman" w:hAnsi="Times New Roman" w:cs="Times New Roman"/>
                <w:b/>
                <w:u w:val="single"/>
              </w:rPr>
            </w:pPr>
            <w:r w:rsidRPr="00516827">
              <w:rPr>
                <w:rFonts w:ascii="Times New Roman" w:hAnsi="Times New Roman" w:cs="Times New Roman"/>
                <w:b/>
                <w:u w:val="single"/>
              </w:rPr>
              <w:t>SWOT analízis</w:t>
            </w:r>
          </w:p>
          <w:tbl>
            <w:tblPr>
              <w:tblpPr w:leftFromText="141" w:rightFromText="141" w:vertAnchor="page" w:horzAnchor="margin" w:tblpY="4561"/>
              <w:tblOverlap w:val="never"/>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4"/>
              <w:gridCol w:w="4813"/>
            </w:tblGrid>
            <w:tr w:rsidR="00B44175" w:rsidRPr="00516827" w14:paraId="06131C2F" w14:textId="77777777" w:rsidTr="008E7B45">
              <w:trPr>
                <w:trHeight w:val="3754"/>
              </w:trPr>
              <w:tc>
                <w:tcPr>
                  <w:tcW w:w="4804" w:type="dxa"/>
                </w:tcPr>
                <w:p w14:paraId="4B0625B5" w14:textId="77777777" w:rsidR="00B44175" w:rsidRPr="00516827" w:rsidRDefault="00B44175" w:rsidP="00516827">
                  <w:pPr>
                    <w:spacing w:line="276" w:lineRule="auto"/>
                    <w:ind w:right="62"/>
                    <w:rPr>
                      <w:rFonts w:eastAsia="Verdana"/>
                      <w:b/>
                      <w:w w:val="101"/>
                      <w:u w:val="single"/>
                    </w:rPr>
                  </w:pPr>
                  <w:r w:rsidRPr="00516827">
                    <w:rPr>
                      <w:rFonts w:eastAsia="Verdana"/>
                      <w:b/>
                      <w:w w:val="101"/>
                      <w:u w:val="single"/>
                    </w:rPr>
                    <w:t>Erősségek</w:t>
                  </w:r>
                </w:p>
                <w:p w14:paraId="45E17E86" w14:textId="77777777" w:rsidR="00B44175" w:rsidRPr="00516827" w:rsidRDefault="00B44175" w:rsidP="00516827">
                  <w:pPr>
                    <w:spacing w:line="276" w:lineRule="auto"/>
                    <w:ind w:right="62"/>
                    <w:rPr>
                      <w:rFonts w:eastAsia="Verdana"/>
                      <w:b/>
                      <w:w w:val="101"/>
                      <w:u w:val="single"/>
                    </w:rPr>
                  </w:pPr>
                </w:p>
                <w:p w14:paraId="76BFB87D" w14:textId="77777777" w:rsidR="00B44175" w:rsidRPr="00516827" w:rsidRDefault="00B44175" w:rsidP="00516827">
                  <w:pPr>
                    <w:numPr>
                      <w:ilvl w:val="0"/>
                      <w:numId w:val="14"/>
                    </w:numPr>
                    <w:spacing w:line="276" w:lineRule="auto"/>
                    <w:ind w:right="63"/>
                    <w:contextualSpacing/>
                    <w:rPr>
                      <w:rFonts w:eastAsia="Verdana"/>
                      <w:w w:val="101"/>
                    </w:rPr>
                  </w:pPr>
                  <w:r w:rsidRPr="00516827">
                    <w:rPr>
                      <w:rFonts w:eastAsia="Verdana"/>
                      <w:w w:val="101"/>
                    </w:rPr>
                    <w:t>A település Budapest vonzáskörzetében helyezkedik el</w:t>
                  </w:r>
                </w:p>
                <w:p w14:paraId="34157D23" w14:textId="77777777" w:rsidR="00B44175" w:rsidRPr="00516827" w:rsidRDefault="00B44175" w:rsidP="00516827">
                  <w:pPr>
                    <w:numPr>
                      <w:ilvl w:val="0"/>
                      <w:numId w:val="14"/>
                    </w:numPr>
                    <w:spacing w:line="276" w:lineRule="auto"/>
                    <w:ind w:right="63"/>
                    <w:contextualSpacing/>
                    <w:rPr>
                      <w:rFonts w:eastAsia="Verdana"/>
                      <w:w w:val="101"/>
                    </w:rPr>
                  </w:pPr>
                  <w:r w:rsidRPr="00516827">
                    <w:rPr>
                      <w:rFonts w:eastAsia="Verdana"/>
                      <w:w w:val="101"/>
                    </w:rPr>
                    <w:t>Vonzó természeti adottságok</w:t>
                  </w:r>
                </w:p>
                <w:p w14:paraId="376E6695" w14:textId="77777777" w:rsidR="00B44175" w:rsidRPr="00516827" w:rsidRDefault="00B44175" w:rsidP="00516827">
                  <w:pPr>
                    <w:numPr>
                      <w:ilvl w:val="0"/>
                      <w:numId w:val="14"/>
                    </w:numPr>
                    <w:spacing w:line="276" w:lineRule="auto"/>
                    <w:ind w:right="63"/>
                    <w:contextualSpacing/>
                    <w:rPr>
                      <w:rFonts w:eastAsia="Verdana"/>
                      <w:w w:val="101"/>
                    </w:rPr>
                  </w:pPr>
                  <w:r w:rsidRPr="00516827">
                    <w:rPr>
                      <w:rFonts w:eastAsia="Verdana"/>
                      <w:w w:val="101"/>
                    </w:rPr>
                    <w:t>Jó közlekedési adottságok (főút, tömegközlekedés)</w:t>
                  </w:r>
                </w:p>
                <w:p w14:paraId="216224D1" w14:textId="77777777" w:rsidR="00B44175" w:rsidRPr="00516827" w:rsidRDefault="00B44175" w:rsidP="00516827">
                  <w:pPr>
                    <w:numPr>
                      <w:ilvl w:val="0"/>
                      <w:numId w:val="14"/>
                    </w:numPr>
                    <w:spacing w:line="276" w:lineRule="auto"/>
                    <w:ind w:right="63"/>
                    <w:contextualSpacing/>
                    <w:rPr>
                      <w:rFonts w:eastAsia="Verdana"/>
                      <w:w w:val="101"/>
                    </w:rPr>
                  </w:pPr>
                  <w:r w:rsidRPr="00516827">
                    <w:rPr>
                      <w:rFonts w:eastAsia="Verdana"/>
                      <w:w w:val="101"/>
                    </w:rPr>
                    <w:t>Sokszínű kulturális turisztikai kínálat</w:t>
                  </w:r>
                </w:p>
                <w:p w14:paraId="4D2B32BA" w14:textId="77777777" w:rsidR="00B44175" w:rsidRPr="00516827" w:rsidRDefault="00B44175" w:rsidP="00516827">
                  <w:pPr>
                    <w:numPr>
                      <w:ilvl w:val="0"/>
                      <w:numId w:val="14"/>
                    </w:numPr>
                    <w:spacing w:line="276" w:lineRule="auto"/>
                    <w:ind w:right="63"/>
                    <w:contextualSpacing/>
                    <w:rPr>
                      <w:rFonts w:eastAsia="Verdana"/>
                      <w:w w:val="101"/>
                    </w:rPr>
                  </w:pPr>
                  <w:r w:rsidRPr="00516827">
                    <w:rPr>
                      <w:rFonts w:eastAsia="Verdana"/>
                      <w:w w:val="101"/>
                    </w:rPr>
                    <w:t>Műemlékgazdag belváros</w:t>
                  </w:r>
                </w:p>
                <w:p w14:paraId="0D45EA62" w14:textId="77777777" w:rsidR="00B44175" w:rsidRPr="00516827" w:rsidRDefault="00B44175" w:rsidP="00516827">
                  <w:pPr>
                    <w:numPr>
                      <w:ilvl w:val="0"/>
                      <w:numId w:val="14"/>
                    </w:numPr>
                    <w:spacing w:line="276" w:lineRule="auto"/>
                    <w:ind w:right="63"/>
                    <w:contextualSpacing/>
                    <w:rPr>
                      <w:rFonts w:eastAsia="Verdana"/>
                      <w:w w:val="101"/>
                    </w:rPr>
                  </w:pPr>
                  <w:r w:rsidRPr="00516827">
                    <w:rPr>
                      <w:rFonts w:eastAsia="Verdana"/>
                      <w:w w:val="101"/>
                    </w:rPr>
                    <w:t>Változatos gasztronómiai kínálat</w:t>
                  </w:r>
                </w:p>
                <w:p w14:paraId="4E3D58CA" w14:textId="77777777" w:rsidR="00B44175" w:rsidRPr="00516827" w:rsidRDefault="00B44175" w:rsidP="00516827">
                  <w:pPr>
                    <w:numPr>
                      <w:ilvl w:val="0"/>
                      <w:numId w:val="14"/>
                    </w:numPr>
                    <w:spacing w:line="276" w:lineRule="auto"/>
                    <w:ind w:right="63"/>
                    <w:contextualSpacing/>
                    <w:rPr>
                      <w:rFonts w:eastAsia="Verdana"/>
                      <w:w w:val="101"/>
                    </w:rPr>
                  </w:pPr>
                  <w:r w:rsidRPr="00516827">
                    <w:rPr>
                      <w:rFonts w:eastAsia="Verdana"/>
                      <w:w w:val="101"/>
                    </w:rPr>
                    <w:t>Országos jelentőségű attrakció (Skanzen)</w:t>
                  </w:r>
                </w:p>
                <w:p w14:paraId="22841726" w14:textId="77777777" w:rsidR="00B44175" w:rsidRPr="00516827" w:rsidRDefault="00B44175" w:rsidP="00516827">
                  <w:pPr>
                    <w:numPr>
                      <w:ilvl w:val="0"/>
                      <w:numId w:val="14"/>
                    </w:numPr>
                    <w:spacing w:line="276" w:lineRule="auto"/>
                    <w:ind w:right="63"/>
                    <w:contextualSpacing/>
                    <w:rPr>
                      <w:rFonts w:eastAsia="Verdana"/>
                      <w:w w:val="101"/>
                    </w:rPr>
                  </w:pPr>
                  <w:r w:rsidRPr="00516827">
                    <w:rPr>
                      <w:rFonts w:eastAsia="Verdana"/>
                      <w:w w:val="101"/>
                    </w:rPr>
                    <w:t>Múzeumok, galériák, kiállítóhelyek</w:t>
                  </w:r>
                </w:p>
                <w:p w14:paraId="4078D782" w14:textId="77777777" w:rsidR="00B44175" w:rsidRPr="00516827" w:rsidRDefault="00B44175" w:rsidP="00516827">
                  <w:pPr>
                    <w:numPr>
                      <w:ilvl w:val="0"/>
                      <w:numId w:val="14"/>
                    </w:numPr>
                    <w:spacing w:line="276" w:lineRule="auto"/>
                    <w:ind w:right="63"/>
                    <w:contextualSpacing/>
                    <w:rPr>
                      <w:rFonts w:eastAsia="Verdana"/>
                      <w:w w:val="101"/>
                    </w:rPr>
                  </w:pPr>
                  <w:r w:rsidRPr="00516827">
                    <w:rPr>
                      <w:rFonts w:eastAsia="Verdana"/>
                      <w:w w:val="101"/>
                    </w:rPr>
                    <w:t>Változatos rendezvénykínálat</w:t>
                  </w:r>
                </w:p>
                <w:p w14:paraId="76F073BC" w14:textId="77777777" w:rsidR="00B44175" w:rsidRPr="00516827" w:rsidRDefault="00B44175" w:rsidP="00516827">
                  <w:pPr>
                    <w:spacing w:line="276" w:lineRule="auto"/>
                    <w:ind w:left="938" w:right="63"/>
                    <w:contextualSpacing/>
                    <w:rPr>
                      <w:rFonts w:eastAsia="Verdana"/>
                      <w:w w:val="101"/>
                    </w:rPr>
                  </w:pPr>
                </w:p>
              </w:tc>
              <w:tc>
                <w:tcPr>
                  <w:tcW w:w="4813" w:type="dxa"/>
                </w:tcPr>
                <w:p w14:paraId="0194E784" w14:textId="77777777" w:rsidR="00B44175" w:rsidRPr="00516827" w:rsidRDefault="00B44175" w:rsidP="00516827">
                  <w:pPr>
                    <w:spacing w:line="276" w:lineRule="auto"/>
                    <w:ind w:right="62"/>
                    <w:rPr>
                      <w:rFonts w:eastAsia="Verdana"/>
                      <w:b/>
                      <w:w w:val="101"/>
                      <w:u w:val="single"/>
                    </w:rPr>
                  </w:pPr>
                  <w:r w:rsidRPr="00516827">
                    <w:rPr>
                      <w:rFonts w:eastAsia="Verdana"/>
                      <w:b/>
                      <w:w w:val="101"/>
                      <w:u w:val="single"/>
                    </w:rPr>
                    <w:t>Gyengeségek</w:t>
                  </w:r>
                </w:p>
                <w:p w14:paraId="48825BF0" w14:textId="77777777" w:rsidR="00B44175" w:rsidRPr="00516827" w:rsidRDefault="00B44175" w:rsidP="00516827">
                  <w:pPr>
                    <w:spacing w:line="276" w:lineRule="auto"/>
                    <w:ind w:right="62"/>
                    <w:rPr>
                      <w:rFonts w:eastAsia="Verdana"/>
                      <w:b/>
                      <w:w w:val="101"/>
                      <w:u w:val="single"/>
                    </w:rPr>
                  </w:pPr>
                </w:p>
                <w:p w14:paraId="4C0DEDBD" w14:textId="00001CBF" w:rsidR="00B44175" w:rsidRPr="00516827" w:rsidRDefault="00B44175" w:rsidP="00516827">
                  <w:pPr>
                    <w:numPr>
                      <w:ilvl w:val="0"/>
                      <w:numId w:val="14"/>
                    </w:numPr>
                    <w:spacing w:line="276" w:lineRule="auto"/>
                    <w:ind w:right="63"/>
                    <w:contextualSpacing/>
                    <w:rPr>
                      <w:rFonts w:eastAsia="Verdana"/>
                      <w:w w:val="101"/>
                    </w:rPr>
                  </w:pPr>
                  <w:r w:rsidRPr="00516827">
                    <w:rPr>
                      <w:rFonts w:eastAsia="Verdana"/>
                      <w:w w:val="101"/>
                    </w:rPr>
                    <w:t>Alacsony szállodai vendégforgalom</w:t>
                  </w:r>
                </w:p>
                <w:p w14:paraId="4D665203" w14:textId="77777777" w:rsidR="00B44175" w:rsidRPr="00516827" w:rsidRDefault="00B44175" w:rsidP="00516827">
                  <w:pPr>
                    <w:numPr>
                      <w:ilvl w:val="0"/>
                      <w:numId w:val="14"/>
                    </w:numPr>
                    <w:spacing w:line="276" w:lineRule="auto"/>
                    <w:ind w:right="63"/>
                    <w:contextualSpacing/>
                    <w:rPr>
                      <w:rFonts w:eastAsia="Verdana"/>
                      <w:w w:val="101"/>
                    </w:rPr>
                  </w:pPr>
                  <w:r w:rsidRPr="00516827">
                    <w:rPr>
                      <w:rFonts w:eastAsia="Verdana"/>
                      <w:w w:val="101"/>
                    </w:rPr>
                    <w:t>Csúcsidőszakban nehézkes megközelítés</w:t>
                  </w:r>
                </w:p>
                <w:p w14:paraId="69651B92" w14:textId="77777777" w:rsidR="00B44175" w:rsidRPr="00516827" w:rsidRDefault="00B44175" w:rsidP="00516827">
                  <w:pPr>
                    <w:numPr>
                      <w:ilvl w:val="0"/>
                      <w:numId w:val="14"/>
                    </w:numPr>
                    <w:spacing w:line="276" w:lineRule="auto"/>
                    <w:ind w:right="63"/>
                    <w:contextualSpacing/>
                    <w:rPr>
                      <w:rFonts w:eastAsia="Verdana"/>
                      <w:w w:val="101"/>
                    </w:rPr>
                  </w:pPr>
                  <w:r w:rsidRPr="00516827">
                    <w:rPr>
                      <w:rFonts w:eastAsia="Verdana"/>
                      <w:w w:val="101"/>
                    </w:rPr>
                    <w:t>Hajózás kihasználatlan</w:t>
                  </w:r>
                </w:p>
                <w:p w14:paraId="66DFB21D" w14:textId="77777777" w:rsidR="00B44175" w:rsidRPr="00516827" w:rsidRDefault="00B44175" w:rsidP="00516827">
                  <w:pPr>
                    <w:numPr>
                      <w:ilvl w:val="0"/>
                      <w:numId w:val="14"/>
                    </w:numPr>
                    <w:spacing w:line="276" w:lineRule="auto"/>
                    <w:ind w:right="63"/>
                    <w:contextualSpacing/>
                    <w:rPr>
                      <w:rFonts w:eastAsia="Verdana"/>
                      <w:w w:val="101"/>
                    </w:rPr>
                  </w:pPr>
                  <w:r w:rsidRPr="00516827">
                    <w:rPr>
                      <w:rFonts w:eastAsia="Verdana"/>
                      <w:w w:val="101"/>
                    </w:rPr>
                    <w:t>Parkolási nehézségek a belvárosban</w:t>
                  </w:r>
                </w:p>
                <w:p w14:paraId="2EC0E8F7" w14:textId="77777777" w:rsidR="00B44175" w:rsidRPr="00516827" w:rsidRDefault="00B44175" w:rsidP="00516827">
                  <w:pPr>
                    <w:numPr>
                      <w:ilvl w:val="0"/>
                      <w:numId w:val="14"/>
                    </w:numPr>
                    <w:spacing w:line="276" w:lineRule="auto"/>
                    <w:ind w:right="63"/>
                    <w:contextualSpacing/>
                    <w:rPr>
                      <w:rFonts w:eastAsia="Verdana"/>
                      <w:w w:val="101"/>
                    </w:rPr>
                  </w:pPr>
                  <w:r w:rsidRPr="00516827">
                    <w:rPr>
                      <w:rFonts w:eastAsia="Verdana"/>
                      <w:w w:val="101"/>
                    </w:rPr>
                    <w:t>A helyi turisztikai elemek nem működnek együtt</w:t>
                  </w:r>
                </w:p>
                <w:p w14:paraId="39B60AD2" w14:textId="77777777" w:rsidR="00B44175" w:rsidRPr="00516827" w:rsidRDefault="00B44175" w:rsidP="00516827">
                  <w:pPr>
                    <w:numPr>
                      <w:ilvl w:val="0"/>
                      <w:numId w:val="14"/>
                    </w:numPr>
                    <w:spacing w:line="276" w:lineRule="auto"/>
                    <w:ind w:right="63"/>
                    <w:contextualSpacing/>
                    <w:rPr>
                      <w:rFonts w:eastAsia="Verdana"/>
                      <w:w w:val="101"/>
                    </w:rPr>
                  </w:pPr>
                  <w:r w:rsidRPr="00516827">
                    <w:rPr>
                      <w:rFonts w:eastAsia="Verdana"/>
                      <w:w w:val="101"/>
                    </w:rPr>
                    <w:t>Városi környezet állapota nem kielégítő</w:t>
                  </w:r>
                </w:p>
                <w:p w14:paraId="17C9F1E2" w14:textId="77777777" w:rsidR="00B44175" w:rsidRPr="00516827" w:rsidRDefault="00B44175" w:rsidP="00516827">
                  <w:pPr>
                    <w:numPr>
                      <w:ilvl w:val="0"/>
                      <w:numId w:val="14"/>
                    </w:numPr>
                    <w:spacing w:line="276" w:lineRule="auto"/>
                    <w:ind w:right="63"/>
                    <w:contextualSpacing/>
                    <w:rPr>
                      <w:rFonts w:eastAsia="Verdana"/>
                      <w:w w:val="101"/>
                    </w:rPr>
                  </w:pPr>
                  <w:r w:rsidRPr="00516827">
                    <w:rPr>
                      <w:rFonts w:eastAsia="Verdana"/>
                      <w:w w:val="101"/>
                    </w:rPr>
                    <w:t>Rövid tartózkodási idő</w:t>
                  </w:r>
                </w:p>
                <w:p w14:paraId="39512B8A" w14:textId="77777777" w:rsidR="00B44175" w:rsidRPr="00516827" w:rsidRDefault="00B44175" w:rsidP="00516827">
                  <w:pPr>
                    <w:numPr>
                      <w:ilvl w:val="0"/>
                      <w:numId w:val="14"/>
                    </w:numPr>
                    <w:spacing w:line="276" w:lineRule="auto"/>
                    <w:ind w:right="63"/>
                    <w:contextualSpacing/>
                    <w:rPr>
                      <w:rFonts w:eastAsia="Verdana"/>
                      <w:w w:val="101"/>
                    </w:rPr>
                  </w:pPr>
                  <w:r w:rsidRPr="00516827">
                    <w:rPr>
                      <w:rFonts w:eastAsia="Verdana"/>
                      <w:w w:val="101"/>
                    </w:rPr>
                    <w:t>Szezonális hatás magas</w:t>
                  </w:r>
                </w:p>
                <w:p w14:paraId="7A002F10" w14:textId="77777777" w:rsidR="00B44175" w:rsidRPr="00516827" w:rsidRDefault="00B44175" w:rsidP="00516827">
                  <w:pPr>
                    <w:numPr>
                      <w:ilvl w:val="0"/>
                      <w:numId w:val="14"/>
                    </w:numPr>
                    <w:spacing w:line="276" w:lineRule="auto"/>
                    <w:ind w:right="63"/>
                    <w:contextualSpacing/>
                    <w:rPr>
                      <w:rFonts w:eastAsia="Verdana"/>
                      <w:w w:val="101"/>
                    </w:rPr>
                  </w:pPr>
                  <w:r w:rsidRPr="00516827">
                    <w:rPr>
                      <w:rFonts w:eastAsia="Verdana"/>
                      <w:w w:val="101"/>
                    </w:rPr>
                    <w:t>Alacsony költési hajlandóság</w:t>
                  </w:r>
                </w:p>
                <w:p w14:paraId="741A6229" w14:textId="77777777" w:rsidR="00B44175" w:rsidRPr="00516827" w:rsidRDefault="00B44175" w:rsidP="00516827">
                  <w:pPr>
                    <w:spacing w:line="276" w:lineRule="auto"/>
                    <w:ind w:left="938" w:right="63"/>
                    <w:contextualSpacing/>
                    <w:rPr>
                      <w:rFonts w:eastAsia="Verdana"/>
                      <w:w w:val="101"/>
                    </w:rPr>
                  </w:pPr>
                </w:p>
                <w:p w14:paraId="3334A7B8" w14:textId="77777777" w:rsidR="00B44175" w:rsidRPr="00516827" w:rsidRDefault="00B44175" w:rsidP="00516827">
                  <w:pPr>
                    <w:spacing w:line="276" w:lineRule="auto"/>
                    <w:ind w:left="938" w:right="63"/>
                    <w:contextualSpacing/>
                    <w:rPr>
                      <w:rFonts w:eastAsia="Verdana"/>
                      <w:w w:val="101"/>
                    </w:rPr>
                  </w:pPr>
                </w:p>
              </w:tc>
            </w:tr>
            <w:tr w:rsidR="00B44175" w:rsidRPr="00516827" w14:paraId="74FDE20A" w14:textId="77777777" w:rsidTr="008E7B45">
              <w:trPr>
                <w:trHeight w:val="1380"/>
              </w:trPr>
              <w:tc>
                <w:tcPr>
                  <w:tcW w:w="4804" w:type="dxa"/>
                </w:tcPr>
                <w:p w14:paraId="262CDE7D" w14:textId="77777777" w:rsidR="00B44175" w:rsidRPr="00516827" w:rsidRDefault="00B44175" w:rsidP="00516827">
                  <w:pPr>
                    <w:spacing w:line="276" w:lineRule="auto"/>
                    <w:ind w:right="63"/>
                    <w:rPr>
                      <w:rFonts w:eastAsia="Verdana"/>
                      <w:b/>
                      <w:w w:val="101"/>
                      <w:u w:val="single"/>
                    </w:rPr>
                  </w:pPr>
                </w:p>
                <w:p w14:paraId="226029B8" w14:textId="77777777" w:rsidR="00B44175" w:rsidRPr="00516827" w:rsidRDefault="00B44175" w:rsidP="00516827">
                  <w:pPr>
                    <w:spacing w:line="276" w:lineRule="auto"/>
                    <w:ind w:right="63"/>
                    <w:rPr>
                      <w:rFonts w:eastAsia="Verdana"/>
                      <w:b/>
                      <w:w w:val="101"/>
                      <w:u w:val="single"/>
                    </w:rPr>
                  </w:pPr>
                  <w:r w:rsidRPr="00516827">
                    <w:rPr>
                      <w:rFonts w:eastAsia="Verdana"/>
                      <w:b/>
                      <w:w w:val="101"/>
                      <w:u w:val="single"/>
                    </w:rPr>
                    <w:t>Lehetőségek</w:t>
                  </w:r>
                </w:p>
                <w:p w14:paraId="5E2D362F" w14:textId="77777777" w:rsidR="00B44175" w:rsidRPr="00516827" w:rsidRDefault="00B44175" w:rsidP="00516827">
                  <w:pPr>
                    <w:spacing w:line="276" w:lineRule="auto"/>
                    <w:ind w:right="63"/>
                    <w:rPr>
                      <w:rFonts w:eastAsia="Verdana"/>
                      <w:b/>
                      <w:w w:val="101"/>
                      <w:u w:val="single"/>
                    </w:rPr>
                  </w:pPr>
                </w:p>
                <w:p w14:paraId="078487B6" w14:textId="77777777" w:rsidR="00B44175" w:rsidRPr="00516827" w:rsidRDefault="00B44175" w:rsidP="00516827">
                  <w:pPr>
                    <w:numPr>
                      <w:ilvl w:val="0"/>
                      <w:numId w:val="14"/>
                    </w:numPr>
                    <w:spacing w:line="276" w:lineRule="auto"/>
                    <w:ind w:right="63"/>
                    <w:contextualSpacing/>
                    <w:rPr>
                      <w:rFonts w:eastAsia="Verdana"/>
                      <w:w w:val="101"/>
                    </w:rPr>
                  </w:pPr>
                  <w:r w:rsidRPr="00516827">
                    <w:rPr>
                      <w:rFonts w:eastAsia="Verdana"/>
                      <w:w w:val="101"/>
                    </w:rPr>
                    <w:t>A dunai közlekedés élénkül</w:t>
                  </w:r>
                </w:p>
                <w:p w14:paraId="02571468" w14:textId="77777777" w:rsidR="00B44175" w:rsidRPr="00516827" w:rsidRDefault="00B44175" w:rsidP="00516827">
                  <w:pPr>
                    <w:numPr>
                      <w:ilvl w:val="0"/>
                      <w:numId w:val="14"/>
                    </w:numPr>
                    <w:spacing w:line="276" w:lineRule="auto"/>
                    <w:ind w:right="63"/>
                    <w:contextualSpacing/>
                    <w:rPr>
                      <w:rFonts w:eastAsia="Verdana"/>
                      <w:w w:val="101"/>
                    </w:rPr>
                  </w:pPr>
                  <w:r w:rsidRPr="00516827">
                    <w:rPr>
                      <w:rFonts w:eastAsia="Verdana"/>
                      <w:w w:val="101"/>
                    </w:rPr>
                    <w:t>Nemzetközi vízi útvonalak fejlődése</w:t>
                  </w:r>
                </w:p>
                <w:p w14:paraId="61B6919A" w14:textId="77777777" w:rsidR="00B44175" w:rsidRPr="00516827" w:rsidRDefault="00B44175" w:rsidP="00516827">
                  <w:pPr>
                    <w:numPr>
                      <w:ilvl w:val="0"/>
                      <w:numId w:val="14"/>
                    </w:numPr>
                    <w:spacing w:line="276" w:lineRule="auto"/>
                    <w:ind w:right="63"/>
                    <w:contextualSpacing/>
                    <w:rPr>
                      <w:rFonts w:eastAsia="Verdana"/>
                      <w:w w:val="101"/>
                    </w:rPr>
                  </w:pPr>
                  <w:r w:rsidRPr="00516827">
                    <w:rPr>
                      <w:rFonts w:eastAsia="Verdana"/>
                      <w:w w:val="101"/>
                    </w:rPr>
                    <w:t>Jelentős turisztikai belvárosi fejlesztések</w:t>
                  </w:r>
                </w:p>
                <w:p w14:paraId="33FCA727" w14:textId="77777777" w:rsidR="00B44175" w:rsidRPr="00516827" w:rsidRDefault="00B44175" w:rsidP="00516827">
                  <w:pPr>
                    <w:numPr>
                      <w:ilvl w:val="0"/>
                      <w:numId w:val="14"/>
                    </w:numPr>
                    <w:spacing w:line="276" w:lineRule="auto"/>
                    <w:ind w:right="63"/>
                    <w:contextualSpacing/>
                    <w:rPr>
                      <w:rFonts w:eastAsia="Verdana"/>
                      <w:w w:val="101"/>
                    </w:rPr>
                  </w:pPr>
                  <w:r w:rsidRPr="00516827">
                    <w:rPr>
                      <w:rFonts w:eastAsia="Verdana"/>
                      <w:w w:val="101"/>
                    </w:rPr>
                    <w:t>A fejlesztésnek köszönhetően növekszik az átlagos tartózkodási idő</w:t>
                  </w:r>
                </w:p>
                <w:p w14:paraId="7EA5445A" w14:textId="77777777" w:rsidR="00B44175" w:rsidRPr="00516827" w:rsidRDefault="00B44175" w:rsidP="00516827">
                  <w:pPr>
                    <w:numPr>
                      <w:ilvl w:val="0"/>
                      <w:numId w:val="14"/>
                    </w:numPr>
                    <w:spacing w:line="276" w:lineRule="auto"/>
                    <w:ind w:right="63"/>
                    <w:contextualSpacing/>
                    <w:rPr>
                      <w:rFonts w:eastAsia="Verdana"/>
                      <w:w w:val="101"/>
                    </w:rPr>
                  </w:pPr>
                  <w:r w:rsidRPr="00516827">
                    <w:rPr>
                      <w:rFonts w:eastAsia="Verdana"/>
                      <w:w w:val="101"/>
                    </w:rPr>
                    <w:t>A költési hajlandóság növekszik az együttműködéseknek köszönhetően</w:t>
                  </w:r>
                </w:p>
                <w:p w14:paraId="253C31F3" w14:textId="77777777" w:rsidR="00B44175" w:rsidRPr="00516827" w:rsidRDefault="00B44175" w:rsidP="00516827">
                  <w:pPr>
                    <w:numPr>
                      <w:ilvl w:val="0"/>
                      <w:numId w:val="14"/>
                    </w:numPr>
                    <w:spacing w:line="276" w:lineRule="auto"/>
                    <w:ind w:right="63"/>
                    <w:contextualSpacing/>
                    <w:rPr>
                      <w:rFonts w:eastAsia="Verdana"/>
                      <w:w w:val="101"/>
                    </w:rPr>
                  </w:pPr>
                  <w:r w:rsidRPr="00516827">
                    <w:rPr>
                      <w:rFonts w:eastAsia="Verdana"/>
                      <w:w w:val="101"/>
                    </w:rPr>
                    <w:t>Nemzetközi ismeretség erősödése megfelelő kommunikációs és marketing kampánnyal</w:t>
                  </w:r>
                </w:p>
                <w:p w14:paraId="1154F77E" w14:textId="77777777" w:rsidR="00B44175" w:rsidRPr="00516827" w:rsidRDefault="00B44175" w:rsidP="00516827">
                  <w:pPr>
                    <w:spacing w:line="276" w:lineRule="auto"/>
                    <w:ind w:right="63"/>
                    <w:contextualSpacing/>
                    <w:rPr>
                      <w:rFonts w:eastAsia="Verdana"/>
                      <w:color w:val="FF0000"/>
                      <w:w w:val="101"/>
                    </w:rPr>
                  </w:pPr>
                </w:p>
              </w:tc>
              <w:tc>
                <w:tcPr>
                  <w:tcW w:w="4813" w:type="dxa"/>
                </w:tcPr>
                <w:p w14:paraId="03A769CE" w14:textId="77777777" w:rsidR="00B44175" w:rsidRPr="00516827" w:rsidRDefault="00B44175" w:rsidP="00516827">
                  <w:pPr>
                    <w:spacing w:line="276" w:lineRule="auto"/>
                    <w:ind w:right="63"/>
                    <w:rPr>
                      <w:rFonts w:eastAsia="Verdana"/>
                      <w:b/>
                      <w:w w:val="101"/>
                      <w:u w:val="single"/>
                    </w:rPr>
                  </w:pPr>
                </w:p>
                <w:p w14:paraId="4892ACD2" w14:textId="77777777" w:rsidR="00B44175" w:rsidRPr="00516827" w:rsidRDefault="00B44175" w:rsidP="00516827">
                  <w:pPr>
                    <w:spacing w:line="276" w:lineRule="auto"/>
                    <w:ind w:right="63"/>
                    <w:rPr>
                      <w:rFonts w:eastAsia="Verdana"/>
                      <w:b/>
                      <w:w w:val="101"/>
                      <w:u w:val="single"/>
                    </w:rPr>
                  </w:pPr>
                  <w:r w:rsidRPr="00516827">
                    <w:rPr>
                      <w:rFonts w:eastAsia="Verdana"/>
                      <w:b/>
                      <w:w w:val="101"/>
                      <w:u w:val="single"/>
                    </w:rPr>
                    <w:t>Veszélyek</w:t>
                  </w:r>
                </w:p>
                <w:p w14:paraId="3DFCDBD7" w14:textId="77777777" w:rsidR="00B44175" w:rsidRPr="00516827" w:rsidRDefault="00B44175" w:rsidP="00516827">
                  <w:pPr>
                    <w:spacing w:line="276" w:lineRule="auto"/>
                    <w:ind w:right="63"/>
                    <w:rPr>
                      <w:rFonts w:eastAsia="Verdana"/>
                      <w:b/>
                      <w:w w:val="101"/>
                      <w:u w:val="single"/>
                    </w:rPr>
                  </w:pPr>
                </w:p>
                <w:p w14:paraId="288AA1FF" w14:textId="77777777" w:rsidR="00B44175" w:rsidRPr="00516827" w:rsidRDefault="00B44175" w:rsidP="00516827">
                  <w:pPr>
                    <w:numPr>
                      <w:ilvl w:val="0"/>
                      <w:numId w:val="14"/>
                    </w:numPr>
                    <w:spacing w:line="276" w:lineRule="auto"/>
                    <w:ind w:right="63"/>
                    <w:contextualSpacing/>
                    <w:rPr>
                      <w:rFonts w:eastAsia="Verdana"/>
                      <w:w w:val="101"/>
                    </w:rPr>
                  </w:pPr>
                  <w:r w:rsidRPr="00516827">
                    <w:rPr>
                      <w:rFonts w:eastAsia="Verdana"/>
                      <w:w w:val="101"/>
                    </w:rPr>
                    <w:t>Városkép állapota tovább romlik</w:t>
                  </w:r>
                </w:p>
                <w:p w14:paraId="697573C6" w14:textId="77777777" w:rsidR="00B44175" w:rsidRPr="00516827" w:rsidRDefault="00B44175" w:rsidP="00516827">
                  <w:pPr>
                    <w:numPr>
                      <w:ilvl w:val="0"/>
                      <w:numId w:val="14"/>
                    </w:numPr>
                    <w:spacing w:line="276" w:lineRule="auto"/>
                    <w:ind w:right="63"/>
                    <w:contextualSpacing/>
                    <w:rPr>
                      <w:rFonts w:eastAsia="Verdana"/>
                      <w:w w:val="101"/>
                    </w:rPr>
                  </w:pPr>
                  <w:r w:rsidRPr="00516827">
                    <w:rPr>
                      <w:rFonts w:eastAsia="Verdana"/>
                      <w:w w:val="101"/>
                    </w:rPr>
                    <w:t>Az alacsony költési szint miatt a vállalkozások, vendéglátóhelyek megszűnnek</w:t>
                  </w:r>
                </w:p>
                <w:p w14:paraId="59E75F5A" w14:textId="77777777" w:rsidR="00B44175" w:rsidRPr="00516827" w:rsidRDefault="00B44175" w:rsidP="00516827">
                  <w:pPr>
                    <w:numPr>
                      <w:ilvl w:val="0"/>
                      <w:numId w:val="14"/>
                    </w:numPr>
                    <w:spacing w:line="276" w:lineRule="auto"/>
                    <w:ind w:right="63"/>
                    <w:contextualSpacing/>
                    <w:rPr>
                      <w:rFonts w:eastAsia="Verdana"/>
                      <w:w w:val="101"/>
                    </w:rPr>
                  </w:pPr>
                  <w:r w:rsidRPr="00516827">
                    <w:rPr>
                      <w:rFonts w:eastAsia="Verdana"/>
                      <w:w w:val="101"/>
                    </w:rPr>
                    <w:t>Turisztikai kereslet kedvezőtlen irányba változik</w:t>
                  </w:r>
                </w:p>
                <w:p w14:paraId="1C41D32B" w14:textId="77777777" w:rsidR="00B44175" w:rsidRPr="00516827" w:rsidRDefault="00B44175" w:rsidP="00516827">
                  <w:pPr>
                    <w:numPr>
                      <w:ilvl w:val="0"/>
                      <w:numId w:val="14"/>
                    </w:numPr>
                    <w:spacing w:line="276" w:lineRule="auto"/>
                    <w:ind w:right="63"/>
                    <w:contextualSpacing/>
                    <w:rPr>
                      <w:rFonts w:eastAsia="Verdana"/>
                      <w:w w:val="101"/>
                    </w:rPr>
                  </w:pPr>
                  <w:r w:rsidRPr="00516827">
                    <w:rPr>
                      <w:rFonts w:eastAsia="Verdana"/>
                      <w:w w:val="101"/>
                    </w:rPr>
                    <w:t>Belföldi utazási kedv visszaszorul</w:t>
                  </w:r>
                </w:p>
                <w:p w14:paraId="244ED970" w14:textId="77777777" w:rsidR="00B44175" w:rsidRPr="00516827" w:rsidRDefault="00B44175" w:rsidP="00516827">
                  <w:pPr>
                    <w:numPr>
                      <w:ilvl w:val="0"/>
                      <w:numId w:val="14"/>
                    </w:numPr>
                    <w:spacing w:line="276" w:lineRule="auto"/>
                    <w:ind w:right="63"/>
                    <w:contextualSpacing/>
                    <w:rPr>
                      <w:rFonts w:eastAsia="Verdana"/>
                      <w:w w:val="101"/>
                    </w:rPr>
                  </w:pPr>
                  <w:r w:rsidRPr="00516827">
                    <w:rPr>
                      <w:rFonts w:eastAsia="Verdana"/>
                      <w:w w:val="101"/>
                    </w:rPr>
                    <w:t>A térség további turisztikai fejlődése elmarad</w:t>
                  </w:r>
                </w:p>
                <w:p w14:paraId="7FF855BB" w14:textId="77777777" w:rsidR="00B44175" w:rsidRPr="00516827" w:rsidRDefault="00B44175" w:rsidP="00516827">
                  <w:pPr>
                    <w:spacing w:line="276" w:lineRule="auto"/>
                    <w:ind w:left="938" w:right="63"/>
                    <w:contextualSpacing/>
                    <w:rPr>
                      <w:rFonts w:eastAsia="Verdana"/>
                      <w:w w:val="101"/>
                    </w:rPr>
                  </w:pPr>
                </w:p>
              </w:tc>
            </w:tr>
          </w:tbl>
          <w:p w14:paraId="3E6830C0" w14:textId="4AD58441" w:rsidR="00AC065F" w:rsidRPr="00516827" w:rsidRDefault="00AC065F" w:rsidP="00516827">
            <w:pPr>
              <w:spacing w:line="276" w:lineRule="auto"/>
              <w:rPr>
                <w:rFonts w:eastAsia="Times New Roman"/>
                <w:i/>
                <w:iCs/>
                <w:color w:val="000000"/>
              </w:rPr>
            </w:pPr>
          </w:p>
          <w:p w14:paraId="51D61F51" w14:textId="77777777" w:rsidR="00B44175" w:rsidRPr="00516827" w:rsidRDefault="00B44175" w:rsidP="00516827">
            <w:pPr>
              <w:spacing w:line="276" w:lineRule="auto"/>
              <w:rPr>
                <w:rFonts w:eastAsia="Times New Roman"/>
                <w:i/>
                <w:iCs/>
                <w:color w:val="000000"/>
              </w:rPr>
            </w:pPr>
          </w:p>
          <w:p w14:paraId="19D88BBD" w14:textId="23759ADE" w:rsidR="00B44175" w:rsidRPr="00516827" w:rsidRDefault="00B44175" w:rsidP="00516827">
            <w:pPr>
              <w:spacing w:line="276" w:lineRule="auto"/>
              <w:rPr>
                <w:rFonts w:eastAsia="Times New Roman"/>
                <w:i/>
                <w:iCs/>
                <w:color w:val="000000"/>
              </w:rPr>
            </w:pPr>
          </w:p>
          <w:p w14:paraId="71C2FBE1" w14:textId="6045E0A5" w:rsidR="00B44175" w:rsidRPr="00516827" w:rsidRDefault="00B44175" w:rsidP="00516827">
            <w:pPr>
              <w:spacing w:line="276" w:lineRule="auto"/>
              <w:rPr>
                <w:rFonts w:eastAsia="Times New Roman"/>
                <w:i/>
                <w:iCs/>
                <w:color w:val="000000"/>
              </w:rPr>
            </w:pPr>
          </w:p>
          <w:p w14:paraId="73C80828" w14:textId="522FAE61" w:rsidR="00B44175" w:rsidRPr="00516827" w:rsidRDefault="00B44175" w:rsidP="00516827">
            <w:pPr>
              <w:spacing w:line="276" w:lineRule="auto"/>
              <w:rPr>
                <w:rFonts w:eastAsia="Times New Roman"/>
                <w:i/>
                <w:iCs/>
                <w:color w:val="000000"/>
              </w:rPr>
            </w:pPr>
          </w:p>
          <w:p w14:paraId="0A41B1BB" w14:textId="154C1B64" w:rsidR="00B44175" w:rsidRPr="00516827" w:rsidRDefault="00B44175" w:rsidP="00516827">
            <w:pPr>
              <w:spacing w:line="276" w:lineRule="auto"/>
              <w:rPr>
                <w:rFonts w:eastAsia="Times New Roman"/>
                <w:i/>
                <w:iCs/>
                <w:color w:val="000000"/>
              </w:rPr>
            </w:pPr>
          </w:p>
          <w:p w14:paraId="23C3979B" w14:textId="219BEBB4" w:rsidR="00B44175" w:rsidRPr="00516827" w:rsidRDefault="00B44175" w:rsidP="00516827">
            <w:pPr>
              <w:spacing w:line="276" w:lineRule="auto"/>
              <w:rPr>
                <w:rFonts w:eastAsia="Times New Roman"/>
                <w:i/>
                <w:iCs/>
                <w:color w:val="000000"/>
              </w:rPr>
            </w:pPr>
          </w:p>
          <w:tbl>
            <w:tblPr>
              <w:tblW w:w="13294" w:type="dxa"/>
              <w:tblCellMar>
                <w:top w:w="15" w:type="dxa"/>
                <w:left w:w="70" w:type="dxa"/>
                <w:right w:w="70" w:type="dxa"/>
              </w:tblCellMar>
              <w:tblLook w:val="04A0" w:firstRow="1" w:lastRow="0" w:firstColumn="1" w:lastColumn="0" w:noHBand="0" w:noVBand="1"/>
            </w:tblPr>
            <w:tblGrid>
              <w:gridCol w:w="10215"/>
              <w:gridCol w:w="1305"/>
              <w:gridCol w:w="1525"/>
              <w:gridCol w:w="2424"/>
              <w:gridCol w:w="187"/>
            </w:tblGrid>
            <w:tr w:rsidR="003E699C" w:rsidRPr="00516827" w14:paraId="2486BD2F" w14:textId="77777777" w:rsidTr="008F0A3F">
              <w:trPr>
                <w:gridAfter w:val="1"/>
                <w:wAfter w:w="187" w:type="dxa"/>
                <w:trHeight w:val="654"/>
              </w:trPr>
              <w:tc>
                <w:tcPr>
                  <w:tcW w:w="7853" w:type="dxa"/>
                  <w:vMerge w:val="restart"/>
                  <w:tcBorders>
                    <w:top w:val="nil"/>
                    <w:left w:val="nil"/>
                    <w:bottom w:val="nil"/>
                    <w:right w:val="nil"/>
                  </w:tcBorders>
                  <w:shd w:val="clear" w:color="auto" w:fill="auto"/>
                  <w:noWrap/>
                  <w:vAlign w:val="center"/>
                </w:tcPr>
                <w:p w14:paraId="526A8725" w14:textId="77777777" w:rsidR="003E699C" w:rsidRPr="00516827" w:rsidRDefault="003E699C" w:rsidP="00516827">
                  <w:pPr>
                    <w:spacing w:line="276" w:lineRule="auto"/>
                    <w:rPr>
                      <w:rFonts w:eastAsia="Times New Roman"/>
                      <w:b/>
                      <w:color w:val="000000"/>
                      <w:u w:val="single"/>
                    </w:rPr>
                  </w:pPr>
                  <w:r w:rsidRPr="00516827">
                    <w:rPr>
                      <w:rFonts w:eastAsia="Times New Roman"/>
                      <w:b/>
                      <w:color w:val="000000"/>
                      <w:u w:val="single"/>
                    </w:rPr>
                    <w:lastRenderedPageBreak/>
                    <w:t>TDM szervezetek és a Tourinform irodák szerepe a hazai turizmusban</w:t>
                  </w:r>
                </w:p>
                <w:p w14:paraId="5BCF7214" w14:textId="77777777" w:rsidR="003E699C" w:rsidRPr="00516827" w:rsidRDefault="003E699C" w:rsidP="00516827">
                  <w:pPr>
                    <w:spacing w:line="276" w:lineRule="auto"/>
                    <w:rPr>
                      <w:rFonts w:eastAsia="Times New Roman"/>
                      <w:color w:val="000000"/>
                    </w:rPr>
                  </w:pPr>
                  <w:bookmarkStart w:id="0" w:name="_Hlk63594198"/>
                  <w:r w:rsidRPr="00516827">
                    <w:rPr>
                      <w:rFonts w:eastAsia="Times New Roman"/>
                      <w:color w:val="000000"/>
                    </w:rPr>
                    <w:t xml:space="preserve">Az ezredforduló környékén több turisztikai fogadóterületen érzékelték a szakemberek, hogy az időközben a turizmusban is bekövetkezett paradigmaváltás a desztinációs marketing terén is új szemléletet és annak megfelelő struktúrát kíván. Digitalizáció, a fapados légitársaságok megjelenése és ennek köszönhetően a turistaérkezések számának ugrásszerű növekedése, a klímaváltozás – hogy csak a legfontosabbakat említsük. A turizmus piacán mindez egyre nagyobb versenyhelyzetet teremtett – és teremt -, ami új kihívások elé állította az addig jellemzően saját desztinációs márkájuk és termékeik kommunikációra fókuszáló országmarketingért felelős szervezeteket, ún. NTO-kat. A korábbi szemlélet már kevésbé bizonyult hatásosnak, ezért a struktúrák újragondolására és a folyamatok optimalizálására lett szükség. Ezt a régiek mellé került új feladatok is indokolták. </w:t>
                  </w:r>
                </w:p>
                <w:p w14:paraId="405848B9" w14:textId="77777777" w:rsidR="003E699C" w:rsidRPr="00516827" w:rsidRDefault="003E699C" w:rsidP="00516827">
                  <w:pPr>
                    <w:spacing w:line="276" w:lineRule="auto"/>
                    <w:rPr>
                      <w:rFonts w:eastAsia="Times New Roman"/>
                      <w:color w:val="000000"/>
                    </w:rPr>
                  </w:pPr>
                  <w:r w:rsidRPr="00516827">
                    <w:rPr>
                      <w:rFonts w:eastAsia="Times New Roman"/>
                      <w:color w:val="000000"/>
                    </w:rPr>
                    <w:t>A sikeres piaci tevékenységhez egyre inkább szükség lett a látogatókkal történő interaktív kapcsolattartásra, az azonnali és teljes körű tájékoztatásra, valamint az értékesítési lehetőségek egyidejű felkínálására. A személyre szabott ajánlatok, a dinamikus csomagösszeállítási lehetőségek, az ún. foglalási ablak drasztikus lecsökkenése megköveteli a keresleti oldal pontos ismeretét, a korábbinál jóval szofisztikáltabb célpiac és célcsoport szegmentációt.</w:t>
                  </w:r>
                </w:p>
                <w:p w14:paraId="15EACAC9" w14:textId="77777777" w:rsidR="003E699C" w:rsidRPr="00516827" w:rsidRDefault="003E699C" w:rsidP="00516827">
                  <w:pPr>
                    <w:spacing w:line="276" w:lineRule="auto"/>
                    <w:rPr>
                      <w:rFonts w:eastAsia="Times New Roman"/>
                      <w:color w:val="000000"/>
                    </w:rPr>
                  </w:pPr>
                  <w:r w:rsidRPr="00516827">
                    <w:rPr>
                      <w:rFonts w:eastAsia="Times New Roman"/>
                      <w:color w:val="000000"/>
                    </w:rPr>
                    <w:t>Ezzel párhuzamosan túlkínálat alakult ki a turisztikai piacon, egymástól távol eső desztinációk váltak egymás versenytársaivá, ami tovább élezte a versenyt a szereplők között. Egyre zajosabbá vált az a kommunikációs csatorna, melyen keresztül minden desztináció és vállalkozás igyekezett saját üzenetét eljuttatni a potenciális utazókhoz. Ez a marketing költségek növekedéséhez vezettek, ami miatt a kevésbé tőkeerős szereplőket a perifériára szorulás veszélye fenyegette.</w:t>
                  </w:r>
                </w:p>
                <w:p w14:paraId="6B7231DF" w14:textId="77777777" w:rsidR="003E699C" w:rsidRPr="00516827" w:rsidRDefault="003E699C" w:rsidP="00516827">
                  <w:pPr>
                    <w:spacing w:line="276" w:lineRule="auto"/>
                    <w:rPr>
                      <w:rFonts w:eastAsia="Times New Roman"/>
                      <w:color w:val="000000"/>
                    </w:rPr>
                  </w:pPr>
                  <w:r w:rsidRPr="00516827">
                    <w:rPr>
                      <w:rFonts w:eastAsia="Times New Roman"/>
                      <w:color w:val="000000"/>
                    </w:rPr>
                    <w:t>A felsorolt tényezők együttes hatása miatt a 2010-es évekre már egyértelművé vált, hogy a sikeres piacra vitel feltételei a következők:</w:t>
                  </w:r>
                </w:p>
                <w:p w14:paraId="16F02256" w14:textId="77777777" w:rsidR="003E699C" w:rsidRPr="00516827" w:rsidRDefault="003E699C" w:rsidP="00516827">
                  <w:pPr>
                    <w:numPr>
                      <w:ilvl w:val="0"/>
                      <w:numId w:val="13"/>
                    </w:numPr>
                    <w:spacing w:line="276" w:lineRule="auto"/>
                    <w:rPr>
                      <w:rFonts w:eastAsia="Times New Roman"/>
                      <w:color w:val="000000"/>
                    </w:rPr>
                  </w:pPr>
                  <w:r w:rsidRPr="00516827">
                    <w:rPr>
                      <w:rFonts w:eastAsia="Times New Roman"/>
                      <w:color w:val="000000"/>
                    </w:rPr>
                    <w:t>jól megkülönböztethető desztináció, mint komplex – vagyis a szolgáltatások minél színesebb hálózatával „előállított” - turisztikai termék megléte,</w:t>
                  </w:r>
                </w:p>
                <w:p w14:paraId="15620D7E" w14:textId="77777777" w:rsidR="003E699C" w:rsidRPr="00516827" w:rsidRDefault="003E699C" w:rsidP="00516827">
                  <w:pPr>
                    <w:numPr>
                      <w:ilvl w:val="0"/>
                      <w:numId w:val="13"/>
                    </w:numPr>
                    <w:spacing w:line="276" w:lineRule="auto"/>
                    <w:rPr>
                      <w:rFonts w:eastAsia="Times New Roman"/>
                      <w:color w:val="000000"/>
                    </w:rPr>
                  </w:pPr>
                  <w:r w:rsidRPr="00516827">
                    <w:rPr>
                      <w:rFonts w:eastAsia="Times New Roman"/>
                      <w:color w:val="000000"/>
                    </w:rPr>
                    <w:t>a turizmusban érintett szereplők minél szorosabb együttműködése partnerségi alapon, azaz az előbbi hálózat megerősítése,</w:t>
                  </w:r>
                </w:p>
                <w:p w14:paraId="6DAC62DA" w14:textId="77777777" w:rsidR="003E699C" w:rsidRPr="00516827" w:rsidRDefault="003E699C" w:rsidP="00516827">
                  <w:pPr>
                    <w:numPr>
                      <w:ilvl w:val="0"/>
                      <w:numId w:val="13"/>
                    </w:numPr>
                    <w:spacing w:line="276" w:lineRule="auto"/>
                    <w:rPr>
                      <w:rFonts w:eastAsia="Times New Roman"/>
                      <w:color w:val="000000"/>
                    </w:rPr>
                  </w:pPr>
                  <w:r w:rsidRPr="00516827">
                    <w:rPr>
                      <w:rFonts w:eastAsia="Times New Roman"/>
                      <w:color w:val="000000"/>
                    </w:rPr>
                    <w:t>a látogatót középpontba helyező marketing aktivitások és kommunikáció B2C és B2B szinten egyaránt,</w:t>
                  </w:r>
                </w:p>
                <w:p w14:paraId="09593B5C" w14:textId="7DCDF0AF" w:rsidR="003E699C" w:rsidRPr="00516827" w:rsidRDefault="003E699C" w:rsidP="00516827">
                  <w:pPr>
                    <w:numPr>
                      <w:ilvl w:val="0"/>
                      <w:numId w:val="13"/>
                    </w:numPr>
                    <w:spacing w:line="276" w:lineRule="auto"/>
                    <w:rPr>
                      <w:rFonts w:eastAsia="Times New Roman"/>
                      <w:color w:val="000000"/>
                    </w:rPr>
                  </w:pPr>
                  <w:r w:rsidRPr="00516827">
                    <w:rPr>
                      <w:rFonts w:eastAsia="Times New Roman"/>
                      <w:color w:val="000000"/>
                    </w:rPr>
                    <w:t>a döntési, felelősségi és finanszírozási szintek optimalizálása, azok leghatékonyabb menedzs</w:t>
                  </w:r>
                  <w:r w:rsidR="00516827" w:rsidRPr="00516827">
                    <w:rPr>
                      <w:rFonts w:eastAsia="Times New Roman"/>
                      <w:color w:val="000000"/>
                    </w:rPr>
                    <w:t>e</w:t>
                  </w:r>
                  <w:r w:rsidRPr="00516827">
                    <w:rPr>
                      <w:rFonts w:eastAsia="Times New Roman"/>
                      <w:color w:val="000000"/>
                    </w:rPr>
                    <w:t>lése.</w:t>
                  </w:r>
                </w:p>
                <w:p w14:paraId="3F46FD22" w14:textId="77777777" w:rsidR="003E699C" w:rsidRPr="00516827" w:rsidRDefault="003E699C" w:rsidP="00516827">
                  <w:pPr>
                    <w:spacing w:line="276" w:lineRule="auto"/>
                    <w:rPr>
                      <w:rFonts w:eastAsia="Times New Roman"/>
                      <w:color w:val="000000"/>
                    </w:rPr>
                  </w:pPr>
                  <w:r w:rsidRPr="00516827">
                    <w:rPr>
                      <w:rFonts w:eastAsia="Times New Roman"/>
                      <w:color w:val="000000"/>
                    </w:rPr>
                    <w:t>Ez vezetett a desztináció menedzsment előtérbe kerüléséhez és az abból fakadó szervezeti rendszer felállásához. Európában – de globálisan is – 2002 és 2010 közé tehető ennek a szerkezeti átalakulásnak a megtörténte. Magyarország is teljes mértékben lépést tartott ezzel és a 2007-2013 közötti Európai Uniós költségvetési ciklusban kifejezetten támogatási forrásokat is rendelt hozzá a turisztikai desztináció menedzsment (TDM) rendszer kialakításához. Ennek keretében az évtized végére 94 helyi és térségi szintű TDM szervezet alakult meg idehaza és egy régiós szintű szervezet, mely a Balatonnál működő 28 szervezetet fogta össze. Szentendre és Térsége TDM Nonprofit Kft. is ebben az időszakban alakult meg.</w:t>
                  </w:r>
                </w:p>
                <w:p w14:paraId="2169CA7C" w14:textId="77777777" w:rsidR="003E699C" w:rsidRPr="00516827" w:rsidRDefault="003E699C" w:rsidP="00516827">
                  <w:pPr>
                    <w:spacing w:line="276" w:lineRule="auto"/>
                    <w:rPr>
                      <w:rFonts w:eastAsia="Times New Roman"/>
                      <w:color w:val="000000"/>
                    </w:rPr>
                  </w:pPr>
                  <w:r w:rsidRPr="00516827">
                    <w:rPr>
                      <w:rFonts w:eastAsia="Times New Roman"/>
                      <w:color w:val="000000"/>
                    </w:rPr>
                    <w:t>Az egyes turisztikai fogadóterületeken létrejövő helyi szintű TDM szervezetek elsősorban a hozzájuk érkező látogatók tartózkodásával kapcsolatos teendőkért – tájékoztatás, vendégirányítás, kártyarendszerek működtetése, stb. - és a helyi szintű turisztikai termékfejlesztésért felelősek. Ez sokszor a hozzá tartozó hálózat koordinálását, a szolgáltatások innovatív összekapcsolását jelenti egészen annak piacra vitelével kapcsolatos munkafolyamatok irányításáig.</w:t>
                  </w:r>
                </w:p>
                <w:p w14:paraId="7289B54F" w14:textId="77777777" w:rsidR="003E699C" w:rsidRPr="00516827" w:rsidRDefault="003E699C" w:rsidP="00516827">
                  <w:pPr>
                    <w:spacing w:line="276" w:lineRule="auto"/>
                    <w:rPr>
                      <w:rFonts w:eastAsia="Times New Roman"/>
                      <w:color w:val="000000"/>
                    </w:rPr>
                  </w:pPr>
                  <w:r w:rsidRPr="00516827">
                    <w:rPr>
                      <w:rFonts w:eastAsia="Times New Roman"/>
                      <w:color w:val="000000"/>
                    </w:rPr>
                    <w:lastRenderedPageBreak/>
                    <w:t>Gazdasági megfontolásokból célszerű több helyi TDM szervezet összefogásával életre hívni térségi szervezetet is, melynek legfontosabb feladata a piaci kommunikáció és a piacre vitel. Ez az a szint, amelyik érdemi partnere tud lenni a kormányzati szintű országmarketingért felelős szervezetnek.</w:t>
                  </w:r>
                </w:p>
                <w:p w14:paraId="27FD95BB" w14:textId="77777777" w:rsidR="003E699C" w:rsidRPr="00516827" w:rsidRDefault="003E699C" w:rsidP="00516827">
                  <w:pPr>
                    <w:spacing w:line="276" w:lineRule="auto"/>
                    <w:rPr>
                      <w:rFonts w:eastAsia="Times New Roman"/>
                      <w:color w:val="000000"/>
                    </w:rPr>
                  </w:pPr>
                  <w:r w:rsidRPr="00516827">
                    <w:rPr>
                      <w:rFonts w:eastAsia="Times New Roman"/>
                      <w:color w:val="000000"/>
                    </w:rPr>
                    <w:t>A TDM rendszer alapelveinek érvényesülését – az alulról építkezés, partnerség és professzionalizmus - a felvázolt és Magyarországon is elindult szervezeti felépítés képes biztosítani. Ha az egymásra épülés hálózata megszakad, vagy az egyes feladatok szétválnak a felelősségtől és döntéshozataltól, azt eredményezi, hogy lelassulnak a folyamatok, ami viszont egyértelmű versenyhátrányt jelent. Ezt nem engedheti meg magának egyetlen desztináció sem komoly következmények nélkül.</w:t>
                  </w:r>
                </w:p>
                <w:p w14:paraId="4665EE7D" w14:textId="77777777" w:rsidR="003E699C" w:rsidRPr="00516827" w:rsidRDefault="003E699C" w:rsidP="00516827">
                  <w:pPr>
                    <w:spacing w:line="276" w:lineRule="auto"/>
                    <w:rPr>
                      <w:rFonts w:eastAsia="Times New Roman"/>
                      <w:color w:val="000000"/>
                    </w:rPr>
                  </w:pPr>
                  <w:r w:rsidRPr="00516827">
                    <w:rPr>
                      <w:rFonts w:eastAsia="Times New Roman"/>
                      <w:color w:val="000000"/>
                    </w:rPr>
                    <w:t>A rendszer finanszírozása – ahogy szemlélete is – a vállalkozások logikáját követi. Ez azt jelenti, hogy azok a szereplők, melyek érdekében áll a turizmusból származó bevételek növekedése – vállalkozók, intézmények, önkormányzat, incoming irodák, stb. – megfelelő csatornákon keresztül biztosítja a TDM szervezet működését. Ez azt jelenti, hogy nem várható el, hogy a TDM szervezet a feladatait úgy végezze, hogy a munkájának eredményét realizáló érdekeltek csak a rendszer hasznát élvezzék a terhek viselése nélkül. A finanszírozás ellenében viszont minden szereplő számára átlátható tevékenységek kell végezzen a TDM szervezet, ráadásul az érdekeltek által konszenzussal kialakított stratégiai célok mentén. Ott, ahol ez a rendszer kiépült és működik – pl. az Alpok országai -, egyértelműen növekvő turisztikai bevételek jelentkeznek a konzisztens menedzsmentnek köszönhetően.</w:t>
                  </w:r>
                </w:p>
                <w:p w14:paraId="4F7B1D28" w14:textId="77777777" w:rsidR="003E699C" w:rsidRPr="00516827" w:rsidRDefault="003E699C" w:rsidP="00516827">
                  <w:pPr>
                    <w:spacing w:line="276" w:lineRule="auto"/>
                    <w:rPr>
                      <w:rFonts w:eastAsia="Times New Roman"/>
                      <w:color w:val="000000"/>
                    </w:rPr>
                  </w:pPr>
                  <w:r w:rsidRPr="00516827">
                    <w:rPr>
                      <w:rFonts w:eastAsia="Times New Roman"/>
                      <w:color w:val="000000"/>
                    </w:rPr>
                    <w:t>2017-től Magyarországon is a desztinációs szemléletet követő stratégia – NTS 2030 – került kialakításra, melynek frissítése most zajlik. 2020 szeptemberében napvilágot látott egy új kormányrendelet – 429/2020. (IX.14.) – a turisztikai térségek meghatározásáról, melyben települési szinten került lehatárolásra a Budapest és környéke térség. Ehhez tartoznak a Dunakanyar települései is Esztergom és Budapest között a Duna mindkét partján, így Szentendre is. A tervek között szerepel, hogy a Magyar Turisztikai Ügynökség gazdasági társaságot alapít, melynek a feladata lesz az egész terület turisztikai marketingjének stratégiai és taktikai irányítása. Ez megfelel a TDM rendszer elvei alapján kialakított struktúra térségi szintjének feladatainak. Jelen pillanatban nem ismert, hogy ez a térségi DM szervezet miképp kapcsolódik majd a helyi szinthez. Feltehetően a helyben működő TDM szervezetek partnerségére kíván támaszkodni, hiszen a hatékony desztinációs marketinghez mindenképp szükség van a szoros kapcsolatra a turistákat fogadó területekkel.</w:t>
                  </w:r>
                </w:p>
                <w:p w14:paraId="411A6903" w14:textId="77777777" w:rsidR="003E699C" w:rsidRPr="00516827" w:rsidRDefault="003E699C" w:rsidP="00516827">
                  <w:pPr>
                    <w:spacing w:line="276" w:lineRule="auto"/>
                    <w:rPr>
                      <w:rFonts w:eastAsia="Times New Roman"/>
                      <w:color w:val="000000"/>
                    </w:rPr>
                  </w:pPr>
                  <w:r w:rsidRPr="00516827">
                    <w:rPr>
                      <w:rFonts w:eastAsia="Times New Roman"/>
                      <w:color w:val="000000"/>
                    </w:rPr>
                    <w:t>A helyi TDM szervezetek – ahogy már korábban említettük – egyik kiemelt feladata a látogatók tájékoztatása, melyet a Szentendre és Térsége TDM NKft. a Tourinform irodáján keresztül végez. A Tourinform név, mint márka a Magyar Turisztikai Ügynökség tulajdona, ezért időről időre megújított névhasználati szerződéssel rendelkezik a szentendrei iroda is. Jogilag az iroda tulajdonosa a helyi TDM szervezet, fenntartója Szentendre város önkormányzata.</w:t>
                  </w:r>
                </w:p>
                <w:p w14:paraId="2D3B7DFE" w14:textId="77777777" w:rsidR="003E699C" w:rsidRPr="00516827" w:rsidRDefault="003E699C" w:rsidP="00516827">
                  <w:pPr>
                    <w:spacing w:line="276" w:lineRule="auto"/>
                    <w:rPr>
                      <w:rFonts w:eastAsia="Times New Roman"/>
                      <w:color w:val="000000"/>
                    </w:rPr>
                  </w:pPr>
                  <w:r w:rsidRPr="00516827">
                    <w:rPr>
                      <w:rFonts w:eastAsia="Times New Roman"/>
                      <w:color w:val="000000"/>
                    </w:rPr>
                    <w:t>A látogatók tájékoztatása manapság már jóval szélesebb területet fog át, mintsem a személyes ügyfélforgalom. A klasszikus, irodában történő tájékozódás mellett továbbra is igénylik az emberek a telefonon történő tájékoztatást, ahogy az elektronikus tartalmakat is. Ezek naprakészen tartása nem kis feladat, különösen rendezvények alatt és főszezonban.</w:t>
                  </w:r>
                </w:p>
                <w:p w14:paraId="5E5D544F" w14:textId="77777777" w:rsidR="003E699C" w:rsidRPr="00516827" w:rsidRDefault="003E699C" w:rsidP="00516827">
                  <w:pPr>
                    <w:spacing w:line="276" w:lineRule="auto"/>
                    <w:rPr>
                      <w:rFonts w:eastAsia="Times New Roman"/>
                      <w:color w:val="000000"/>
                    </w:rPr>
                  </w:pPr>
                  <w:r w:rsidRPr="00516827">
                    <w:rPr>
                      <w:rFonts w:eastAsia="Times New Roman"/>
                      <w:color w:val="000000"/>
                    </w:rPr>
                    <w:t>A tájékoztatásba beletartozik a város turisztikai honlapjának kezelése, a különböző applikációk működtetése. Szintén itt kell megemlítenünk a névhasználati szerződésből származtatható kötelezettséget, miszerint a városról szóló összes általános és turisztikai információt folyamatosan karban kell tartani az országos adatbázisban, a NETÁ-ban is.</w:t>
                  </w:r>
                </w:p>
                <w:p w14:paraId="3D784F23" w14:textId="77777777" w:rsidR="003E699C" w:rsidRPr="00516827" w:rsidRDefault="003E699C" w:rsidP="00516827">
                  <w:pPr>
                    <w:spacing w:line="276" w:lineRule="auto"/>
                    <w:rPr>
                      <w:rFonts w:eastAsia="Times New Roman"/>
                      <w:color w:val="000000"/>
                    </w:rPr>
                  </w:pPr>
                  <w:r w:rsidRPr="00516827">
                    <w:rPr>
                      <w:rFonts w:eastAsia="Times New Roman"/>
                      <w:color w:val="000000"/>
                    </w:rPr>
                    <w:t xml:space="preserve">Bár egy információs irodától nem lehet elvárni, hogy legalább a működési költségeit fedező bevételeket termeljen, több üzleti tevékenységgel is foglalkoznak a Tourinform iroda munkatársai. Itt kell </w:t>
                  </w:r>
                  <w:r w:rsidRPr="00516827">
                    <w:rPr>
                      <w:rFonts w:eastAsia="Times New Roman"/>
                      <w:color w:val="000000"/>
                    </w:rPr>
                    <w:lastRenderedPageBreak/>
                    <w:t xml:space="preserve">megemlítenünk a kerékpárkölcsönzést, a kiskereskedelmi tevékenységet – könyvek, ajándéktárgyak, helyi termékek értékesítését – és egy közösségi vizesblokk üzemeltetését. </w:t>
                  </w:r>
                </w:p>
                <w:p w14:paraId="4B80D5E5" w14:textId="77777777" w:rsidR="003E699C" w:rsidRPr="00516827" w:rsidRDefault="003E699C" w:rsidP="00516827">
                  <w:pPr>
                    <w:spacing w:line="276" w:lineRule="auto"/>
                    <w:rPr>
                      <w:rFonts w:eastAsia="Times New Roman"/>
                      <w:color w:val="000000"/>
                    </w:rPr>
                  </w:pPr>
                  <w:r w:rsidRPr="00516827">
                    <w:rPr>
                      <w:rFonts w:eastAsia="Times New Roman"/>
                      <w:color w:val="000000"/>
                    </w:rPr>
                    <w:t>Bevételeket jelent a garantált programok szervezése és egyéb, külső cégek által szervezett események bizományosi értékesítése, közvetítése.</w:t>
                  </w:r>
                </w:p>
                <w:p w14:paraId="289A866A" w14:textId="77777777" w:rsidR="003E699C" w:rsidRPr="00516827" w:rsidRDefault="003E699C" w:rsidP="00516827">
                  <w:pPr>
                    <w:spacing w:line="276" w:lineRule="auto"/>
                    <w:rPr>
                      <w:rFonts w:eastAsia="Times New Roman"/>
                      <w:color w:val="000000"/>
                    </w:rPr>
                  </w:pPr>
                  <w:r w:rsidRPr="00516827">
                    <w:rPr>
                      <w:rFonts w:eastAsia="Times New Roman"/>
                      <w:color w:val="000000"/>
                    </w:rPr>
                    <w:t xml:space="preserve">Vannak vélekedések, hogy egy iroda fenntartása költséges egy olyan korban, ahol az információ keresése a világhálóra tevődött át. Ennek igazságtartalmát nem vitatjuk, de a Tourinform hálózat forgalmának adatai nem ezt mutatják. A Google térképek és GPS korában a nyomtatott térképek iránt például töretlen az érdeklődés és azok a turisták, akik ezért hajlandók betérni egy irodába, kellően nyitottak általában arra, hogy programokat és más tárgyakat vásároljanak. </w:t>
                  </w:r>
                </w:p>
                <w:p w14:paraId="4B234A47" w14:textId="77777777" w:rsidR="003E699C" w:rsidRPr="00516827" w:rsidRDefault="003E699C" w:rsidP="00516827">
                  <w:pPr>
                    <w:spacing w:line="276" w:lineRule="auto"/>
                    <w:rPr>
                      <w:rFonts w:eastAsia="Times New Roman"/>
                      <w:color w:val="000000"/>
                    </w:rPr>
                  </w:pPr>
                  <w:r w:rsidRPr="00516827">
                    <w:rPr>
                      <w:rFonts w:eastAsia="Times New Roman"/>
                      <w:color w:val="000000"/>
                    </w:rPr>
                    <w:t>Összefoglalva az eddigieket azt mondhatjuk, hogy jóllehet a spontán folyamatok is kecsegtetnek turisztikai bevételekkel, annál jóval magasabb összeg érhető el a helyi TDM szervezetek tudatos és következetes, professzionális desztináció menedzsment tevékenységének köszönhetőn. A desztináció menedzsment részét képezi az információ- és látogatómenedzsment is, vagyis a TDM szervezet ezért is felelősséget kell vállaljon és működtetnie kell. Fordítva viszont nem igaz, egy Tourinform iroda felelőssége és feladata nem terjed ki az egész desztináció turisztikai folyamatainak irányítására, mivel ehhez nem rendelkezik sem megfelelő kompetenciákkal, sem forrásokkal.</w:t>
                  </w:r>
                </w:p>
                <w:p w14:paraId="23E5615B" w14:textId="77777777" w:rsidR="003E699C" w:rsidRPr="00516827" w:rsidRDefault="003E699C" w:rsidP="00516827">
                  <w:pPr>
                    <w:spacing w:line="276" w:lineRule="auto"/>
                    <w:rPr>
                      <w:rFonts w:eastAsia="Times New Roman"/>
                      <w:color w:val="000000"/>
                    </w:rPr>
                  </w:pPr>
                </w:p>
                <w:p w14:paraId="31D4B88D" w14:textId="2D9933D5" w:rsidR="003E699C" w:rsidRPr="00516827" w:rsidRDefault="003E699C" w:rsidP="00516827">
                  <w:pPr>
                    <w:spacing w:line="276" w:lineRule="auto"/>
                    <w:rPr>
                      <w:rFonts w:eastAsia="Times New Roman"/>
                      <w:b/>
                      <w:color w:val="000000"/>
                      <w:u w:val="single"/>
                    </w:rPr>
                  </w:pPr>
                  <w:r w:rsidRPr="00516827">
                    <w:rPr>
                      <w:rFonts w:eastAsia="Times New Roman"/>
                      <w:b/>
                      <w:color w:val="000000"/>
                      <w:u w:val="single"/>
                    </w:rPr>
                    <w:t>A helyi lakosság turisztikai attit</w:t>
                  </w:r>
                  <w:r w:rsidR="00516827" w:rsidRPr="00516827">
                    <w:rPr>
                      <w:rFonts w:eastAsia="Times New Roman"/>
                      <w:b/>
                      <w:color w:val="000000"/>
                      <w:u w:val="single"/>
                    </w:rPr>
                    <w:t>ű</w:t>
                  </w:r>
                  <w:r w:rsidRPr="00516827">
                    <w:rPr>
                      <w:rFonts w:eastAsia="Times New Roman"/>
                      <w:b/>
                      <w:color w:val="000000"/>
                      <w:u w:val="single"/>
                    </w:rPr>
                    <w:t>djének felmérése</w:t>
                  </w:r>
                </w:p>
                <w:bookmarkEnd w:id="0"/>
                <w:p w14:paraId="48B8C08E" w14:textId="77777777" w:rsidR="003E699C" w:rsidRPr="00516827" w:rsidRDefault="003E699C" w:rsidP="00516827">
                  <w:pPr>
                    <w:spacing w:line="276" w:lineRule="auto"/>
                    <w:rPr>
                      <w:rFonts w:eastAsia="Times New Roman"/>
                      <w:b/>
                      <w:color w:val="000000"/>
                      <w:u w:val="single"/>
                    </w:rPr>
                  </w:pPr>
                  <w:r w:rsidRPr="00516827">
                    <w:rPr>
                      <w:rFonts w:eastAsia="Times New Roman"/>
                      <w:bCs/>
                      <w:color w:val="000000"/>
                    </w:rPr>
                    <w:t>Az általános tapasztalatok azt mutatják, hogy azok a desztinációk sikeresek a turizmusban, ahol a helyi lakosság pozitívan vélekedik a turisztikai fejlesztésekről, az általuk generált vendégforgalomról és büszke arra, hogy lakóhelyére mások is kíváncsiak. Szintén jól ismert tény, hogy azok a településeket, térségeket, ahol a helyi lakosság elégedett saját életkörülményeivel, jól érzi magát, a látogatók is szívesen keresik fel és töltenek el ott hosszabb vagy rövidebb időt.</w:t>
                  </w:r>
                </w:p>
                <w:p w14:paraId="72BFDE6D"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A terület- és településfejlesztés számára a turizmus egy olyan eszköz, melyen keresztül megvalósíthatók bizonyos célok, vagyis a turizmusnak a legfontosabb szerepe, hogy hozzájáruljon a település rövid- és hosszútávú stratégiai céljainak eléréséhez. Az ágazat multiplikátor hatásának köszönhetően a helyi gazdaság erősítése és növekedése, munkahelyteremtés mind hozzájárul ahhoz, hogy adott területen a helyi lakosság életminősége is emelkedjen. Ennek érvényesüléséhez viszont az kell, hogy az említett kedvező hatások egyensúlyban legyenek a látogatóforgalom nyomán jelentkező környezeti terheléssel és valóban elfogadott legyen a helyiek körében.</w:t>
                  </w:r>
                </w:p>
                <w:p w14:paraId="45C4E971"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Az elmondottakból kiderül, hogy a helyi lakosság véleménye a turizmusról, az ahhoz való viszonyulása mindenképpen vizsgálandó tényező a stratégiaalkotás során. Ezt a vizsgálatot Szentendrén 2020 decemberében indítottuk el és januárban zártuk le. A vizsgálat célja az volt, hogy megtaláljuk azokat a közös pontokat, ahol a helyiek, a turizmusban érdekelt vállalkozások és intézmények, valamint a turisták érdekei találkoznak.</w:t>
                  </w:r>
                </w:p>
                <w:p w14:paraId="2E3C78FB"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Egy megfelelő kérdőívet állítottunk össze, mely online módon volt elérhető, de a helyi újságban is találkozhatott vele a lakosság, melyet kitöltve visszajuttathatta a TDM szervezethez. 2021. január 18-ig 199 értékelhető vélemény érkezett vissza.</w:t>
                  </w:r>
                </w:p>
                <w:p w14:paraId="60FA025C"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A minta egynegyede olyan városláakó, aki születése óta él a városban majd 70%-a máshol született, de életvitelszerűen itt él. Az aktív, 36 és 60 év közötti korosztály képezte a válaszadók 60%-át, az ennél fiatalabbak és idősebbek azonos arányban, 20-20%-kal szerepeltek. A válaszadók 53%-a alkalmazott, vagy közalkalmazott, 15%-ot képviseltek a vállalkozók, míg 6%-a a kérdőívet kitöltőknek felsővezetőként dolgozik.</w:t>
                  </w:r>
                </w:p>
                <w:p w14:paraId="723960B4" w14:textId="77777777" w:rsidR="003E699C" w:rsidRPr="00516827" w:rsidRDefault="003E699C" w:rsidP="00516827">
                  <w:pPr>
                    <w:spacing w:line="276" w:lineRule="auto"/>
                    <w:rPr>
                      <w:rFonts w:eastAsia="Times New Roman"/>
                      <w:bCs/>
                      <w:i/>
                      <w:iCs/>
                      <w:color w:val="000000"/>
                    </w:rPr>
                  </w:pPr>
                  <w:r w:rsidRPr="00516827">
                    <w:rPr>
                      <w:rFonts w:eastAsia="Times New Roman"/>
                      <w:bCs/>
                      <w:color w:val="000000"/>
                    </w:rPr>
                    <w:lastRenderedPageBreak/>
                    <w:t>Az első kérdésben a szentendrei életkörülményekkel kapcsolatos elégedettséget vizsgáltuk 13 szempont szerint. A felsoroltakat az iskolai értékelésnek megfelelő ötös skálán értékelhették a megkérdezettek és</w:t>
                  </w:r>
                  <w:r w:rsidRPr="00516827">
                    <w:rPr>
                      <w:rFonts w:eastAsia="Times New Roman"/>
                      <w:bCs/>
                      <w:i/>
                      <w:iCs/>
                      <w:color w:val="000000"/>
                    </w:rPr>
                    <w:t xml:space="preserve"> természetesen volt olyan opciós is, ahol jelezhette az illető, ha nem érezte magát eléggé tájékozottnak a megválaszoláshoz.</w:t>
                  </w:r>
                </w:p>
                <w:p w14:paraId="1E3FDF11"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A legnagyobb egyetértés és elégedettség a város szép természeti környezetével kapcsolatban jelentkezett, ami nem meglepő, ha bárki is ismeri Szentendre fekvését. A turizmus szempontjából fontos közbiztonság szintén jó eredményt ért el.</w:t>
                  </w:r>
                </w:p>
                <w:p w14:paraId="6D35A072" w14:textId="77777777" w:rsidR="008E7B45" w:rsidRPr="00516827" w:rsidRDefault="003E699C" w:rsidP="00516827">
                  <w:pPr>
                    <w:spacing w:line="276" w:lineRule="auto"/>
                    <w:rPr>
                      <w:rFonts w:eastAsia="Times New Roman"/>
                      <w:bCs/>
                      <w:color w:val="000000"/>
                    </w:rPr>
                  </w:pPr>
                  <w:r w:rsidRPr="00516827">
                    <w:rPr>
                      <w:rFonts w:eastAsia="Times New Roman"/>
                      <w:bCs/>
                      <w:color w:val="000000"/>
                    </w:rPr>
                    <w:t xml:space="preserve">A főszezoni turistaforgalom 3,17-os, inkább közepes értéke esetében jelentős szórást tapasztaltunk. </w:t>
                  </w:r>
                </w:p>
                <w:p w14:paraId="22D7FB3C" w14:textId="77777777" w:rsidR="008E7B45" w:rsidRPr="00516827" w:rsidRDefault="003E699C" w:rsidP="00516827">
                  <w:pPr>
                    <w:spacing w:line="276" w:lineRule="auto"/>
                    <w:rPr>
                      <w:rFonts w:eastAsia="Times New Roman"/>
                      <w:bCs/>
                      <w:color w:val="000000"/>
                    </w:rPr>
                  </w:pPr>
                  <w:r w:rsidRPr="00516827">
                    <w:rPr>
                      <w:rFonts w:eastAsia="Times New Roman"/>
                      <w:bCs/>
                      <w:color w:val="000000"/>
                    </w:rPr>
                    <w:t xml:space="preserve">Az látható, hogy van egy kör, amelyik üdvözli a turisták jelenlétét, de legalább annyian vannak, akik számára ez már terhes. Jelen pillanatban a vendégforgalomhoz pozitívan állók vannak többségben. </w:t>
                  </w:r>
                </w:p>
                <w:p w14:paraId="135D4474" w14:textId="3D593877" w:rsidR="003E699C" w:rsidRPr="00516827" w:rsidRDefault="003E699C" w:rsidP="00516827">
                  <w:pPr>
                    <w:spacing w:line="276" w:lineRule="auto"/>
                    <w:rPr>
                      <w:rFonts w:eastAsia="Times New Roman"/>
                      <w:bCs/>
                      <w:color w:val="000000"/>
                    </w:rPr>
                  </w:pPr>
                  <w:r w:rsidRPr="00516827">
                    <w:rPr>
                      <w:rFonts w:eastAsia="Times New Roman"/>
                      <w:bCs/>
                      <w:color w:val="000000"/>
                    </w:rPr>
                    <w:t>Azt is meg kell jegyezzük, hogy nem zárható ki a turizmushoz kötődő vállalkozói réteg elégedetlensége, ami a nem megfelelő bevételek miatt fogalmazódik meg így. Ennek felderítésére a vállalkozókkal folytatott fókuszcsoportos vizsgálatok alkalmasak, melyekre a későbbiekben kerül sor és további pontosítást jelentenek.</w:t>
                  </w:r>
                </w:p>
                <w:p w14:paraId="7C17CF3C"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A helyi közösség összetartását, együttműködési hajlandóságát is igen eltérően ítélték meg a válaszadók. Ebben az esetben viszont jóval többen voltak az elégedetlenek, ami arra utal, hogy bizonyos csoportok megszólítására még szükség lehet.</w:t>
                  </w:r>
                </w:p>
                <w:p w14:paraId="38761A5F" w14:textId="77777777" w:rsidR="003E699C" w:rsidRPr="00516827" w:rsidRDefault="003E699C" w:rsidP="00516827">
                  <w:pPr>
                    <w:spacing w:line="276" w:lineRule="auto"/>
                    <w:rPr>
                      <w:rFonts w:eastAsia="Times New Roman"/>
                      <w:bCs/>
                      <w:i/>
                      <w:iCs/>
                      <w:color w:val="000000"/>
                    </w:rPr>
                  </w:pPr>
                  <w:r w:rsidRPr="00516827">
                    <w:rPr>
                      <w:rFonts w:eastAsia="Times New Roman"/>
                      <w:bCs/>
                      <w:i/>
                      <w:iCs/>
                      <w:noProof/>
                      <w:color w:val="000000"/>
                    </w:rPr>
                    <w:drawing>
                      <wp:inline distT="0" distB="0" distL="0" distR="0" wp14:anchorId="63112F0C" wp14:editId="2546BBF9">
                        <wp:extent cx="5090400" cy="3420000"/>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2"/>
                                <a:stretch>
                                  <a:fillRect/>
                                </a:stretch>
                              </pic:blipFill>
                              <pic:spPr>
                                <a:xfrm>
                                  <a:off x="0" y="0"/>
                                  <a:ext cx="5090400" cy="3420000"/>
                                </a:xfrm>
                                <a:prstGeom prst="rect">
                                  <a:avLst/>
                                </a:prstGeom>
                              </pic:spPr>
                            </pic:pic>
                          </a:graphicData>
                        </a:graphic>
                      </wp:inline>
                    </w:drawing>
                  </w:r>
                </w:p>
                <w:p w14:paraId="25DE85CE"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A turizmus egyik kulcsterülete a mobilitás, vagyis hogy mennyire és hogyan közelíthető meg az adott terület. A tömegközlekedés és a közutak minőségének problémája még többször felmerült a válaszok során, így a mindenképp megoldandó problémák közé kell soroljuk.</w:t>
                  </w:r>
                </w:p>
                <w:p w14:paraId="64BFFAC3"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 xml:space="preserve">Egy további kérdésre adott válaszokból az is kiderült, hogy miért szeretnek az itteniek Szentendrén élni. Legnagyobb arányban a főváros, Budapest közelségét említették, hozzákapcsolva a természeti környezetet.  Egyszerre élvezhetik a főváros adta lehetőségeket a munkahelyek és a szórakozási lehetőségek, szolgáltatások terén és a nyugodt, természetközeli életet. Szintén magas arányban került megemlítésre a Duna és a hangulatos belváros. A helyiek által leggyakrabban említett tényezők </w:t>
                  </w:r>
                  <w:r w:rsidRPr="00516827">
                    <w:rPr>
                      <w:rFonts w:eastAsia="Times New Roman"/>
                      <w:bCs/>
                      <w:color w:val="000000"/>
                    </w:rPr>
                    <w:lastRenderedPageBreak/>
                    <w:t>egybeesnek a turisták által vonzónak tartott tényezőkkel, másképp fogalmazva a turisták számára is ugyanazért vonzó úti cél Szentendre, mint amiért a helyiek is kedvelik városukat.</w:t>
                  </w:r>
                </w:p>
                <w:p w14:paraId="3403FD42"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Ugyanez mutatkozik meg azokban a válaszokban is, melyet arra a nyitott kérdésre kaptunk, hogy mit mutatnának meg a turistáknak. 91%-ban, magasan az első helyen áll Szentendre belvárosa a Fő térrel, Templomdombbal és az ott található műemlékekkel. Több mint 65%-os említettsége volt a környék</w:t>
                  </w:r>
                  <w:r w:rsidRPr="00516827">
                    <w:rPr>
                      <w:rFonts w:eastAsia="Times New Roman"/>
                      <w:bCs/>
                      <w:i/>
                      <w:iCs/>
                      <w:color w:val="000000"/>
                    </w:rPr>
                    <w:t xml:space="preserve"> kirándulási </w:t>
                  </w:r>
                  <w:r w:rsidRPr="00516827">
                    <w:rPr>
                      <w:rFonts w:eastAsia="Times New Roman"/>
                      <w:bCs/>
                      <w:color w:val="000000"/>
                    </w:rPr>
                    <w:t>lehetőségeinek és a Dunának, míg a város múzeumai 61%-ot mutatnak. Érdekes volt, hogy a legkevesebben a sétahajózást, a hajózási lehetőséget említették.</w:t>
                  </w:r>
                </w:p>
                <w:p w14:paraId="18178E77"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A téma árnyaltabb kibontása érdekében kijelentéseket fogalmaztunk meg, mellyel kapcsolatos egyértésükről, vagy épp ellenkezőleg, egyet nem értésükről nyilatkozhattak a megkérdezettek.</w:t>
                  </w:r>
                </w:p>
                <w:p w14:paraId="5AC13BA1"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Az egyértelműen bebizonyosodott, hogy a helyi lakosság ismeri Szentendre értékeit és büszke rá, ami mindenképpen jó alap a jövőre nézve. Ebből az érzelmi hozzáállásból fakad az értékek megőrzésével kapcsolatos aggodalmak nagyrésze is. Meghatározó rész félti ugyanis a várost a túlzott mértékű turisztikai látogatottságtól, mivel attól tart, hogy elveszik annak mostani, egyedi hangulata. A turisztikai fejlesztésekhez kapcsolódó ambivalens érzések szintén erre vezethetők vissza.</w:t>
                  </w:r>
                </w:p>
                <w:p w14:paraId="42196582" w14:textId="77777777" w:rsidR="003E699C" w:rsidRPr="00516827" w:rsidRDefault="003E699C" w:rsidP="00516827">
                  <w:pPr>
                    <w:spacing w:line="276" w:lineRule="auto"/>
                    <w:rPr>
                      <w:rFonts w:eastAsia="Times New Roman"/>
                      <w:bCs/>
                      <w:color w:val="000000"/>
                    </w:rPr>
                  </w:pPr>
                </w:p>
                <w:p w14:paraId="6357F3C8" w14:textId="77777777" w:rsidR="003E699C" w:rsidRPr="00516827" w:rsidRDefault="003E699C" w:rsidP="00516827">
                  <w:pPr>
                    <w:spacing w:line="276" w:lineRule="auto"/>
                    <w:rPr>
                      <w:rFonts w:eastAsia="Times New Roman"/>
                      <w:bCs/>
                      <w:color w:val="000000"/>
                    </w:rPr>
                  </w:pPr>
                </w:p>
                <w:tbl>
                  <w:tblPr>
                    <w:tblStyle w:val="Rcsostblzat"/>
                    <w:tblW w:w="0" w:type="auto"/>
                    <w:tblLook w:val="04A0" w:firstRow="1" w:lastRow="0" w:firstColumn="1" w:lastColumn="0" w:noHBand="0" w:noVBand="1"/>
                  </w:tblPr>
                  <w:tblGrid>
                    <w:gridCol w:w="7650"/>
                    <w:gridCol w:w="1723"/>
                  </w:tblGrid>
                  <w:tr w:rsidR="003E699C" w:rsidRPr="00516827" w14:paraId="32E93075" w14:textId="77777777" w:rsidTr="008F0A3F">
                    <w:tc>
                      <w:tcPr>
                        <w:tcW w:w="7650" w:type="dxa"/>
                      </w:tcPr>
                      <w:p w14:paraId="40302B67" w14:textId="77777777" w:rsidR="003E699C" w:rsidRPr="00516827" w:rsidRDefault="003E699C" w:rsidP="00516827">
                        <w:pPr>
                          <w:spacing w:line="276" w:lineRule="auto"/>
                          <w:rPr>
                            <w:rFonts w:eastAsia="Times New Roman"/>
                            <w:bCs/>
                            <w:i/>
                            <w:iCs/>
                            <w:color w:val="000000"/>
                          </w:rPr>
                        </w:pPr>
                      </w:p>
                    </w:tc>
                    <w:tc>
                      <w:tcPr>
                        <w:tcW w:w="1366" w:type="dxa"/>
                      </w:tcPr>
                      <w:p w14:paraId="12FDEFE7"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EGYETÉRTÉSI INDEX</w:t>
                        </w:r>
                      </w:p>
                    </w:tc>
                  </w:tr>
                  <w:tr w:rsidR="003E699C" w:rsidRPr="00516827" w14:paraId="47674A38" w14:textId="77777777" w:rsidTr="008F0A3F">
                    <w:tc>
                      <w:tcPr>
                        <w:tcW w:w="7650" w:type="dxa"/>
                      </w:tcPr>
                      <w:p w14:paraId="36F4D38B"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Olyan értékekkel rendelkezik ez a város, mely máshol nem található meg.</w:t>
                        </w:r>
                      </w:p>
                    </w:tc>
                    <w:tc>
                      <w:tcPr>
                        <w:tcW w:w="1366" w:type="dxa"/>
                      </w:tcPr>
                      <w:p w14:paraId="69644992"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4,01</w:t>
                        </w:r>
                      </w:p>
                    </w:tc>
                  </w:tr>
                  <w:tr w:rsidR="003E699C" w:rsidRPr="00516827" w14:paraId="5EAF7EFA" w14:textId="77777777" w:rsidTr="008F0A3F">
                    <w:tc>
                      <w:tcPr>
                        <w:tcW w:w="7650" w:type="dxa"/>
                      </w:tcPr>
                      <w:p w14:paraId="60971A90"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Nagyon pozitív az általános megítélése Szentendrének és környékének az országban.</w:t>
                        </w:r>
                      </w:p>
                    </w:tc>
                    <w:tc>
                      <w:tcPr>
                        <w:tcW w:w="1366" w:type="dxa"/>
                      </w:tcPr>
                      <w:p w14:paraId="1FE2E673"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3,88</w:t>
                        </w:r>
                      </w:p>
                    </w:tc>
                  </w:tr>
                  <w:tr w:rsidR="003E699C" w:rsidRPr="00516827" w14:paraId="5DE3AA88" w14:textId="77777777" w:rsidTr="008F0A3F">
                    <w:tc>
                      <w:tcPr>
                        <w:tcW w:w="7650" w:type="dxa"/>
                      </w:tcPr>
                      <w:p w14:paraId="0DA71550"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Jól ismerem a települést és a környéket, ezért bárkit útba tudok igazítani és még programokat is tudok ajánlani.</w:t>
                        </w:r>
                      </w:p>
                    </w:tc>
                    <w:tc>
                      <w:tcPr>
                        <w:tcW w:w="1366" w:type="dxa"/>
                      </w:tcPr>
                      <w:p w14:paraId="5DE96565"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3,86</w:t>
                        </w:r>
                      </w:p>
                    </w:tc>
                  </w:tr>
                  <w:tr w:rsidR="003E699C" w:rsidRPr="00516827" w14:paraId="6E5D5725" w14:textId="77777777" w:rsidTr="008F0A3F">
                    <w:tc>
                      <w:tcPr>
                        <w:tcW w:w="7650" w:type="dxa"/>
                      </w:tcPr>
                      <w:p w14:paraId="02121141"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A szolgáltatók körében szemléletváltásra van szükség ahhoz, hogy minden évszakban folyamatosan legyenek vendégek.</w:t>
                        </w:r>
                      </w:p>
                    </w:tc>
                    <w:tc>
                      <w:tcPr>
                        <w:tcW w:w="1366" w:type="dxa"/>
                      </w:tcPr>
                      <w:p w14:paraId="0A2CA908"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3,75</w:t>
                        </w:r>
                      </w:p>
                    </w:tc>
                  </w:tr>
                  <w:tr w:rsidR="003E699C" w:rsidRPr="00516827" w14:paraId="51244F56" w14:textId="77777777" w:rsidTr="008F0A3F">
                    <w:tc>
                      <w:tcPr>
                        <w:tcW w:w="7650" w:type="dxa"/>
                      </w:tcPr>
                      <w:p w14:paraId="0DE522F7"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Nem több turistára, hanem több itt is éjszakázó turistára lenne szükség.</w:t>
                        </w:r>
                      </w:p>
                    </w:tc>
                    <w:tc>
                      <w:tcPr>
                        <w:tcW w:w="1366" w:type="dxa"/>
                      </w:tcPr>
                      <w:p w14:paraId="2A7B2417"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3,71</w:t>
                        </w:r>
                      </w:p>
                    </w:tc>
                  </w:tr>
                  <w:tr w:rsidR="003E699C" w:rsidRPr="00516827" w14:paraId="122DAEF5" w14:textId="77777777" w:rsidTr="008F0A3F">
                    <w:tc>
                      <w:tcPr>
                        <w:tcW w:w="7650" w:type="dxa"/>
                      </w:tcPr>
                      <w:p w14:paraId="79046CEE"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Visegrád és Esztergom jóval többet profitál Szentendrénél a Dunakanyar turizmusából.</w:t>
                        </w:r>
                      </w:p>
                    </w:tc>
                    <w:tc>
                      <w:tcPr>
                        <w:tcW w:w="1366" w:type="dxa"/>
                      </w:tcPr>
                      <w:p w14:paraId="39D3ECBC"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3,66</w:t>
                        </w:r>
                      </w:p>
                    </w:tc>
                  </w:tr>
                  <w:tr w:rsidR="003E699C" w:rsidRPr="00516827" w14:paraId="4B462A73" w14:textId="77777777" w:rsidTr="008F0A3F">
                    <w:tc>
                      <w:tcPr>
                        <w:tcW w:w="7650" w:type="dxa"/>
                      </w:tcPr>
                      <w:p w14:paraId="7D9DAB7E"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Ha több vendég érkezne tavasszal és ősszel, a helyieknek is több munkalehetősége lenne.</w:t>
                        </w:r>
                      </w:p>
                    </w:tc>
                    <w:tc>
                      <w:tcPr>
                        <w:tcW w:w="1366" w:type="dxa"/>
                      </w:tcPr>
                      <w:p w14:paraId="24C8ED59"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3,6</w:t>
                        </w:r>
                      </w:p>
                    </w:tc>
                  </w:tr>
                  <w:tr w:rsidR="003E699C" w:rsidRPr="00516827" w14:paraId="4EC29653" w14:textId="77777777" w:rsidTr="008F0A3F">
                    <w:tc>
                      <w:tcPr>
                        <w:tcW w:w="7650" w:type="dxa"/>
                      </w:tcPr>
                      <w:p w14:paraId="5DD763AE"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Kevés útbaigazító és információs tábla van Szentendrén, ezért a turisták nem ismerik meg a kevésbé ismert látnivalókat, érdekességeket.</w:t>
                        </w:r>
                      </w:p>
                    </w:tc>
                    <w:tc>
                      <w:tcPr>
                        <w:tcW w:w="1366" w:type="dxa"/>
                      </w:tcPr>
                      <w:p w14:paraId="2B17E540"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3,56</w:t>
                        </w:r>
                      </w:p>
                    </w:tc>
                  </w:tr>
                  <w:tr w:rsidR="003E699C" w:rsidRPr="00516827" w14:paraId="15C42E38" w14:textId="77777777" w:rsidTr="008F0A3F">
                    <w:tc>
                      <w:tcPr>
                        <w:tcW w:w="7650" w:type="dxa"/>
                      </w:tcPr>
                      <w:p w14:paraId="1A0DD256"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Kevés a médiában a pozitív hír a városról és környékéről, ezen kell változtatni.</w:t>
                        </w:r>
                      </w:p>
                    </w:tc>
                    <w:tc>
                      <w:tcPr>
                        <w:tcW w:w="1366" w:type="dxa"/>
                      </w:tcPr>
                      <w:p w14:paraId="1F4ADB1A"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3,52</w:t>
                        </w:r>
                      </w:p>
                    </w:tc>
                  </w:tr>
                  <w:tr w:rsidR="003E699C" w:rsidRPr="00516827" w14:paraId="0EC0B43F" w14:textId="77777777" w:rsidTr="008F0A3F">
                    <w:tc>
                      <w:tcPr>
                        <w:tcW w:w="7650" w:type="dxa"/>
                      </w:tcPr>
                      <w:p w14:paraId="222DCF8C"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Itt minden lehetőség adott arra, hogy szezonon kívül is 2-3 napot eltöltsenek a vendégek.</w:t>
                        </w:r>
                      </w:p>
                    </w:tc>
                    <w:tc>
                      <w:tcPr>
                        <w:tcW w:w="1366" w:type="dxa"/>
                      </w:tcPr>
                      <w:p w14:paraId="527FDFFC"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3,37</w:t>
                        </w:r>
                      </w:p>
                    </w:tc>
                  </w:tr>
                  <w:tr w:rsidR="003E699C" w:rsidRPr="00516827" w14:paraId="5CD5BB44" w14:textId="77777777" w:rsidTr="008F0A3F">
                    <w:tc>
                      <w:tcPr>
                        <w:tcW w:w="7650" w:type="dxa"/>
                      </w:tcPr>
                      <w:p w14:paraId="11CF855E"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Jó lenne, ha főszezonban a jelenleginél több turista nem érkezne ide.</w:t>
                        </w:r>
                      </w:p>
                    </w:tc>
                    <w:tc>
                      <w:tcPr>
                        <w:tcW w:w="1366" w:type="dxa"/>
                      </w:tcPr>
                      <w:p w14:paraId="613C2EA1"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3,32</w:t>
                        </w:r>
                      </w:p>
                    </w:tc>
                  </w:tr>
                  <w:tr w:rsidR="003E699C" w:rsidRPr="00516827" w14:paraId="3EDD0AD8" w14:textId="77777777" w:rsidTr="008F0A3F">
                    <w:tc>
                      <w:tcPr>
                        <w:tcW w:w="7650" w:type="dxa"/>
                      </w:tcPr>
                      <w:p w14:paraId="0E7E054F"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A külföldiek kifejezetten elégedettek az itteni kínálattal.</w:t>
                        </w:r>
                      </w:p>
                    </w:tc>
                    <w:tc>
                      <w:tcPr>
                        <w:tcW w:w="1366" w:type="dxa"/>
                      </w:tcPr>
                      <w:p w14:paraId="139E66DE"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3,31</w:t>
                        </w:r>
                      </w:p>
                    </w:tc>
                  </w:tr>
                  <w:tr w:rsidR="003E699C" w:rsidRPr="00516827" w14:paraId="196F1701" w14:textId="77777777" w:rsidTr="008F0A3F">
                    <w:tc>
                      <w:tcPr>
                        <w:tcW w:w="7650" w:type="dxa"/>
                      </w:tcPr>
                      <w:p w14:paraId="40F5E326"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A turisztikai szolgáltatások fejlesztése nem teremt elegendő munkahelyet.</w:t>
                        </w:r>
                      </w:p>
                    </w:tc>
                    <w:tc>
                      <w:tcPr>
                        <w:tcW w:w="1366" w:type="dxa"/>
                      </w:tcPr>
                      <w:p w14:paraId="34180B1D"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3,17</w:t>
                        </w:r>
                      </w:p>
                    </w:tc>
                  </w:tr>
                  <w:tr w:rsidR="003E699C" w:rsidRPr="00516827" w14:paraId="5D1DEB1A" w14:textId="77777777" w:rsidTr="008F0A3F">
                    <w:tc>
                      <w:tcPr>
                        <w:tcW w:w="7650" w:type="dxa"/>
                      </w:tcPr>
                      <w:p w14:paraId="55D22F12"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Szentendrén is szükség lenne néhány olyan méretű nemzetközi rendezvényre, mint Visegrádon a Palotajátékok.</w:t>
                        </w:r>
                      </w:p>
                    </w:tc>
                    <w:tc>
                      <w:tcPr>
                        <w:tcW w:w="1366" w:type="dxa"/>
                      </w:tcPr>
                      <w:p w14:paraId="7B6497BB"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3,14</w:t>
                        </w:r>
                      </w:p>
                    </w:tc>
                  </w:tr>
                  <w:tr w:rsidR="003E699C" w:rsidRPr="00516827" w14:paraId="6A24A440" w14:textId="77777777" w:rsidTr="008F0A3F">
                    <w:tc>
                      <w:tcPr>
                        <w:tcW w:w="7650" w:type="dxa"/>
                      </w:tcPr>
                      <w:p w14:paraId="5FD11C2F"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Sok színvonalas rendezvény van a településen és a környéken.</w:t>
                        </w:r>
                      </w:p>
                    </w:tc>
                    <w:tc>
                      <w:tcPr>
                        <w:tcW w:w="1366" w:type="dxa"/>
                      </w:tcPr>
                      <w:p w14:paraId="74332BCF"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3,11</w:t>
                        </w:r>
                      </w:p>
                    </w:tc>
                  </w:tr>
                  <w:tr w:rsidR="003E699C" w:rsidRPr="00516827" w14:paraId="45E7B319" w14:textId="77777777" w:rsidTr="008F0A3F">
                    <w:tc>
                      <w:tcPr>
                        <w:tcW w:w="7650" w:type="dxa"/>
                      </w:tcPr>
                      <w:p w14:paraId="1ABE156D"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Nálunk nagyon vendégszerető emberek élnek, s ez a fő erősségünk.</w:t>
                        </w:r>
                      </w:p>
                    </w:tc>
                    <w:tc>
                      <w:tcPr>
                        <w:tcW w:w="1366" w:type="dxa"/>
                      </w:tcPr>
                      <w:p w14:paraId="0948B8D7"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2,93</w:t>
                        </w:r>
                      </w:p>
                    </w:tc>
                  </w:tr>
                </w:tbl>
                <w:p w14:paraId="64CE9940" w14:textId="77777777" w:rsidR="003E699C" w:rsidRPr="00516827" w:rsidRDefault="003E699C" w:rsidP="00516827">
                  <w:pPr>
                    <w:spacing w:line="276" w:lineRule="auto"/>
                    <w:rPr>
                      <w:rFonts w:eastAsia="Times New Roman"/>
                      <w:bCs/>
                      <w:i/>
                      <w:iCs/>
                      <w:color w:val="000000"/>
                    </w:rPr>
                  </w:pPr>
                </w:p>
                <w:p w14:paraId="64DA1DEA"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A kutatásunkból az körvonalazódik, hogy a helyiek úgy érzik, Szentendre többet is profitálhatna a turizmusból, különösen, ha nem az egynapos látogatókra, hanem a helyben is éjszakázó vendégekre fókuszálna. A főszezoni forgalommal kapcsolatos érzések itt is visszaköszönnek, amit már az előbb is bemutattunk. Ez azt jelzi, hogy kifejezetten kívánatos lenne, ha a tavaszi és őszi időszakra összpontosítva is erősödne a marketing aktivitás.</w:t>
                  </w:r>
                </w:p>
                <w:p w14:paraId="1EBA88E7"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Ugyanakkor a jelenlegi kínálattal szemben meglehetősen kritikus a lakosság és nagyon ellentmondásosan ítélik meg annak színvonalát, különösen a külföldi turisták elvárásaival kapcsolatban. Jóllehet elismerik, hogy a rendezvényekre szükség van, de azok színvonalát szintén javítandónak érzékelik sokan.</w:t>
                  </w:r>
                </w:p>
                <w:p w14:paraId="7522D929"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Az eredmények mélyebb vizsgálata alapján jól érzékelhető a törésvonal a helyi lakosság esetében a turizmust elfogadó, vagy épp üdvözlők csoportja és a turizmust a negatív hatások miatt inkább visszafogóké között. Ez általános jelenség nemzetközi szinten is, így nem meglepő, hogy Magyarországon is ilyen véleményekkel találkozunk. Épp ez en általános trend miatt szükséges a jelenséget megfelelően és a helyén kezelni. A</w:t>
                  </w:r>
                  <w:r w:rsidRPr="00516827">
                    <w:rPr>
                      <w:rFonts w:eastAsia="Times New Roman"/>
                      <w:bCs/>
                      <w:i/>
                      <w:iCs/>
                      <w:color w:val="000000"/>
                    </w:rPr>
                    <w:t xml:space="preserve"> </w:t>
                  </w:r>
                  <w:r w:rsidRPr="00516827">
                    <w:rPr>
                      <w:rFonts w:eastAsia="Times New Roman"/>
                      <w:bCs/>
                      <w:color w:val="000000"/>
                    </w:rPr>
                    <w:t>turizmus desztinációs szintű menedzselése keretében kell figyelemmel kísérni ezeket az érzékenységeket és megteremteni a szükséges egyensúlyt.</w:t>
                  </w:r>
                </w:p>
                <w:p w14:paraId="54F1F287"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Az elégedettségi vizsgálatnál már alacsonyabb értéket ért el a helyiek összefogási hajlandóságára vonatkozó pont, amit megerősít az egyetértési index sor utolsó eleme, miszerint a többség nem tartja a városban élő honfitársaira jellemzőnek a vendégszeretetet. Ezen szintén nem szabad átlépni, hanem megfelelő lépések szükségesek, mivel mára egyértelműen versenyképességi tényezővé vált a vendégbarátság.</w:t>
                  </w:r>
                </w:p>
                <w:p w14:paraId="60F20FF7"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A helyi lakosság egyetértése mindenképpen szükséges a turisztikai fejlesztések jövőbeni és hosszú távú sikerességéhez, ezért fontos, hogy megfelelő támogatottságot élvezzenek a szakmai tervek is. Ennek érdekében megkérdeztük, hogy milyen fejlesztéseket támogatnának leginkább a szentendreiek.</w:t>
                  </w:r>
                </w:p>
                <w:p w14:paraId="415B584A" w14:textId="77777777" w:rsidR="003E699C" w:rsidRPr="00516827" w:rsidRDefault="003E699C" w:rsidP="00516827">
                  <w:pPr>
                    <w:spacing w:line="276" w:lineRule="auto"/>
                    <w:rPr>
                      <w:rFonts w:eastAsia="Times New Roman"/>
                      <w:bCs/>
                      <w:color w:val="000000"/>
                    </w:rPr>
                  </w:pPr>
                </w:p>
                <w:p w14:paraId="6856D563" w14:textId="77777777" w:rsidR="003E699C" w:rsidRPr="00516827" w:rsidRDefault="003E699C" w:rsidP="00516827">
                  <w:pPr>
                    <w:spacing w:line="276" w:lineRule="auto"/>
                    <w:rPr>
                      <w:rFonts w:eastAsia="Times New Roman"/>
                      <w:bCs/>
                      <w:i/>
                      <w:iCs/>
                      <w:color w:val="000000"/>
                    </w:rPr>
                  </w:pPr>
                </w:p>
                <w:p w14:paraId="6645343E" w14:textId="77777777" w:rsidR="003E699C" w:rsidRPr="00516827" w:rsidRDefault="003E699C" w:rsidP="00516827">
                  <w:pPr>
                    <w:spacing w:line="276" w:lineRule="auto"/>
                    <w:rPr>
                      <w:rFonts w:eastAsia="Times New Roman"/>
                      <w:bCs/>
                      <w:i/>
                      <w:iCs/>
                      <w:color w:val="000000"/>
                    </w:rPr>
                  </w:pPr>
                  <w:r w:rsidRPr="00516827">
                    <w:rPr>
                      <w:rFonts w:eastAsia="Times New Roman"/>
                      <w:bCs/>
                      <w:i/>
                      <w:iCs/>
                      <w:noProof/>
                      <w:color w:val="000000"/>
                    </w:rPr>
                    <w:lastRenderedPageBreak/>
                    <w:drawing>
                      <wp:inline distT="0" distB="0" distL="0" distR="0" wp14:anchorId="25A6066B" wp14:editId="6D50EADE">
                        <wp:extent cx="5731510" cy="3612515"/>
                        <wp:effectExtent l="0" t="0" r="2540" b="6985"/>
                        <wp:docPr id="5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7F22357"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Ahogy az ábrán is jól látható, a különleges kulturális események, a közlekedés különböző - jellemzően környezetbarát – eszközökkel történő megoldása és a helyi gazdaság középpontba helyezése az az irány, mellyel a legtöbben tudnak azonosulni.</w:t>
                  </w:r>
                </w:p>
                <w:p w14:paraId="6F427AE6" w14:textId="77777777" w:rsidR="003E699C" w:rsidRPr="00516827" w:rsidRDefault="003E699C" w:rsidP="00516827">
                  <w:pPr>
                    <w:spacing w:line="276" w:lineRule="auto"/>
                    <w:rPr>
                      <w:rFonts w:eastAsia="Times New Roman"/>
                      <w:b/>
                      <w:color w:val="000000"/>
                      <w:u w:val="single"/>
                    </w:rPr>
                  </w:pPr>
                </w:p>
                <w:p w14:paraId="6471AF88" w14:textId="77777777" w:rsidR="003E699C" w:rsidRPr="00516827" w:rsidRDefault="003E699C" w:rsidP="00516827">
                  <w:pPr>
                    <w:spacing w:line="276" w:lineRule="auto"/>
                    <w:rPr>
                      <w:rFonts w:eastAsia="Times New Roman"/>
                      <w:b/>
                      <w:color w:val="000000"/>
                      <w:u w:val="single"/>
                    </w:rPr>
                  </w:pPr>
                </w:p>
                <w:p w14:paraId="7867D67C" w14:textId="77777777" w:rsidR="003E699C" w:rsidRPr="00516827" w:rsidRDefault="003E699C" w:rsidP="00516827">
                  <w:pPr>
                    <w:spacing w:line="276" w:lineRule="auto"/>
                    <w:rPr>
                      <w:rFonts w:eastAsia="Times New Roman"/>
                      <w:b/>
                      <w:color w:val="000000"/>
                      <w:u w:val="single"/>
                    </w:rPr>
                  </w:pPr>
                </w:p>
                <w:p w14:paraId="429C4A55" w14:textId="77777777" w:rsidR="003E699C" w:rsidRPr="00516827" w:rsidRDefault="003E699C" w:rsidP="00516827">
                  <w:pPr>
                    <w:spacing w:line="276" w:lineRule="auto"/>
                    <w:rPr>
                      <w:rFonts w:eastAsia="Times New Roman"/>
                      <w:b/>
                      <w:color w:val="000000"/>
                      <w:u w:val="single"/>
                    </w:rPr>
                  </w:pPr>
                </w:p>
                <w:p w14:paraId="00DC7F51" w14:textId="77777777" w:rsidR="003E699C" w:rsidRPr="00516827" w:rsidRDefault="003E699C" w:rsidP="00516827">
                  <w:pPr>
                    <w:spacing w:line="276" w:lineRule="auto"/>
                    <w:rPr>
                      <w:rFonts w:eastAsia="Times New Roman"/>
                      <w:b/>
                      <w:color w:val="000000"/>
                      <w:u w:val="single"/>
                    </w:rPr>
                  </w:pPr>
                </w:p>
                <w:p w14:paraId="260CF123" w14:textId="77777777" w:rsidR="003E699C" w:rsidRPr="00516827" w:rsidRDefault="003E699C" w:rsidP="00516827">
                  <w:pPr>
                    <w:spacing w:line="276" w:lineRule="auto"/>
                    <w:rPr>
                      <w:rFonts w:eastAsia="Times New Roman"/>
                      <w:b/>
                      <w:color w:val="000000"/>
                      <w:u w:val="single"/>
                    </w:rPr>
                  </w:pPr>
                </w:p>
                <w:p w14:paraId="598B93B9" w14:textId="77777777" w:rsidR="003E699C" w:rsidRPr="00516827" w:rsidRDefault="003E699C" w:rsidP="00516827">
                  <w:pPr>
                    <w:spacing w:line="276" w:lineRule="auto"/>
                    <w:rPr>
                      <w:rFonts w:eastAsia="Times New Roman"/>
                      <w:b/>
                      <w:color w:val="000000"/>
                      <w:u w:val="single"/>
                    </w:rPr>
                  </w:pPr>
                </w:p>
                <w:p w14:paraId="5AAEF48A" w14:textId="77777777" w:rsidR="003E699C" w:rsidRPr="00516827" w:rsidRDefault="003E699C" w:rsidP="00516827">
                  <w:pPr>
                    <w:spacing w:line="276" w:lineRule="auto"/>
                    <w:rPr>
                      <w:rFonts w:eastAsia="Times New Roman"/>
                      <w:b/>
                      <w:color w:val="000000"/>
                      <w:u w:val="single"/>
                    </w:rPr>
                  </w:pPr>
                </w:p>
                <w:p w14:paraId="04E82981" w14:textId="77777777" w:rsidR="003E699C" w:rsidRPr="00516827" w:rsidRDefault="003E699C" w:rsidP="00516827">
                  <w:pPr>
                    <w:spacing w:line="276" w:lineRule="auto"/>
                    <w:rPr>
                      <w:rFonts w:eastAsia="Times New Roman"/>
                      <w:b/>
                      <w:color w:val="000000"/>
                      <w:u w:val="single"/>
                    </w:rPr>
                  </w:pPr>
                </w:p>
                <w:p w14:paraId="598CE565" w14:textId="77777777" w:rsidR="003E699C" w:rsidRPr="00516827" w:rsidRDefault="003E699C" w:rsidP="00516827">
                  <w:pPr>
                    <w:spacing w:line="276" w:lineRule="auto"/>
                    <w:rPr>
                      <w:rFonts w:eastAsia="Times New Roman"/>
                      <w:b/>
                      <w:color w:val="000000"/>
                      <w:u w:val="single"/>
                    </w:rPr>
                  </w:pPr>
                </w:p>
                <w:p w14:paraId="0D4941FD" w14:textId="77777777" w:rsidR="003E699C" w:rsidRPr="00516827" w:rsidRDefault="003E699C" w:rsidP="00516827">
                  <w:pPr>
                    <w:spacing w:line="276" w:lineRule="auto"/>
                    <w:rPr>
                      <w:rFonts w:eastAsia="Times New Roman"/>
                      <w:b/>
                      <w:color w:val="000000"/>
                      <w:u w:val="single"/>
                    </w:rPr>
                  </w:pPr>
                </w:p>
                <w:p w14:paraId="4E7548C6" w14:textId="77777777" w:rsidR="003E699C" w:rsidRPr="00516827" w:rsidRDefault="003E699C" w:rsidP="00516827">
                  <w:pPr>
                    <w:spacing w:line="276" w:lineRule="auto"/>
                    <w:rPr>
                      <w:rFonts w:eastAsia="Times New Roman"/>
                      <w:b/>
                      <w:color w:val="000000"/>
                      <w:u w:val="single"/>
                    </w:rPr>
                  </w:pPr>
                </w:p>
                <w:p w14:paraId="0475A0CF" w14:textId="77777777" w:rsidR="003E699C" w:rsidRPr="00516827" w:rsidRDefault="003E699C" w:rsidP="00516827">
                  <w:pPr>
                    <w:spacing w:line="276" w:lineRule="auto"/>
                    <w:rPr>
                      <w:rFonts w:eastAsia="Times New Roman"/>
                      <w:b/>
                      <w:color w:val="000000"/>
                      <w:u w:val="single"/>
                    </w:rPr>
                  </w:pPr>
                  <w:r w:rsidRPr="00516827">
                    <w:rPr>
                      <w:rFonts w:eastAsia="Times New Roman"/>
                      <w:b/>
                      <w:color w:val="000000"/>
                      <w:u w:val="single"/>
                    </w:rPr>
                    <w:t>Turizmus helyzete Magyarországon 2020</w:t>
                  </w:r>
                </w:p>
                <w:p w14:paraId="2FA6E69D"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A vendégéjszakák száma októberben 64%-kal csökkent, írja a KSH. A koronavírus okozta járvány hatására a külföldi vendégek által a kereskedelmi szálláshelyeken eltöltött éjszakák száma 93%-kal visszaesett az előző év azonos időszakához képest, ami nem meglepő a határzár bevezetése miatt. A belföldi vendégek által eltöltött éjszakák száma 30%-kal csökkent.</w:t>
                  </w:r>
                </w:p>
                <w:p w14:paraId="30E9DE77"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Az összes vendégéjszaka 89%-át a belföldi vendégek töltötték el. A kereskedelmi szálláshelyek – folyó áron számolt – összes bruttó árbevétele 67%-kal volt kevesebb. A belföldi vendégéjszakákat tekintve az előző hónaphoz képest 26%-os csökkenést tapasztalt a KSH.</w:t>
                  </w:r>
                </w:p>
                <w:p w14:paraId="1708555F" w14:textId="77777777" w:rsidR="003E699C" w:rsidRPr="00516827" w:rsidRDefault="003E699C" w:rsidP="00516827">
                  <w:pPr>
                    <w:spacing w:line="276" w:lineRule="auto"/>
                    <w:rPr>
                      <w:rFonts w:eastAsia="Times New Roman"/>
                      <w:bCs/>
                      <w:color w:val="000000"/>
                    </w:rPr>
                  </w:pPr>
                  <w:r w:rsidRPr="00516827">
                    <w:rPr>
                      <w:rFonts w:eastAsia="Times New Roman"/>
                      <w:bCs/>
                      <w:i/>
                      <w:iCs/>
                      <w:noProof/>
                      <w:color w:val="000000"/>
                    </w:rPr>
                    <w:lastRenderedPageBreak/>
                    <w:drawing>
                      <wp:anchor distT="0" distB="0" distL="114300" distR="114300" simplePos="0" relativeHeight="251718656" behindDoc="0" locked="0" layoutInCell="1" allowOverlap="1" wp14:anchorId="544F4919" wp14:editId="00B42711">
                        <wp:simplePos x="0" y="0"/>
                        <wp:positionH relativeFrom="column">
                          <wp:posOffset>488950</wp:posOffset>
                        </wp:positionH>
                        <wp:positionV relativeFrom="paragraph">
                          <wp:posOffset>323850</wp:posOffset>
                        </wp:positionV>
                        <wp:extent cx="5035550" cy="2910205"/>
                        <wp:effectExtent l="0" t="0" r="0" b="4445"/>
                        <wp:wrapSquare wrapText="bothSides"/>
                        <wp:docPr id="56"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5550" cy="291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FE4B2" w14:textId="77777777" w:rsidR="003E699C" w:rsidRPr="00516827" w:rsidRDefault="003E699C" w:rsidP="00516827">
                  <w:pPr>
                    <w:spacing w:line="276" w:lineRule="auto"/>
                    <w:rPr>
                      <w:rFonts w:eastAsia="Times New Roman"/>
                      <w:bCs/>
                      <w:i/>
                      <w:iCs/>
                      <w:color w:val="000000"/>
                    </w:rPr>
                  </w:pPr>
                </w:p>
                <w:p w14:paraId="1DB54992" w14:textId="77777777" w:rsidR="003E699C" w:rsidRPr="00516827" w:rsidRDefault="003E699C" w:rsidP="00516827">
                  <w:pPr>
                    <w:spacing w:line="276" w:lineRule="auto"/>
                    <w:rPr>
                      <w:rFonts w:eastAsia="Times New Roman"/>
                      <w:bCs/>
                      <w:i/>
                      <w:iCs/>
                      <w:color w:val="000000"/>
                    </w:rPr>
                  </w:pPr>
                </w:p>
                <w:p w14:paraId="4ED435C3" w14:textId="77777777" w:rsidR="003E699C" w:rsidRPr="00516827" w:rsidRDefault="003E699C" w:rsidP="00516827">
                  <w:pPr>
                    <w:spacing w:line="276" w:lineRule="auto"/>
                    <w:rPr>
                      <w:rFonts w:eastAsia="Times New Roman"/>
                      <w:bCs/>
                      <w:i/>
                      <w:iCs/>
                      <w:color w:val="000000"/>
                    </w:rPr>
                  </w:pPr>
                </w:p>
                <w:p w14:paraId="3E1F5DDF" w14:textId="77777777" w:rsidR="003E699C" w:rsidRPr="00516827" w:rsidRDefault="003E699C" w:rsidP="00516827">
                  <w:pPr>
                    <w:spacing w:line="276" w:lineRule="auto"/>
                    <w:rPr>
                      <w:rFonts w:eastAsia="Times New Roman"/>
                      <w:bCs/>
                      <w:i/>
                      <w:iCs/>
                      <w:color w:val="000000"/>
                    </w:rPr>
                  </w:pPr>
                </w:p>
                <w:p w14:paraId="5460FA4B" w14:textId="77777777" w:rsidR="003E699C" w:rsidRPr="00516827" w:rsidRDefault="003E699C" w:rsidP="00516827">
                  <w:pPr>
                    <w:spacing w:line="276" w:lineRule="auto"/>
                    <w:rPr>
                      <w:rFonts w:eastAsia="Times New Roman"/>
                      <w:bCs/>
                      <w:i/>
                      <w:iCs/>
                      <w:color w:val="000000"/>
                    </w:rPr>
                  </w:pPr>
                </w:p>
                <w:p w14:paraId="276EF79F" w14:textId="77777777" w:rsidR="003E699C" w:rsidRPr="00516827" w:rsidRDefault="003E699C" w:rsidP="00516827">
                  <w:pPr>
                    <w:spacing w:line="276" w:lineRule="auto"/>
                    <w:rPr>
                      <w:rFonts w:eastAsia="Times New Roman"/>
                      <w:bCs/>
                      <w:i/>
                      <w:iCs/>
                      <w:color w:val="000000"/>
                    </w:rPr>
                  </w:pPr>
                </w:p>
                <w:p w14:paraId="671E6993" w14:textId="77777777" w:rsidR="003E699C" w:rsidRPr="00516827" w:rsidRDefault="003E699C" w:rsidP="00516827">
                  <w:pPr>
                    <w:spacing w:line="276" w:lineRule="auto"/>
                    <w:rPr>
                      <w:rFonts w:eastAsia="Times New Roman"/>
                      <w:bCs/>
                      <w:i/>
                      <w:iCs/>
                      <w:color w:val="000000"/>
                    </w:rPr>
                  </w:pPr>
                </w:p>
                <w:p w14:paraId="14C50BF0" w14:textId="77777777" w:rsidR="003E699C" w:rsidRPr="00516827" w:rsidRDefault="003E699C" w:rsidP="00516827">
                  <w:pPr>
                    <w:spacing w:line="276" w:lineRule="auto"/>
                    <w:rPr>
                      <w:rFonts w:eastAsia="Times New Roman"/>
                      <w:bCs/>
                      <w:i/>
                      <w:iCs/>
                      <w:color w:val="000000"/>
                    </w:rPr>
                  </w:pPr>
                </w:p>
                <w:p w14:paraId="6667C05D" w14:textId="77777777" w:rsidR="003E699C" w:rsidRPr="00516827" w:rsidRDefault="003E699C" w:rsidP="00516827">
                  <w:pPr>
                    <w:spacing w:line="276" w:lineRule="auto"/>
                    <w:rPr>
                      <w:rFonts w:eastAsia="Times New Roman"/>
                      <w:bCs/>
                      <w:color w:val="000000"/>
                    </w:rPr>
                  </w:pPr>
                </w:p>
                <w:p w14:paraId="354BA93F" w14:textId="77777777" w:rsidR="003E699C" w:rsidRPr="00516827" w:rsidRDefault="003E699C" w:rsidP="00516827">
                  <w:pPr>
                    <w:numPr>
                      <w:ilvl w:val="0"/>
                      <w:numId w:val="4"/>
                    </w:numPr>
                    <w:spacing w:line="276" w:lineRule="auto"/>
                    <w:rPr>
                      <w:rFonts w:eastAsia="Times New Roman"/>
                      <w:bCs/>
                      <w:color w:val="000000"/>
                    </w:rPr>
                  </w:pPr>
                  <w:r w:rsidRPr="00516827">
                    <w:rPr>
                      <w:rFonts w:eastAsia="Times New Roman"/>
                      <w:bCs/>
                      <w:color w:val="000000"/>
                    </w:rPr>
                    <w:t>Októberben a beutazást nehezítő intézkedések és a járvány hatására a külföldi vendégek száma 94, a vendégéjszakáké 93%-kal visszaesett. A szálláshelyekre érkezett 30 ezer vendég 100 ezer vendégéjszakát töltött el. A vendégek nagy része szállodában szállt meg, az ott eltöltött éjszakák száma kevesebb mint tizedére csökkent. Az üdülőháztelepeken, a kempingekben, a panziókban és a közösségi szálláshelyeken is 80%-nál nagyobb volt a visszaesés. A legnagyobb mértékű (98, illetve 95%-os) csökkenés a Balaton turisztikai régióban, illetve Budapesten történt.</w:t>
                  </w:r>
                </w:p>
                <w:p w14:paraId="32A89A39" w14:textId="52CDE3A5" w:rsidR="003E699C" w:rsidRPr="00516827" w:rsidRDefault="003E699C" w:rsidP="00516827">
                  <w:pPr>
                    <w:spacing w:line="276" w:lineRule="auto"/>
                    <w:rPr>
                      <w:rFonts w:eastAsia="Times New Roman"/>
                      <w:bCs/>
                      <w:color w:val="000000"/>
                    </w:rPr>
                  </w:pPr>
                  <w:r w:rsidRPr="00516827">
                    <w:rPr>
                      <w:rFonts w:eastAsia="Times New Roman"/>
                      <w:bCs/>
                      <w:color w:val="000000"/>
                    </w:rPr>
                    <w:t>A belföldi vendégek száma 35, a vendégéjszakáké 30%-kal lett kisebb. A vendégszám 359 ezer, az eltöltött vendégéjszakáké 810 ezer volt. Az öt kereskedelmi szálláshelytípusból a panziókban 26, az üdülőháztelepeken 22%-kal kevesebb éjszakát regisztráltak. Az éjszakák háromnegyedét szállodákban töltötték, ahol a csökkenés mértéke 31%-os volt. A közösségi szálláshelyeken az előző év októberi forgalom valamivel több mint</w:t>
                  </w:r>
                  <w:r w:rsidR="008E7B45" w:rsidRPr="00516827">
                    <w:rPr>
                      <w:rFonts w:eastAsia="Times New Roman"/>
                      <w:bCs/>
                      <w:color w:val="000000"/>
                    </w:rPr>
                    <w:t xml:space="preserve"> </w:t>
                  </w:r>
                  <w:r w:rsidRPr="00516827">
                    <w:rPr>
                      <w:rFonts w:eastAsia="Times New Roman"/>
                      <w:bCs/>
                      <w:color w:val="000000"/>
                    </w:rPr>
                    <w:t>jelentkezett. A legnépszerűbb turisztikai régiók Észak-Magyarország és a Balaton voltak.</w:t>
                  </w:r>
                </w:p>
                <w:p w14:paraId="0931495D" w14:textId="77777777" w:rsidR="003E699C" w:rsidRPr="00516827" w:rsidRDefault="003E699C" w:rsidP="00516827">
                  <w:pPr>
                    <w:spacing w:line="276" w:lineRule="auto"/>
                    <w:rPr>
                      <w:rFonts w:eastAsia="Times New Roman"/>
                      <w:b/>
                      <w:color w:val="000000"/>
                      <w:u w:val="single"/>
                    </w:rPr>
                  </w:pPr>
                  <w:r w:rsidRPr="00516827">
                    <w:rPr>
                      <w:rFonts w:eastAsia="Times New Roman"/>
                      <w:b/>
                      <w:color w:val="000000"/>
                      <w:u w:val="single"/>
                    </w:rPr>
                    <w:t>Dunakanyar, mint Greater Budapest</w:t>
                  </w:r>
                </w:p>
                <w:p w14:paraId="42D8214B"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429./2020.(IX.14) kormányrendelet alapján 11 turisztikai régió létrehozása</w:t>
                  </w:r>
                </w:p>
                <w:p w14:paraId="78821009" w14:textId="77777777" w:rsidR="003E699C" w:rsidRPr="00516827" w:rsidRDefault="003E699C" w:rsidP="00516827">
                  <w:pPr>
                    <w:spacing w:line="276" w:lineRule="auto"/>
                    <w:rPr>
                      <w:rFonts w:eastAsia="Times New Roman"/>
                      <w:bCs/>
                      <w:i/>
                      <w:iCs/>
                      <w:color w:val="000000"/>
                    </w:rPr>
                  </w:pPr>
                </w:p>
                <w:p w14:paraId="30AE28A6"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A térségek kijelölésével a cél a turisztikai feladatok ellátásnak hatékonyabbá tétele, jól kommunikálható és körülhatárolható fogadóterületek létrehozása, a Nemzeti Turizmusfejlesztési Stratégia 2030 (NTS 2030) céljaival összhangban.</w:t>
                  </w:r>
                </w:p>
                <w:p w14:paraId="245A3A0E"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Van folyamatban lévő Vekop pályázatunk, amiben többek között szerepel térségi tematikus csomagajánlat kidolgozása, garantált programok összehasonlítása, helyi termékek tradicionális gasztronómia bevonása a turisztikai kínálatfejlesztésbe, újabb városi séták összeállítása, turisztikai eszközbeszerzés.</w:t>
                  </w:r>
                </w:p>
                <w:p w14:paraId="3471E515"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Ez a pályázatot is próbáljuk összehangolni az új régiók felosztásával. Az MTÜ májusra ígéri, hogy az új stratégiai elképzelését bemutatja nekünk, és ennek kommunikációs folyamatait.</w:t>
                  </w:r>
                </w:p>
                <w:p w14:paraId="106E20BC" w14:textId="77777777" w:rsidR="003E699C" w:rsidRPr="00516827" w:rsidRDefault="003E699C" w:rsidP="00516827">
                  <w:pPr>
                    <w:spacing w:line="276" w:lineRule="auto"/>
                    <w:rPr>
                      <w:rFonts w:eastAsia="Times New Roman"/>
                      <w:bCs/>
                      <w:color w:val="000000"/>
                    </w:rPr>
                  </w:pPr>
                </w:p>
                <w:p w14:paraId="6BEA986C"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A kormány az alábbi turisztikai térségeket jelölte ki:</w:t>
                  </w:r>
                </w:p>
                <w:p w14:paraId="21E6560E" w14:textId="77777777" w:rsidR="003E699C" w:rsidRPr="00516827" w:rsidRDefault="003E699C" w:rsidP="00516827">
                  <w:pPr>
                    <w:numPr>
                      <w:ilvl w:val="0"/>
                      <w:numId w:val="5"/>
                    </w:numPr>
                    <w:spacing w:line="276" w:lineRule="auto"/>
                    <w:rPr>
                      <w:rFonts w:eastAsia="Times New Roman"/>
                      <w:bCs/>
                      <w:color w:val="000000"/>
                    </w:rPr>
                  </w:pPr>
                  <w:r w:rsidRPr="00516827">
                    <w:rPr>
                      <w:rFonts w:eastAsia="Times New Roman"/>
                      <w:bCs/>
                      <w:color w:val="000000"/>
                    </w:rPr>
                    <w:t>Balaton turisztikai térség (angolul: Balaton)</w:t>
                  </w:r>
                </w:p>
                <w:p w14:paraId="1C802371" w14:textId="77777777" w:rsidR="003E699C" w:rsidRPr="00516827" w:rsidRDefault="003E699C" w:rsidP="00516827">
                  <w:pPr>
                    <w:numPr>
                      <w:ilvl w:val="0"/>
                      <w:numId w:val="5"/>
                    </w:numPr>
                    <w:spacing w:line="276" w:lineRule="auto"/>
                    <w:rPr>
                      <w:rFonts w:eastAsia="Times New Roman"/>
                      <w:bCs/>
                      <w:color w:val="000000"/>
                    </w:rPr>
                  </w:pPr>
                  <w:r w:rsidRPr="00516827">
                    <w:rPr>
                      <w:rFonts w:eastAsia="Times New Roman"/>
                      <w:bCs/>
                      <w:color w:val="000000"/>
                    </w:rPr>
                    <w:lastRenderedPageBreak/>
                    <w:t>Sopron–Fertő turisztikai térség (angolul: Sopron region)</w:t>
                  </w:r>
                </w:p>
                <w:p w14:paraId="7ADC5D0B" w14:textId="77777777" w:rsidR="003E699C" w:rsidRPr="00516827" w:rsidRDefault="003E699C" w:rsidP="00516827">
                  <w:pPr>
                    <w:numPr>
                      <w:ilvl w:val="0"/>
                      <w:numId w:val="5"/>
                    </w:numPr>
                    <w:spacing w:line="276" w:lineRule="auto"/>
                    <w:rPr>
                      <w:rFonts w:eastAsia="Times New Roman"/>
                      <w:bCs/>
                      <w:color w:val="000000"/>
                    </w:rPr>
                  </w:pPr>
                  <w:r w:rsidRPr="00516827">
                    <w:rPr>
                      <w:rFonts w:eastAsia="Times New Roman"/>
                      <w:bCs/>
                      <w:color w:val="000000"/>
                    </w:rPr>
                    <w:t>Bük–Sárvár turisztikai térség (angolul: Bük and Sárvár)</w:t>
                  </w:r>
                </w:p>
                <w:p w14:paraId="72EA7BA2" w14:textId="77777777" w:rsidR="003E699C" w:rsidRPr="00516827" w:rsidRDefault="003E699C" w:rsidP="00516827">
                  <w:pPr>
                    <w:numPr>
                      <w:ilvl w:val="0"/>
                      <w:numId w:val="5"/>
                    </w:numPr>
                    <w:spacing w:line="276" w:lineRule="auto"/>
                    <w:rPr>
                      <w:rFonts w:eastAsia="Times New Roman"/>
                      <w:bCs/>
                      <w:color w:val="000000"/>
                    </w:rPr>
                  </w:pPr>
                  <w:r w:rsidRPr="00516827">
                    <w:rPr>
                      <w:rFonts w:eastAsia="Times New Roman"/>
                      <w:bCs/>
                      <w:color w:val="000000"/>
                    </w:rPr>
                    <w:t>Tokaj és Nyíregyháza turisztikai térség (angolul: Tokaj and Nyíregyháza)</w:t>
                  </w:r>
                </w:p>
                <w:p w14:paraId="2895F3CF" w14:textId="77777777" w:rsidR="003E699C" w:rsidRPr="00516827" w:rsidRDefault="003E699C" w:rsidP="00516827">
                  <w:pPr>
                    <w:numPr>
                      <w:ilvl w:val="0"/>
                      <w:numId w:val="5"/>
                    </w:numPr>
                    <w:spacing w:line="276" w:lineRule="auto"/>
                    <w:rPr>
                      <w:rFonts w:eastAsia="Times New Roman"/>
                      <w:bCs/>
                      <w:color w:val="000000"/>
                    </w:rPr>
                  </w:pPr>
                  <w:r w:rsidRPr="00516827">
                    <w:rPr>
                      <w:rFonts w:eastAsia="Times New Roman"/>
                      <w:bCs/>
                      <w:color w:val="000000"/>
                    </w:rPr>
                    <w:t>Mátra–Bükk turisztikai térség (angolul: Eger region)</w:t>
                  </w:r>
                </w:p>
                <w:p w14:paraId="1BB70CB7" w14:textId="77777777" w:rsidR="003E699C" w:rsidRPr="00516827" w:rsidRDefault="003E699C" w:rsidP="00516827">
                  <w:pPr>
                    <w:numPr>
                      <w:ilvl w:val="0"/>
                      <w:numId w:val="5"/>
                    </w:numPr>
                    <w:spacing w:line="276" w:lineRule="auto"/>
                    <w:rPr>
                      <w:rFonts w:eastAsia="Times New Roman"/>
                      <w:bCs/>
                      <w:color w:val="000000"/>
                    </w:rPr>
                  </w:pPr>
                  <w:r w:rsidRPr="00516827">
                    <w:rPr>
                      <w:rFonts w:eastAsia="Times New Roman"/>
                      <w:bCs/>
                      <w:color w:val="000000"/>
                    </w:rPr>
                    <w:t>Gyula és térsége turisztikai térség (angolul: Gyula region)</w:t>
                  </w:r>
                </w:p>
                <w:p w14:paraId="586F8B04" w14:textId="77777777" w:rsidR="003E699C" w:rsidRPr="00516827" w:rsidRDefault="003E699C" w:rsidP="00516827">
                  <w:pPr>
                    <w:numPr>
                      <w:ilvl w:val="0"/>
                      <w:numId w:val="5"/>
                    </w:numPr>
                    <w:spacing w:line="276" w:lineRule="auto"/>
                    <w:rPr>
                      <w:rFonts w:eastAsia="Times New Roman"/>
                      <w:bCs/>
                      <w:color w:val="000000"/>
                    </w:rPr>
                  </w:pPr>
                  <w:r w:rsidRPr="00516827">
                    <w:rPr>
                      <w:rFonts w:eastAsia="Times New Roman"/>
                      <w:bCs/>
                      <w:color w:val="000000"/>
                    </w:rPr>
                    <w:t>Győr–Pannonhalma turisztikai térség (angolul: Győr and Pannonhalma)</w:t>
                  </w:r>
                </w:p>
                <w:p w14:paraId="4A34FDAE" w14:textId="77777777" w:rsidR="003E699C" w:rsidRPr="00516827" w:rsidRDefault="003E699C" w:rsidP="00516827">
                  <w:pPr>
                    <w:numPr>
                      <w:ilvl w:val="0"/>
                      <w:numId w:val="5"/>
                    </w:numPr>
                    <w:spacing w:line="276" w:lineRule="auto"/>
                    <w:rPr>
                      <w:rFonts w:eastAsia="Times New Roman"/>
                      <w:bCs/>
                      <w:color w:val="000000"/>
                    </w:rPr>
                  </w:pPr>
                  <w:r w:rsidRPr="00516827">
                    <w:rPr>
                      <w:rFonts w:eastAsia="Times New Roman"/>
                      <w:bCs/>
                      <w:color w:val="000000"/>
                    </w:rPr>
                    <w:t>Szeged és térsége turisztikai térség (angolul: Szeged region)</w:t>
                  </w:r>
                </w:p>
                <w:p w14:paraId="6DF4E542" w14:textId="77777777" w:rsidR="003E699C" w:rsidRPr="00516827" w:rsidRDefault="003E699C" w:rsidP="00516827">
                  <w:pPr>
                    <w:numPr>
                      <w:ilvl w:val="0"/>
                      <w:numId w:val="5"/>
                    </w:numPr>
                    <w:spacing w:line="276" w:lineRule="auto"/>
                    <w:rPr>
                      <w:rFonts w:eastAsia="Times New Roman"/>
                      <w:bCs/>
                      <w:color w:val="000000"/>
                    </w:rPr>
                  </w:pPr>
                  <w:r w:rsidRPr="00516827">
                    <w:rPr>
                      <w:rFonts w:eastAsia="Times New Roman"/>
                      <w:bCs/>
                      <w:color w:val="000000"/>
                    </w:rPr>
                    <w:t>Pécs–Villány turisztikai térség (angolul: Pécs region)</w:t>
                  </w:r>
                </w:p>
                <w:p w14:paraId="670C0824" w14:textId="77777777" w:rsidR="003E699C" w:rsidRPr="00516827" w:rsidRDefault="003E699C" w:rsidP="00516827">
                  <w:pPr>
                    <w:numPr>
                      <w:ilvl w:val="0"/>
                      <w:numId w:val="5"/>
                    </w:numPr>
                    <w:spacing w:line="276" w:lineRule="auto"/>
                    <w:rPr>
                      <w:rFonts w:eastAsia="Times New Roman"/>
                      <w:bCs/>
                      <w:color w:val="000000"/>
                    </w:rPr>
                  </w:pPr>
                  <w:r w:rsidRPr="00516827">
                    <w:rPr>
                      <w:rFonts w:eastAsia="Times New Roman"/>
                      <w:bCs/>
                      <w:color w:val="000000"/>
                    </w:rPr>
                    <w:t>Debrecen és térsége turisztikai térség (angolul: Debrecen and surroundings)</w:t>
                  </w:r>
                </w:p>
                <w:p w14:paraId="53A12DF6" w14:textId="77777777" w:rsidR="003E699C" w:rsidRPr="00516827" w:rsidRDefault="003E699C" w:rsidP="00516827">
                  <w:pPr>
                    <w:numPr>
                      <w:ilvl w:val="0"/>
                      <w:numId w:val="5"/>
                    </w:numPr>
                    <w:spacing w:line="276" w:lineRule="auto"/>
                    <w:rPr>
                      <w:rFonts w:eastAsia="Times New Roman"/>
                      <w:bCs/>
                      <w:color w:val="000000"/>
                    </w:rPr>
                  </w:pPr>
                  <w:r w:rsidRPr="00516827">
                    <w:rPr>
                      <w:rFonts w:eastAsia="Times New Roman"/>
                      <w:bCs/>
                      <w:color w:val="000000"/>
                    </w:rPr>
                    <w:t>Budapest környéke turisztikai térség (angolul: Greater Budapest)</w:t>
                  </w:r>
                </w:p>
                <w:p w14:paraId="696D0AE2" w14:textId="77777777" w:rsidR="003E699C" w:rsidRPr="00516827" w:rsidRDefault="003E699C" w:rsidP="00516827">
                  <w:pPr>
                    <w:spacing w:line="276" w:lineRule="auto"/>
                    <w:rPr>
                      <w:rFonts w:eastAsia="Times New Roman"/>
                      <w:bCs/>
                      <w:color w:val="000000"/>
                    </w:rPr>
                  </w:pPr>
                </w:p>
                <w:p w14:paraId="17477C1C" w14:textId="77777777" w:rsidR="003E699C" w:rsidRPr="00516827" w:rsidRDefault="003E699C" w:rsidP="00516827">
                  <w:pPr>
                    <w:spacing w:line="276" w:lineRule="auto"/>
                    <w:rPr>
                      <w:rFonts w:eastAsia="Times New Roman"/>
                      <w:bCs/>
                      <w:color w:val="000000"/>
                    </w:rPr>
                  </w:pPr>
                </w:p>
                <w:p w14:paraId="2C710940" w14:textId="77777777" w:rsidR="003E699C" w:rsidRPr="00516827" w:rsidRDefault="003E699C" w:rsidP="00516827">
                  <w:pPr>
                    <w:spacing w:line="276" w:lineRule="auto"/>
                    <w:rPr>
                      <w:rFonts w:eastAsia="Times New Roman"/>
                      <w:bCs/>
                      <w:color w:val="000000"/>
                    </w:rPr>
                  </w:pPr>
                  <w:r w:rsidRPr="00516827">
                    <w:rPr>
                      <w:rFonts w:eastAsia="Times New Roman"/>
                      <w:b/>
                      <w:color w:val="000000"/>
                    </w:rPr>
                    <w:t>Budapest környéke turisztikai térség</w:t>
                  </w:r>
                  <w:r w:rsidRPr="00516827">
                    <w:rPr>
                      <w:rFonts w:eastAsia="Times New Roman"/>
                      <w:bCs/>
                      <w:color w:val="000000"/>
                    </w:rPr>
                    <w:t xml:space="preserve"> (elnevezése angol nyelven: Greater Budapest): Acsa, Adony, Alcsútdoboz, Almásfüzitő, Alsópetény, Aszód, Bajót, Bánk, Berkenye, Bernecebaráti, Biatorbágy, Bicske, Bodajk, Bodmér, Borsosberény, Budakalász, Csabdi, Csákberény, Csákvár, Csörög, Délegyháza, Diósjenő, Domony, Dömös, Drégelypalánk, Dunaalmás, Dunabogdány, Dunaharaszti, Dunakeszi, Dunavarsány, Ercsi, Erdőtarcsa, Esztergom, Etyek, Felcsút, Felsőpetény, Fót, Galgamácsa, Gánt, Gárdony, Göd, Gödöllő, Gyömrő, Hatvan, Herceghalom, Hont, Horpács, Ipolydamásd, Ipolytölgyes, Isaszeg, Kajászó, Kápolnásnyék, Kemence, Kismaros, Kisoroszi, Komárom, Kosd, Kóspallag, Lábatlan, Leányfalu, Letkés, Lovasberény, Máriahalom, Márianosztra, Martonvásár, Mogyoród, Mogyorósbánya, Nadap, Nagybörzsöny, Nagymaros, Nagyoroszi, Neszmély, Nógrád, Nőtincs, Nyergesújfalu, Óbarok, Ócsa, Ősagárd, Pákozd, Páty, Pázmánd, Pécel, Penc, Perbál, Perőcsény, Pilismarót, Pilisszentkereszt, Pilisszentlászló, Pócsmegyer, Pomáz, Pusztaberki, Rácalmás, Ráckeve, Rétság, Sóskút, Sukoró, Süttő, Szada, Százhalombatta, Székesfehérvár, Szendehely, Szentendre, Szigetbecse, Szigethalom, Szigetmonostor, Szob, Szokolya, Sződ, Sződliget, Tabajd, Tahitótfalu, Tát, Telki, Tereske, Tésa, Tolmács, Tordas, Tura, Üröm, Vác, Vácrátót, Vál, Vámosmikola, Vecsés, Velence, Vereb, Veresegyház, Verőce, Verseg, Vértesacsa, Visegrád, Zebegény, Zsámbék</w:t>
                  </w:r>
                </w:p>
                <w:p w14:paraId="077CB63E" w14:textId="77777777" w:rsidR="003E699C" w:rsidRPr="00516827" w:rsidRDefault="003E699C" w:rsidP="00516827">
                  <w:pPr>
                    <w:spacing w:line="276" w:lineRule="auto"/>
                    <w:rPr>
                      <w:rFonts w:eastAsia="Times New Roman"/>
                      <w:bCs/>
                      <w:color w:val="000000"/>
                    </w:rPr>
                  </w:pPr>
                </w:p>
                <w:p w14:paraId="566821C5" w14:textId="77777777" w:rsidR="003E699C" w:rsidRPr="00516827" w:rsidRDefault="003E699C" w:rsidP="00516827">
                  <w:pPr>
                    <w:spacing w:line="276" w:lineRule="auto"/>
                    <w:rPr>
                      <w:rFonts w:eastAsia="Times New Roman"/>
                      <w:bCs/>
                      <w:i/>
                      <w:iCs/>
                      <w:color w:val="000000"/>
                    </w:rPr>
                  </w:pPr>
                </w:p>
                <w:p w14:paraId="73E453B6" w14:textId="77777777" w:rsidR="003E699C" w:rsidRPr="00516827" w:rsidRDefault="003E699C" w:rsidP="00516827">
                  <w:pPr>
                    <w:spacing w:line="276" w:lineRule="auto"/>
                    <w:rPr>
                      <w:rFonts w:eastAsia="Times New Roman"/>
                      <w:bCs/>
                      <w:i/>
                      <w:iCs/>
                      <w:color w:val="000000"/>
                    </w:rPr>
                  </w:pPr>
                  <w:r w:rsidRPr="00516827">
                    <w:rPr>
                      <w:rFonts w:eastAsia="Times New Roman"/>
                      <w:bCs/>
                      <w:i/>
                      <w:iCs/>
                      <w:noProof/>
                      <w:color w:val="000000"/>
                    </w:rPr>
                    <w:lastRenderedPageBreak/>
                    <w:drawing>
                      <wp:anchor distT="0" distB="0" distL="114300" distR="114300" simplePos="0" relativeHeight="251709440" behindDoc="0" locked="0" layoutInCell="1" allowOverlap="1" wp14:anchorId="1A4B68A2" wp14:editId="59F9BDD5">
                        <wp:simplePos x="0" y="0"/>
                        <wp:positionH relativeFrom="page">
                          <wp:posOffset>44450</wp:posOffset>
                        </wp:positionH>
                        <wp:positionV relativeFrom="paragraph">
                          <wp:posOffset>185420</wp:posOffset>
                        </wp:positionV>
                        <wp:extent cx="5830570" cy="4116070"/>
                        <wp:effectExtent l="0" t="0" r="0" b="0"/>
                        <wp:wrapSquare wrapText="bothSides"/>
                        <wp:docPr id="5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0570" cy="4116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6C6275" w14:textId="77777777" w:rsidR="003E699C" w:rsidRPr="00516827" w:rsidRDefault="003E699C" w:rsidP="00516827">
                  <w:pPr>
                    <w:spacing w:line="276" w:lineRule="auto"/>
                    <w:rPr>
                      <w:rFonts w:eastAsia="Times New Roman"/>
                      <w:bCs/>
                      <w:i/>
                      <w:iCs/>
                      <w:color w:val="000000"/>
                    </w:rPr>
                  </w:pPr>
                </w:p>
                <w:p w14:paraId="6E09E75C" w14:textId="77777777" w:rsidR="003E699C" w:rsidRPr="00516827" w:rsidRDefault="003E699C" w:rsidP="00516827">
                  <w:pPr>
                    <w:spacing w:line="276" w:lineRule="auto"/>
                    <w:rPr>
                      <w:rFonts w:eastAsia="Times New Roman"/>
                      <w:bCs/>
                      <w:i/>
                      <w:iCs/>
                      <w:color w:val="000000"/>
                    </w:rPr>
                  </w:pPr>
                </w:p>
                <w:p w14:paraId="0CFDB1DB" w14:textId="77777777" w:rsidR="003E699C" w:rsidRPr="00516827" w:rsidRDefault="003E699C" w:rsidP="00516827">
                  <w:pPr>
                    <w:spacing w:line="276" w:lineRule="auto"/>
                    <w:rPr>
                      <w:rFonts w:eastAsia="Times New Roman"/>
                      <w:bCs/>
                      <w:i/>
                      <w:iCs/>
                      <w:color w:val="000000"/>
                    </w:rPr>
                  </w:pPr>
                </w:p>
                <w:p w14:paraId="7B9CD4BA" w14:textId="77777777" w:rsidR="003E699C" w:rsidRPr="00516827" w:rsidRDefault="003E699C" w:rsidP="00516827">
                  <w:pPr>
                    <w:spacing w:line="276" w:lineRule="auto"/>
                    <w:rPr>
                      <w:rFonts w:eastAsia="Times New Roman"/>
                      <w:bCs/>
                      <w:color w:val="000000"/>
                    </w:rPr>
                  </w:pPr>
                </w:p>
                <w:p w14:paraId="4A99F049" w14:textId="77777777" w:rsidR="003E699C" w:rsidRPr="00516827" w:rsidRDefault="003E699C" w:rsidP="00516827">
                  <w:pPr>
                    <w:spacing w:line="276" w:lineRule="auto"/>
                    <w:rPr>
                      <w:rFonts w:eastAsia="Times New Roman"/>
                      <w:bCs/>
                      <w:color w:val="000000"/>
                    </w:rPr>
                  </w:pPr>
                </w:p>
                <w:p w14:paraId="0EA3FF28" w14:textId="77777777" w:rsidR="003E699C" w:rsidRPr="00516827" w:rsidRDefault="003E699C" w:rsidP="00516827">
                  <w:pPr>
                    <w:spacing w:line="276" w:lineRule="auto"/>
                    <w:rPr>
                      <w:rFonts w:eastAsia="Times New Roman"/>
                      <w:bCs/>
                      <w:color w:val="000000"/>
                    </w:rPr>
                  </w:pPr>
                </w:p>
                <w:p w14:paraId="448064D1" w14:textId="77777777" w:rsidR="003E699C" w:rsidRPr="00516827" w:rsidRDefault="003E699C" w:rsidP="00516827">
                  <w:pPr>
                    <w:spacing w:line="276" w:lineRule="auto"/>
                    <w:rPr>
                      <w:rFonts w:eastAsia="Times New Roman"/>
                      <w:bCs/>
                      <w:color w:val="000000"/>
                    </w:rPr>
                  </w:pPr>
                </w:p>
                <w:p w14:paraId="0CA8841D" w14:textId="77777777" w:rsidR="003E699C" w:rsidRPr="00516827" w:rsidRDefault="003E699C" w:rsidP="00516827">
                  <w:pPr>
                    <w:spacing w:line="276" w:lineRule="auto"/>
                    <w:rPr>
                      <w:rFonts w:eastAsia="Times New Roman"/>
                      <w:bCs/>
                      <w:color w:val="000000"/>
                    </w:rPr>
                  </w:pPr>
                </w:p>
                <w:p w14:paraId="37E10C60" w14:textId="77777777" w:rsidR="003E699C" w:rsidRPr="00516827" w:rsidRDefault="003E699C" w:rsidP="00516827">
                  <w:pPr>
                    <w:spacing w:line="276" w:lineRule="auto"/>
                    <w:rPr>
                      <w:rFonts w:eastAsia="Times New Roman"/>
                      <w:bCs/>
                      <w:color w:val="000000"/>
                    </w:rPr>
                  </w:pPr>
                </w:p>
                <w:p w14:paraId="4FA48F6C" w14:textId="77777777" w:rsidR="003E699C" w:rsidRPr="00516827" w:rsidRDefault="003E699C" w:rsidP="00516827">
                  <w:pPr>
                    <w:spacing w:line="276" w:lineRule="auto"/>
                    <w:rPr>
                      <w:rFonts w:eastAsia="Times New Roman"/>
                      <w:bCs/>
                      <w:color w:val="000000"/>
                    </w:rPr>
                  </w:pPr>
                </w:p>
                <w:p w14:paraId="771F0630" w14:textId="77777777" w:rsidR="003E699C" w:rsidRPr="00516827" w:rsidRDefault="003E699C" w:rsidP="00516827">
                  <w:pPr>
                    <w:spacing w:line="276" w:lineRule="auto"/>
                    <w:rPr>
                      <w:rFonts w:eastAsia="Times New Roman"/>
                      <w:b/>
                      <w:color w:val="000000"/>
                    </w:rPr>
                  </w:pPr>
                </w:p>
                <w:p w14:paraId="7C3D451D" w14:textId="77777777" w:rsidR="003E699C" w:rsidRPr="00516827" w:rsidRDefault="003E699C" w:rsidP="00516827">
                  <w:pPr>
                    <w:spacing w:line="276" w:lineRule="auto"/>
                    <w:rPr>
                      <w:rFonts w:eastAsia="Times New Roman"/>
                      <w:b/>
                      <w:color w:val="000000"/>
                    </w:rPr>
                  </w:pPr>
                  <w:r w:rsidRPr="00516827">
                    <w:rPr>
                      <w:rFonts w:eastAsia="Times New Roman"/>
                      <w:b/>
                      <w:color w:val="000000"/>
                    </w:rPr>
                    <w:t>Balaton</w:t>
                  </w:r>
                </w:p>
                <w:p w14:paraId="5591561B"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A Balaton turisztikai térség hazánk egyik legkedveltebb úti célja, amely páratlan természeti látványosságokkal, kulturális attrakciókkal és tartalmas programokkal várja a turistákat egész éven át. A már korábban is nevesített Balaton térség olyan jelentős turisztikai relevanciájú településekkel bővült, mint Herend, Zirc vagy Kislőd.</w:t>
                  </w:r>
                </w:p>
                <w:p w14:paraId="43A12B4A" w14:textId="77777777" w:rsidR="003E699C" w:rsidRPr="00516827" w:rsidRDefault="003E699C" w:rsidP="00516827">
                  <w:pPr>
                    <w:spacing w:line="276" w:lineRule="auto"/>
                    <w:rPr>
                      <w:rFonts w:eastAsia="Times New Roman"/>
                      <w:b/>
                      <w:color w:val="000000"/>
                    </w:rPr>
                  </w:pPr>
                  <w:r w:rsidRPr="00516827">
                    <w:rPr>
                      <w:rFonts w:eastAsia="Times New Roman"/>
                      <w:b/>
                      <w:color w:val="000000"/>
                    </w:rPr>
                    <w:t>Sopron-Fertő turisztikai térség</w:t>
                  </w:r>
                </w:p>
                <w:p w14:paraId="19069BCA"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Az elsők között turisztikai térséggé nyilvánított Sopron-Fertő térségből Bük városa 2020-ban átkerült az újonnan létrehozott Bük-Sárvár turisztikai térséghez. Bük átsorolásával Sopron-Fertő térségében még hangsúlyosabbá vált a kulturális kínálat vezető szerepe.</w:t>
                  </w:r>
                </w:p>
                <w:p w14:paraId="2D93490F" w14:textId="77777777" w:rsidR="003E699C" w:rsidRPr="00516827" w:rsidRDefault="003E699C" w:rsidP="00516827">
                  <w:pPr>
                    <w:spacing w:line="276" w:lineRule="auto"/>
                    <w:rPr>
                      <w:rFonts w:eastAsia="Times New Roman"/>
                      <w:b/>
                      <w:color w:val="000000"/>
                    </w:rPr>
                  </w:pPr>
                  <w:r w:rsidRPr="00516827">
                    <w:rPr>
                      <w:rFonts w:eastAsia="Times New Roman"/>
                      <w:b/>
                      <w:color w:val="000000"/>
                    </w:rPr>
                    <w:t>Bük-Sárvár turisztikai térség</w:t>
                  </w:r>
                </w:p>
                <w:p w14:paraId="06669287"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Bük-Sárvár térsége kínálatának zászlóshajóit Bükfürdő és Sárvár nemzetközi vonzerővel rendelkező gyógyfürdői jelentik, de az egészségturisztikai célpontok mellett a desztináció kulturális értékei sem elhanyagolhatóak. A térség karakterét színesíti Kőszeg, Szombathely és az Írottkő Natúrpark is.</w:t>
                  </w:r>
                </w:p>
                <w:p w14:paraId="281002DC" w14:textId="77777777" w:rsidR="003E699C" w:rsidRPr="00516827" w:rsidRDefault="003E699C" w:rsidP="00516827">
                  <w:pPr>
                    <w:spacing w:line="276" w:lineRule="auto"/>
                    <w:rPr>
                      <w:rFonts w:eastAsia="Times New Roman"/>
                      <w:b/>
                      <w:color w:val="000000"/>
                    </w:rPr>
                  </w:pPr>
                  <w:r w:rsidRPr="00516827">
                    <w:rPr>
                      <w:rFonts w:eastAsia="Times New Roman"/>
                      <w:b/>
                      <w:color w:val="000000"/>
                    </w:rPr>
                    <w:t>Tokaj és Nyíregyháza turisztikai térség</w:t>
                  </w:r>
                </w:p>
                <w:p w14:paraId="094A8625"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A már korábban is nevesített térség három különböző turisztikai profilú altérség együttese. Tokaj térsége elsősorban a borhoz kötődő élményígéretként pozícionálható, mely kiegészül a Zemplén aktív turisztikai kínálatával, illetve a desztináció ikonikus váraival. A Felső-Tisza térség inkább az aktív- és az ökoturisztikai lehetőségeivel, valamint unikális értékű középkori templomainak sorával tűnik ki a kínálatból. A térség harmadik desztinációja, a Nyírség a családosok számára nyújt tökéletes kikapcsolódási lehetőséget, annak családbarát aktív, egészségturisztikai, vallási, valamint kulturális élményígéretű repertoárjával.</w:t>
                  </w:r>
                </w:p>
                <w:p w14:paraId="0B08F337" w14:textId="77777777" w:rsidR="003E699C" w:rsidRPr="00516827" w:rsidRDefault="003E699C" w:rsidP="00516827">
                  <w:pPr>
                    <w:spacing w:line="276" w:lineRule="auto"/>
                    <w:rPr>
                      <w:rFonts w:eastAsia="Times New Roman"/>
                      <w:b/>
                      <w:color w:val="000000"/>
                    </w:rPr>
                  </w:pPr>
                  <w:r w:rsidRPr="00516827">
                    <w:rPr>
                      <w:rFonts w:eastAsia="Times New Roman"/>
                      <w:b/>
                      <w:color w:val="000000"/>
                    </w:rPr>
                    <w:t>Mátra - Bükk turisztikai térség</w:t>
                  </w:r>
                </w:p>
                <w:p w14:paraId="71673A2D"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lastRenderedPageBreak/>
                    <w:t>Az új térségként nevesített Mátra-Bükk két, a hegyvidéki jellegnek köszönhetően közös vonásokat is hordozó, de alapvetően eltérő kínálati elemeket tartalmazó, hagyományos turisztikai célterületet egyesít közös turisztikai térségben. Mind a Mátra, mind a Bükk altérség húzóterméke az aktív turisztikai termékprofil, amely elsősorban Eger és Miskolc esetében jelentős kulturális kínálattal egészül ki. A térség sokszínűségét erősítik a termál- és gyógyfürdők, Eger és a Mátra szerepe a borászati kínálatban vitathatatlan.</w:t>
                  </w:r>
                </w:p>
                <w:p w14:paraId="202FCF34" w14:textId="77777777" w:rsidR="003E699C" w:rsidRPr="00516827" w:rsidRDefault="003E699C" w:rsidP="00516827">
                  <w:pPr>
                    <w:spacing w:line="276" w:lineRule="auto"/>
                    <w:rPr>
                      <w:rFonts w:eastAsia="Times New Roman"/>
                      <w:b/>
                      <w:color w:val="000000"/>
                    </w:rPr>
                  </w:pPr>
                  <w:r w:rsidRPr="00516827">
                    <w:rPr>
                      <w:rFonts w:eastAsia="Times New Roman"/>
                      <w:b/>
                      <w:color w:val="000000"/>
                    </w:rPr>
                    <w:t>Gyula és térsége turisztikai térség</w:t>
                  </w:r>
                </w:p>
                <w:p w14:paraId="652CC54C"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A térség megközelíthetőségének megkönnyítése, mind Budapest, mind Románia felől új turisztikai folyosókat nyit meg, amelyek a következő években jelentős turisztikai potenciálnövekedést biztosítanak Gyula és Békéscsaba számára. Az elmúlt évek lezárult és még folyamatban lévő fejlesztései (Szabadkígyós, Munkácsy negyed stb.) kiváló kiegészítő turisztikai termékeket biztosítanak a térség márkaprofiljának középpontjában álló gyógyfürdőnek. Mind Gyulán, mind Békéscsabán évente több, országos jelentőségű, utazási motivációt biztosító fesztivált is tartanak.</w:t>
                  </w:r>
                </w:p>
                <w:p w14:paraId="0199D26C" w14:textId="77777777" w:rsidR="003E699C" w:rsidRPr="00516827" w:rsidRDefault="003E699C" w:rsidP="00516827">
                  <w:pPr>
                    <w:spacing w:line="276" w:lineRule="auto"/>
                    <w:rPr>
                      <w:rFonts w:eastAsia="Times New Roman"/>
                      <w:bCs/>
                      <w:color w:val="000000"/>
                    </w:rPr>
                  </w:pPr>
                  <w:r w:rsidRPr="00516827">
                    <w:rPr>
                      <w:rFonts w:eastAsia="Times New Roman"/>
                      <w:b/>
                      <w:color w:val="000000"/>
                    </w:rPr>
                    <w:t>Győr - Pannonhalma turisztikai térség</w:t>
                  </w:r>
                </w:p>
                <w:p w14:paraId="052A3C99"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A Győr-Pannonhalma turisztikai térség nevesítésével egy kis kiterjedésű, könnyen bejárható, de számos kulturális értéket tartogató desztináció jött létre. Pannonhalma az ország ikonikus pontja, a világörökség részeként a Bencés Főapátság monumentális épülete és környezete kiemelkedő látogatói élményt biztosít. Győr számos kulturális, szakrális kincse mellett Mosonmagyaróvárral kiegészülve az innovatív élményszerzés forrása is egyben. A Szigetköz vízi világa az aktív kikapcsolódás szerelmeseit hívja kalandozásra kajakban, kenuban, illetve kétkeréken a szárazföldön.</w:t>
                  </w:r>
                </w:p>
                <w:p w14:paraId="40637860" w14:textId="77777777" w:rsidR="003E699C" w:rsidRPr="00516827" w:rsidRDefault="003E699C" w:rsidP="00516827">
                  <w:pPr>
                    <w:spacing w:line="276" w:lineRule="auto"/>
                    <w:rPr>
                      <w:rFonts w:eastAsia="Times New Roman"/>
                      <w:b/>
                      <w:color w:val="000000"/>
                    </w:rPr>
                  </w:pPr>
                  <w:r w:rsidRPr="00516827">
                    <w:rPr>
                      <w:rFonts w:eastAsia="Times New Roman"/>
                      <w:b/>
                      <w:color w:val="000000"/>
                    </w:rPr>
                    <w:t>Szeged és térsége turisztikai térség</w:t>
                  </w:r>
                </w:p>
                <w:p w14:paraId="430DC217"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Az új turisztikai térség meghatározó vonzereje Makovecz Imre kulturális öröksége, Makó és Mórahalom egészségturisztikai kínálata, valamint Szeged kulturális és építészeti értékeinek sora. A terméket kiegészíti Ópusztaszer, valamint ide kapcsolódik jelentős fejlesztését követően Mezőhegyes kulturális kínálata is. Pécs</w:t>
                  </w:r>
                </w:p>
                <w:p w14:paraId="01DBC453" w14:textId="77777777" w:rsidR="003E699C" w:rsidRPr="00516827" w:rsidRDefault="003E699C" w:rsidP="00516827">
                  <w:pPr>
                    <w:spacing w:line="276" w:lineRule="auto"/>
                    <w:rPr>
                      <w:rFonts w:eastAsia="Times New Roman"/>
                      <w:b/>
                      <w:color w:val="000000"/>
                    </w:rPr>
                  </w:pPr>
                  <w:r w:rsidRPr="00516827">
                    <w:rPr>
                      <w:rFonts w:eastAsia="Times New Roman"/>
                      <w:b/>
                      <w:color w:val="000000"/>
                    </w:rPr>
                    <w:t>Villány turisztikai térség</w:t>
                  </w:r>
                </w:p>
                <w:p w14:paraId="67076111"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A legdominánsabb a térségben a kulturális turizmus és borgasztronómia. Pécs IV. századi ókeresztény síremlékei, a török-kori épületi és a Zsolnay-örökség mellett Villányban a jobbnál jobb pincészetek borai marasztalják a térségben a látogatót. Harkány a vizes élményekre, illetve a gyógyulni vágyókat szólítja meg, a bakancsos turisták számára a Mecsek jelent jelentős vonzerőt. Debrecen és térsége turisztikai térség</w:t>
                  </w:r>
                </w:p>
                <w:p w14:paraId="2123BCDF"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A már korábban is nevesített Debrecen és térsége Magyarország egyik legkomplexebb turisztikai kínálatával rendelkező területe, mely jelentőségét tovább növeli a nemzetközi repülőtér. Debrecen ideális city-break helyszín, ezt egészítik ki a desztináció egyéb jelentős termékei, mint a világörökségi helyszín Hortobágy, az aktív- és ökoturisztikai kínálati elemekben bővelkedő Tisza-tó, vagy a Hajdúszoboszlói Hungarospa.</w:t>
                  </w:r>
                </w:p>
                <w:p w14:paraId="73116C82" w14:textId="77777777" w:rsidR="003E699C" w:rsidRPr="00516827" w:rsidRDefault="003E699C" w:rsidP="00516827">
                  <w:pPr>
                    <w:spacing w:line="276" w:lineRule="auto"/>
                    <w:rPr>
                      <w:rFonts w:eastAsia="Times New Roman"/>
                      <w:b/>
                      <w:color w:val="000000"/>
                    </w:rPr>
                  </w:pPr>
                  <w:r w:rsidRPr="00516827">
                    <w:rPr>
                      <w:rFonts w:eastAsia="Times New Roman"/>
                      <w:b/>
                      <w:color w:val="000000"/>
                    </w:rPr>
                    <w:t>Budapest környéke turisztikai térség</w:t>
                  </w:r>
                </w:p>
                <w:p w14:paraId="7E7CAB96"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Az új turisztikai térség magában foglalja a már korábban is nevesített, aktív- és ökoturisztikai kínálati elemekben és történelmi városokban gazdag Dunakanyar térséget, de emellett olyan új, a budapesti tartózkodást legalább 1 nappal meghosszabbítani képes turisztikai attrakciókat is kínáló területek is a részét képezik, mint a Velencei-tó, Gödöllő, Székesfehérvár és Ráckeve környéke. Az integrált turisztikai térség kialakítása elősegíti a budapesti látogatások idejének meghosszabbítását, lehetővé teszi komplex turisztikai csomagok létrehozását és a desztináció önálló értékesítését.</w:t>
                  </w:r>
                </w:p>
                <w:p w14:paraId="0FCF9D25"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lastRenderedPageBreak/>
                    <w:t>Az eddigi fejlesztésközpontú szemlélet mellett a fókusz az értékesítésre és a marketingre helyeződik át, eszerint szeretné az MTÜ a térségeket a belföldi és a külföldi piacokon is versenybe hozni.</w:t>
                  </w:r>
                </w:p>
                <w:p w14:paraId="2ACC4D77"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Hangsúlyosabban jelennek meg a jövőben a marketingelemek, mint az imázs, az arculat, a márka, a piaci pozíció, és az értékesíthetőség.</w:t>
                  </w:r>
                </w:p>
                <w:p w14:paraId="7AC48A78"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Formabontó módon, a térségek angol elnevezései is szerepelnek a kormányrendeletben, ami szintén azt a célt szolgálja, hogy országhatárokon túlról is egyértelműen beazonosíthatóvá váljon az adott desztináció</w:t>
                  </w:r>
                </w:p>
                <w:p w14:paraId="61011F4B"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A turisztikai térségek meghatározásának célja továbbá a megfelelő pozicionálást követően a szolgáltatók közötti együttműködés erősítése, a fogadóterületek versenyképességének javítása, a meglévő kínálati elemek szolgáltatási csomaggá történő alakítása. Fontos szempont az is, hogy az egymástól jól megkülönböztethető desztinációk már rövidtávon képesek legyenek versenyképes utazási ajánlatot jelenteni az élményeket kereső, egyre igényesebb, valamint magasabb fajlagos költéssel bíró külföldi és belföldi vendégek számára.</w:t>
                  </w:r>
                </w:p>
                <w:p w14:paraId="031A6A46"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Ehhez kapcsolódóan a GINOP 1.3.4. keretében 4 milliárd forintos uniós forrás felhasználásával folyamatban van mind a 11 térség desztinácófejlesztési stratégiájának, imázsának, arculatának, márkájának kialakítása, piaci pozíciójának meghatározása.</w:t>
                  </w:r>
                </w:p>
                <w:p w14:paraId="276BB3BB"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Jönnek a térségi desztinációmenedzsment szervezetek</w:t>
                  </w:r>
                </w:p>
                <w:p w14:paraId="69DADE88"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A térségek kijelölése megalapozza a jövő intézményrendszerének kialakítását is. A helyi összefogásra alapozva, a hálózatosodás elvei mentén, de egészen új működési modell szerint áll majd fel a 11 térség desztinációmenedzsment szervezete, amelyekre a marketingen túl óriási feladat hárul majd a turizmus helyi szereplőinek szemléletformálásában is – hangsúlyozta Könnyid László.</w:t>
                  </w:r>
                </w:p>
                <w:p w14:paraId="0C97F0D5"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Szerkesztőségünknek arra a kérdése, hogy a most nevesített turisztikai térségekbe nem került, de turistákat szintén fogadó településeket mivel tudja biztatni az MTÜ, a vezérigazgató-helyettes elmondta, a lehatárolás valójában annyit jelent, hogy ezek a térségek turisztikai marketingszempontból önállóan értelmezhetők, a kimaradóknak az a „feladatuk", hogy a közelükben található turisztikai térségekkel szoros kapcsolatot alakítsanak ki, a hálózatosodás jegyében.</w:t>
                  </w:r>
                </w:p>
                <w:p w14:paraId="3BFEE4A9" w14:textId="77777777" w:rsidR="003E699C" w:rsidRPr="00516827" w:rsidRDefault="003E699C" w:rsidP="00516827">
                  <w:pPr>
                    <w:spacing w:line="276" w:lineRule="auto"/>
                    <w:rPr>
                      <w:rFonts w:eastAsia="Times New Roman"/>
                      <w:b/>
                      <w:color w:val="000000"/>
                      <w:u w:val="single"/>
                    </w:rPr>
                  </w:pPr>
                </w:p>
                <w:p w14:paraId="3C96F399" w14:textId="77777777" w:rsidR="003E699C" w:rsidRPr="00516827" w:rsidRDefault="003E699C" w:rsidP="00516827">
                  <w:pPr>
                    <w:spacing w:line="276" w:lineRule="auto"/>
                    <w:rPr>
                      <w:rFonts w:eastAsia="Times New Roman"/>
                      <w:b/>
                      <w:color w:val="000000"/>
                      <w:u w:val="single"/>
                    </w:rPr>
                  </w:pPr>
                </w:p>
                <w:p w14:paraId="060C0403" w14:textId="77777777" w:rsidR="003E699C" w:rsidRPr="00516827" w:rsidRDefault="003E699C" w:rsidP="00516827">
                  <w:pPr>
                    <w:spacing w:line="276" w:lineRule="auto"/>
                    <w:rPr>
                      <w:rFonts w:eastAsia="Times New Roman"/>
                      <w:b/>
                      <w:color w:val="000000"/>
                      <w:u w:val="single"/>
                    </w:rPr>
                  </w:pPr>
                  <w:r w:rsidRPr="00516827">
                    <w:rPr>
                      <w:rFonts w:eastAsia="Times New Roman"/>
                      <w:b/>
                      <w:color w:val="000000"/>
                      <w:u w:val="single"/>
                    </w:rPr>
                    <w:t>A térség kínálatelemzése</w:t>
                  </w:r>
                </w:p>
                <w:p w14:paraId="160288E3"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A térségen belül jelenleg három magterület működik:</w:t>
                  </w:r>
                </w:p>
                <w:p w14:paraId="7A4A1CDE"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-Esztergom-Visegrád</w:t>
                  </w:r>
                </w:p>
                <w:p w14:paraId="08425787"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-Pilis-Börzsöny</w:t>
                  </w:r>
                </w:p>
                <w:p w14:paraId="742498A7"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-Szentendre és térsége</w:t>
                  </w:r>
                </w:p>
                <w:p w14:paraId="3B012ADD" w14:textId="77777777" w:rsidR="003E699C" w:rsidRPr="00516827" w:rsidRDefault="003E699C" w:rsidP="00516827">
                  <w:pPr>
                    <w:spacing w:line="276" w:lineRule="auto"/>
                    <w:rPr>
                      <w:rFonts w:eastAsia="Times New Roman"/>
                      <w:bCs/>
                      <w:i/>
                      <w:iCs/>
                      <w:color w:val="000000"/>
                    </w:rPr>
                  </w:pPr>
                </w:p>
                <w:p w14:paraId="36D64537"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Esztergom-Visegrád</w:t>
                  </w:r>
                </w:p>
                <w:p w14:paraId="552A1C28"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 xml:space="preserve">A két települést és környezetét nem csak történelemben játszott kettős szerepe és a Duna köti össze, hanem hasonló kínálati együttese is. Történelmi múltjához kapcsolódó régészeti, építészeti emlékeivel, műkincseivel, történelmi rendezvényeivel, termálfürdőjével, dunai elérhetőségével vonzza mindkét helyszín a turistákat. Idegenforgalmi szempontból sok, Esztergomban 50, Visegrádon 11 épített örökséget említhetünk meg, de Pilismarót és Dömös is rendelkezik ilyen értékekkel. A történelmi helyszínek látogatottsága jelentős, 2019 -ben egymillió fő feletti Esztergomban, több százezres Visegrádon, az aktív turizmus helyszínei közül ezt az értéket csak a nyári bob-pálya éri el, több tízezer résztvevője van a visegrádi Palotajátékoknak és az Esztergomi nyári rendezvényeknek. Ezek hatóköre </w:t>
                  </w:r>
                  <w:r w:rsidRPr="00516827">
                    <w:rPr>
                      <w:rFonts w:eastAsia="Times New Roman"/>
                      <w:bCs/>
                      <w:color w:val="000000"/>
                    </w:rPr>
                    <w:lastRenderedPageBreak/>
                    <w:t>nemzetközi. A Dunakanyarban megszálló vendégek egyharmada keresi fel ezt a térséget. Az idegenforgalom részesedése a gazdaságban Esztergom esetében jelentős, már elérte a 7,5%-ot (KSH, 2016.). Visegrádon négyszerese a Dunakanyar átlagának a kereskedelmi vendéglátás teljesítménye, és a gasztronómia is sikeresen vonja be a történelmi múlt értékeit is kínálatába. Ez a település az egyetlen, ahol igen magas arányban található szállodai férőhely. Visegrád további fejlesztéseinek köszönhetően a Dunakanyar „fővárosa” lett.</w:t>
                  </w:r>
                </w:p>
                <w:p w14:paraId="4B8707D1"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Börzsöny – Pilis</w:t>
                  </w:r>
                </w:p>
                <w:p w14:paraId="1643BC3D"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A két hegység a Duna-Ipoly Nemzeti Park védelme alatt a bakancsos turizmus, az aktív szabadidős tevékenységek széles tárházát nyújtja. A két terület a piros és kék országos túravonal részét képezi, kulcsosházak és turistafogadók fogadják a vendégeket mindkét oldalon. Nemzetiségi és zenei rendezvénysorozatok a Duna partján és sport, strand, részben konferencia-létesítmények a hegyek között.</w:t>
                  </w:r>
                </w:p>
                <w:p w14:paraId="3F99256F"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Kiemelkedő fejlesztések valósultak meg Vácon, Zebegényben és környékükön.</w:t>
                  </w:r>
                </w:p>
                <w:p w14:paraId="713DF2C8" w14:textId="77777777" w:rsidR="003E699C" w:rsidRPr="00516827" w:rsidRDefault="003E699C" w:rsidP="00516827">
                  <w:pPr>
                    <w:spacing w:line="276" w:lineRule="auto"/>
                    <w:rPr>
                      <w:rFonts w:eastAsia="Times New Roman"/>
                      <w:bCs/>
                      <w:i/>
                      <w:iCs/>
                      <w:color w:val="000000"/>
                    </w:rPr>
                  </w:pPr>
                  <w:r w:rsidRPr="00516827">
                    <w:rPr>
                      <w:rFonts w:eastAsia="Times New Roman"/>
                      <w:bCs/>
                      <w:i/>
                      <w:iCs/>
                      <w:color w:val="000000"/>
                    </w:rPr>
                    <w:t>Szentendre és térsége</w:t>
                  </w:r>
                </w:p>
                <w:p w14:paraId="7097CC3A"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A Duna két partján a zajos turizmus és a csendes pihenés kontrasztja a meghatározó. Amíg Szentendre a főváros „kötelező kiegészítéseként” meglátogatandó nyüzsgő művészeti, színes rendezvényi kínálattal csalogató kisváros, addig a Szentendrei Sziget a teljes nyugalom szigete, ahol a lovas és vízi programlehetőségek a legkelendőbbek.</w:t>
                  </w:r>
                </w:p>
                <w:p w14:paraId="0A82CABB" w14:textId="77777777" w:rsidR="003E699C" w:rsidRPr="00516827" w:rsidRDefault="003E699C" w:rsidP="00516827">
                  <w:pPr>
                    <w:spacing w:line="276" w:lineRule="auto"/>
                    <w:rPr>
                      <w:rFonts w:eastAsia="Times New Roman"/>
                      <w:bCs/>
                      <w:color w:val="000000"/>
                    </w:rPr>
                  </w:pPr>
                </w:p>
                <w:p w14:paraId="56A80C93"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Szentendrén évente körülbelül 600 ezer turista fordul meg, mely látogatóforgalom az országos jelentőségű Szabadtéri Néprajzi Múzeum (Skanzen) mellett túlnyomórészt a belváros egy szűk zónájára irányul. A régi városmag épített környezete, valamint számos kisebb múzeum, kiállítóhely alkotja a belváros fő, arculatépítő kínálat-együttesét. Ezek jellemzően nem önálló vonzerőként, hanem a városi kulturális turisztikai kínálat építőköveiként értékelhetők. A meglévő attrakciók mellett, a város számos még kiaknázatlan potenciállal rendelkezik, elsősorban az aktív-, kerékpáros- és outdoor turizmus, valamint a természeti adottságok terén, de ugyancsak kiemelkedő jelentőségű lehetőségeket rejtenek magukban Szentendre kivételes kulturális, művészeti értékei, és a térség környezeti és gazdasági sokszínűsége is.</w:t>
                  </w:r>
                </w:p>
                <w:p w14:paraId="07F7366D"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Szentendre márkapozícióját jelenleg két fő tényező határozza meg. Egyrészt Budapest közelsége, amely képessé teszi arra, hogy a fővárosba érkező, jellemzően külföldi turisták tartózkodási idejét és költési hajlandóságát növelje (a „Budapest plusz egy nap” lehetőség). Másrészt önálló belföldi úti célként egyszerre lehet a budapestiek számára könnyen megközelíthető kirándulóhely, valamint a hazai és határon túli lakosok számára is divatos új úti cél. Sajnos azonban mindennek gátat szab a leromlott turisztika infrastruktúra, amely minőségi szempontból messze elmarad az elvárttól. A magas minőségi színvonalú szálláshelyek hiánya a vendégkör bővítésének, a tartózkodási idő megnyújtásának, az IFA bevételek növelésének is gátat szab. Ezen felül a város megközelíthetőségének javítása és a Duna-part rehabilitációja is igen fontos annak érdekében, hogy az ide érkező turistákat vonzó kép fogadja, valamint megfelelő helyszínt biztosítson rendezvényeknek.</w:t>
                  </w:r>
                </w:p>
                <w:p w14:paraId="31EFB0F7" w14:textId="77777777" w:rsidR="003E699C" w:rsidRPr="00516827" w:rsidRDefault="003E699C" w:rsidP="00516827">
                  <w:pPr>
                    <w:spacing w:line="276" w:lineRule="auto"/>
                    <w:rPr>
                      <w:rFonts w:eastAsia="Times New Roman"/>
                      <w:b/>
                      <w:color w:val="000000"/>
                    </w:rPr>
                  </w:pPr>
                </w:p>
                <w:p w14:paraId="5364C481" w14:textId="77777777" w:rsidR="003E699C" w:rsidRPr="00516827" w:rsidRDefault="003E699C" w:rsidP="00516827">
                  <w:pPr>
                    <w:spacing w:line="276" w:lineRule="auto"/>
                    <w:rPr>
                      <w:rFonts w:eastAsia="Times New Roman"/>
                      <w:b/>
                      <w:color w:val="000000"/>
                    </w:rPr>
                  </w:pPr>
                </w:p>
                <w:p w14:paraId="5BD35B5C" w14:textId="77777777" w:rsidR="003E699C" w:rsidRPr="00516827" w:rsidRDefault="003E699C" w:rsidP="00516827">
                  <w:pPr>
                    <w:spacing w:line="276" w:lineRule="auto"/>
                    <w:rPr>
                      <w:rFonts w:eastAsia="Times New Roman"/>
                      <w:b/>
                      <w:color w:val="000000"/>
                    </w:rPr>
                  </w:pPr>
                </w:p>
                <w:p w14:paraId="5664B1BC" w14:textId="77777777" w:rsidR="003E699C" w:rsidRPr="00516827" w:rsidRDefault="003E699C" w:rsidP="00516827">
                  <w:pPr>
                    <w:spacing w:line="276" w:lineRule="auto"/>
                    <w:rPr>
                      <w:rFonts w:eastAsia="Times New Roman"/>
                      <w:b/>
                      <w:color w:val="000000"/>
                    </w:rPr>
                  </w:pPr>
                </w:p>
                <w:p w14:paraId="700366EA" w14:textId="77777777" w:rsidR="003E699C" w:rsidRPr="00516827" w:rsidRDefault="003E699C" w:rsidP="00516827">
                  <w:pPr>
                    <w:spacing w:line="276" w:lineRule="auto"/>
                    <w:rPr>
                      <w:rFonts w:eastAsia="Times New Roman"/>
                      <w:b/>
                      <w:color w:val="000000"/>
                    </w:rPr>
                  </w:pPr>
                </w:p>
                <w:p w14:paraId="4D90153F" w14:textId="77777777" w:rsidR="003E699C" w:rsidRPr="00516827" w:rsidRDefault="003E699C" w:rsidP="00516827">
                  <w:pPr>
                    <w:spacing w:line="276" w:lineRule="auto"/>
                    <w:rPr>
                      <w:rFonts w:eastAsia="Times New Roman"/>
                      <w:b/>
                      <w:color w:val="000000"/>
                    </w:rPr>
                  </w:pPr>
                </w:p>
                <w:p w14:paraId="2B8BDDA4" w14:textId="77777777" w:rsidR="003E699C" w:rsidRPr="00516827" w:rsidRDefault="003E699C" w:rsidP="00516827">
                  <w:pPr>
                    <w:spacing w:line="276" w:lineRule="auto"/>
                    <w:rPr>
                      <w:rFonts w:eastAsia="Times New Roman"/>
                      <w:b/>
                      <w:color w:val="000000"/>
                      <w:u w:val="single"/>
                    </w:rPr>
                  </w:pPr>
                  <w:r w:rsidRPr="00516827">
                    <w:rPr>
                      <w:rFonts w:eastAsia="Times New Roman"/>
                      <w:b/>
                      <w:color w:val="000000"/>
                      <w:u w:val="single"/>
                    </w:rPr>
                    <w:t>Dunakanyar helyzetelemzése</w:t>
                  </w:r>
                </w:p>
                <w:p w14:paraId="2FC2A88F" w14:textId="77777777" w:rsidR="003E699C" w:rsidRPr="00516827" w:rsidRDefault="003E699C" w:rsidP="00516827">
                  <w:pPr>
                    <w:spacing w:line="276" w:lineRule="auto"/>
                    <w:rPr>
                      <w:rFonts w:eastAsia="Times New Roman"/>
                      <w:bCs/>
                      <w:color w:val="000000"/>
                    </w:rPr>
                  </w:pPr>
                </w:p>
                <w:p w14:paraId="59C93078" w14:textId="77777777" w:rsidR="003E699C" w:rsidRPr="00516827" w:rsidRDefault="003E699C" w:rsidP="00516827">
                  <w:pPr>
                    <w:spacing w:line="276" w:lineRule="auto"/>
                    <w:rPr>
                      <w:rFonts w:eastAsia="Times New Roman"/>
                      <w:bCs/>
                      <w:color w:val="000000"/>
                    </w:rPr>
                  </w:pPr>
                  <w:r w:rsidRPr="00516827">
                    <w:rPr>
                      <w:rFonts w:eastAsia="Times New Roman"/>
                      <w:bCs/>
                      <w:noProof/>
                      <w:color w:val="000000"/>
                    </w:rPr>
                    <w:drawing>
                      <wp:anchor distT="0" distB="0" distL="114300" distR="114300" simplePos="0" relativeHeight="251711488" behindDoc="0" locked="0" layoutInCell="1" allowOverlap="1" wp14:anchorId="5CF47572" wp14:editId="294A8F80">
                        <wp:simplePos x="0" y="0"/>
                        <wp:positionH relativeFrom="column">
                          <wp:posOffset>-5141595</wp:posOffset>
                        </wp:positionH>
                        <wp:positionV relativeFrom="paragraph">
                          <wp:posOffset>70485</wp:posOffset>
                        </wp:positionV>
                        <wp:extent cx="5730875" cy="2616835"/>
                        <wp:effectExtent l="0" t="0" r="3175" b="0"/>
                        <wp:wrapSquare wrapText="bothSides"/>
                        <wp:docPr id="58" name="Kép 36"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ép 36" descr="A képen asztal látható&#10;&#10;Automatikusan generált leírá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0875" cy="2616835"/>
                                </a:xfrm>
                                <a:prstGeom prst="rect">
                                  <a:avLst/>
                                </a:prstGeom>
                              </pic:spPr>
                            </pic:pic>
                          </a:graphicData>
                        </a:graphic>
                        <wp14:sizeRelH relativeFrom="page">
                          <wp14:pctWidth>0</wp14:pctWidth>
                        </wp14:sizeRelH>
                        <wp14:sizeRelV relativeFrom="page">
                          <wp14:pctHeight>0</wp14:pctHeight>
                        </wp14:sizeRelV>
                      </wp:anchor>
                    </w:drawing>
                  </w:r>
                </w:p>
                <w:p w14:paraId="1655401E" w14:textId="77777777" w:rsidR="003E699C" w:rsidRPr="00516827" w:rsidRDefault="003E699C" w:rsidP="00516827">
                  <w:pPr>
                    <w:spacing w:line="276" w:lineRule="auto"/>
                    <w:rPr>
                      <w:rFonts w:eastAsia="Times New Roman"/>
                      <w:bCs/>
                      <w:i/>
                      <w:iCs/>
                      <w:color w:val="000000"/>
                    </w:rPr>
                  </w:pPr>
                </w:p>
                <w:p w14:paraId="5F896E2D" w14:textId="77777777" w:rsidR="003E699C" w:rsidRPr="00516827" w:rsidRDefault="003E699C" w:rsidP="00516827">
                  <w:pPr>
                    <w:spacing w:line="276" w:lineRule="auto"/>
                    <w:rPr>
                      <w:rFonts w:eastAsia="Times New Roman"/>
                      <w:bCs/>
                      <w:i/>
                      <w:iCs/>
                      <w:color w:val="000000"/>
                    </w:rPr>
                  </w:pPr>
                </w:p>
                <w:p w14:paraId="3654A5CA" w14:textId="77777777" w:rsidR="003E699C" w:rsidRPr="00516827" w:rsidRDefault="003E699C" w:rsidP="00516827">
                  <w:pPr>
                    <w:spacing w:line="276" w:lineRule="auto"/>
                    <w:rPr>
                      <w:rFonts w:eastAsia="Times New Roman"/>
                      <w:bCs/>
                      <w:i/>
                      <w:iCs/>
                      <w:color w:val="000000"/>
                      <w:lang w:val="en-US"/>
                    </w:rPr>
                  </w:pPr>
                </w:p>
                <w:p w14:paraId="6869105F" w14:textId="77777777" w:rsidR="003E699C" w:rsidRPr="00516827" w:rsidRDefault="003E699C" w:rsidP="00516827">
                  <w:pPr>
                    <w:spacing w:line="276" w:lineRule="auto"/>
                    <w:rPr>
                      <w:rFonts w:eastAsia="Times New Roman"/>
                      <w:bCs/>
                      <w:i/>
                      <w:iCs/>
                      <w:color w:val="000000"/>
                      <w:lang w:val="en-US"/>
                    </w:rPr>
                  </w:pPr>
                </w:p>
                <w:p w14:paraId="21A5EC1F" w14:textId="77777777" w:rsidR="003E699C" w:rsidRPr="00516827" w:rsidRDefault="003E699C" w:rsidP="00516827">
                  <w:pPr>
                    <w:spacing w:line="276" w:lineRule="auto"/>
                    <w:rPr>
                      <w:rFonts w:eastAsia="Times New Roman"/>
                      <w:bCs/>
                      <w:i/>
                      <w:iCs/>
                      <w:color w:val="000000"/>
                      <w:lang w:val="en-US"/>
                    </w:rPr>
                  </w:pPr>
                </w:p>
                <w:p w14:paraId="75603268" w14:textId="77777777" w:rsidR="003E699C" w:rsidRPr="00516827" w:rsidRDefault="003E699C" w:rsidP="00516827">
                  <w:pPr>
                    <w:spacing w:line="276" w:lineRule="auto"/>
                    <w:rPr>
                      <w:rFonts w:eastAsia="Times New Roman"/>
                      <w:bCs/>
                      <w:i/>
                      <w:iCs/>
                      <w:color w:val="000000"/>
                      <w:lang w:val="en-US"/>
                    </w:rPr>
                  </w:pPr>
                </w:p>
                <w:p w14:paraId="067AB51F" w14:textId="77777777" w:rsidR="003E699C" w:rsidRPr="00516827" w:rsidRDefault="003E699C" w:rsidP="00516827">
                  <w:pPr>
                    <w:spacing w:line="276" w:lineRule="auto"/>
                    <w:rPr>
                      <w:rFonts w:eastAsia="Times New Roman"/>
                      <w:bCs/>
                      <w:i/>
                      <w:iCs/>
                      <w:color w:val="000000"/>
                      <w:lang w:val="en-US"/>
                    </w:rPr>
                  </w:pPr>
                </w:p>
                <w:p w14:paraId="2C832B1F" w14:textId="77777777" w:rsidR="003E699C" w:rsidRPr="00516827" w:rsidRDefault="003E699C" w:rsidP="00516827">
                  <w:pPr>
                    <w:spacing w:line="276" w:lineRule="auto"/>
                    <w:rPr>
                      <w:rFonts w:eastAsia="Times New Roman"/>
                      <w:bCs/>
                      <w:i/>
                      <w:iCs/>
                      <w:color w:val="000000"/>
                      <w:lang w:val="en-US"/>
                    </w:rPr>
                  </w:pPr>
                </w:p>
                <w:p w14:paraId="3F1A1B54" w14:textId="77777777" w:rsidR="003E699C" w:rsidRPr="00516827" w:rsidRDefault="003E699C" w:rsidP="00516827">
                  <w:pPr>
                    <w:spacing w:line="276" w:lineRule="auto"/>
                    <w:rPr>
                      <w:rFonts w:eastAsia="Times New Roman"/>
                      <w:bCs/>
                      <w:i/>
                      <w:iCs/>
                      <w:color w:val="000000"/>
                      <w:lang w:val="en-US"/>
                    </w:rPr>
                  </w:pPr>
                </w:p>
                <w:p w14:paraId="679741E6" w14:textId="77777777" w:rsidR="003E699C" w:rsidRPr="00516827" w:rsidRDefault="003E699C" w:rsidP="00516827">
                  <w:pPr>
                    <w:spacing w:line="276" w:lineRule="auto"/>
                    <w:rPr>
                      <w:rFonts w:eastAsia="Times New Roman"/>
                      <w:b/>
                      <w:color w:val="000000"/>
                      <w:u w:val="single"/>
                      <w:lang w:val="en-US"/>
                    </w:rPr>
                  </w:pPr>
                </w:p>
                <w:p w14:paraId="30C81356" w14:textId="77777777" w:rsidR="003E699C" w:rsidRPr="00516827" w:rsidRDefault="003E699C" w:rsidP="00516827">
                  <w:pPr>
                    <w:spacing w:line="276" w:lineRule="auto"/>
                    <w:rPr>
                      <w:rFonts w:eastAsia="Times New Roman"/>
                      <w:b/>
                      <w:color w:val="000000"/>
                      <w:u w:val="single"/>
                      <w:lang w:val="en-US"/>
                    </w:rPr>
                  </w:pPr>
                </w:p>
                <w:p w14:paraId="069A8A9C" w14:textId="77777777" w:rsidR="003E699C" w:rsidRPr="00516827" w:rsidRDefault="003E699C" w:rsidP="00516827">
                  <w:pPr>
                    <w:spacing w:line="276" w:lineRule="auto"/>
                    <w:rPr>
                      <w:rFonts w:eastAsia="Times New Roman"/>
                      <w:b/>
                      <w:color w:val="000000"/>
                      <w:u w:val="single"/>
                      <w:lang w:val="en-US"/>
                    </w:rPr>
                  </w:pPr>
                  <w:r w:rsidRPr="00516827">
                    <w:rPr>
                      <w:rFonts w:eastAsia="Times New Roman"/>
                      <w:b/>
                      <w:noProof/>
                      <w:color w:val="000000"/>
                      <w:u w:val="single"/>
                    </w:rPr>
                    <w:drawing>
                      <wp:anchor distT="0" distB="0" distL="114300" distR="114300" simplePos="0" relativeHeight="251712512" behindDoc="0" locked="0" layoutInCell="1" allowOverlap="1" wp14:anchorId="2C6FE95C" wp14:editId="5C582950">
                        <wp:simplePos x="0" y="0"/>
                        <wp:positionH relativeFrom="column">
                          <wp:posOffset>-187325</wp:posOffset>
                        </wp:positionH>
                        <wp:positionV relativeFrom="paragraph">
                          <wp:posOffset>157480</wp:posOffset>
                        </wp:positionV>
                        <wp:extent cx="5802630" cy="2616835"/>
                        <wp:effectExtent l="0" t="0" r="7620" b="0"/>
                        <wp:wrapSquare wrapText="bothSides"/>
                        <wp:docPr id="59" name="Kép 37"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ép 37" descr="A képen asztal látható&#10;&#10;Automatikusan generált leírá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2630" cy="2616835"/>
                                </a:xfrm>
                                <a:prstGeom prst="rect">
                                  <a:avLst/>
                                </a:prstGeom>
                              </pic:spPr>
                            </pic:pic>
                          </a:graphicData>
                        </a:graphic>
                        <wp14:sizeRelH relativeFrom="page">
                          <wp14:pctWidth>0</wp14:pctWidth>
                        </wp14:sizeRelH>
                        <wp14:sizeRelV relativeFrom="page">
                          <wp14:pctHeight>0</wp14:pctHeight>
                        </wp14:sizeRelV>
                      </wp:anchor>
                    </w:drawing>
                  </w:r>
                </w:p>
                <w:p w14:paraId="71C43745" w14:textId="77777777" w:rsidR="003E699C" w:rsidRPr="00516827" w:rsidRDefault="003E699C" w:rsidP="00516827">
                  <w:pPr>
                    <w:spacing w:line="276" w:lineRule="auto"/>
                    <w:rPr>
                      <w:rFonts w:eastAsia="Times New Roman"/>
                      <w:b/>
                      <w:color w:val="000000"/>
                      <w:u w:val="single"/>
                      <w:lang w:val="en-US"/>
                    </w:rPr>
                  </w:pPr>
                </w:p>
                <w:p w14:paraId="0F893F8A" w14:textId="77777777" w:rsidR="003E699C" w:rsidRPr="00516827" w:rsidRDefault="003E699C" w:rsidP="00516827">
                  <w:pPr>
                    <w:spacing w:line="276" w:lineRule="auto"/>
                    <w:rPr>
                      <w:rFonts w:eastAsia="Times New Roman"/>
                      <w:b/>
                      <w:color w:val="000000"/>
                      <w:u w:val="single"/>
                      <w:lang w:val="en-US"/>
                    </w:rPr>
                  </w:pPr>
                </w:p>
                <w:p w14:paraId="1F575326" w14:textId="77777777" w:rsidR="003E699C" w:rsidRPr="00516827" w:rsidRDefault="003E699C" w:rsidP="00516827">
                  <w:pPr>
                    <w:spacing w:line="276" w:lineRule="auto"/>
                    <w:rPr>
                      <w:rFonts w:eastAsia="Times New Roman"/>
                      <w:b/>
                      <w:color w:val="000000"/>
                      <w:u w:val="single"/>
                      <w:lang w:val="en-US"/>
                    </w:rPr>
                  </w:pPr>
                </w:p>
                <w:p w14:paraId="741D8D40" w14:textId="77777777" w:rsidR="003E699C" w:rsidRPr="00516827" w:rsidRDefault="003E699C" w:rsidP="00516827">
                  <w:pPr>
                    <w:spacing w:line="276" w:lineRule="auto"/>
                    <w:rPr>
                      <w:rFonts w:eastAsia="Times New Roman"/>
                      <w:b/>
                      <w:color w:val="000000"/>
                      <w:u w:val="single"/>
                      <w:lang w:val="en-US"/>
                    </w:rPr>
                  </w:pPr>
                </w:p>
                <w:p w14:paraId="2CC0D626" w14:textId="77777777" w:rsidR="003E699C" w:rsidRPr="00516827" w:rsidRDefault="003E699C" w:rsidP="00516827">
                  <w:pPr>
                    <w:spacing w:line="276" w:lineRule="auto"/>
                    <w:rPr>
                      <w:rFonts w:eastAsia="Times New Roman"/>
                      <w:b/>
                      <w:color w:val="000000"/>
                      <w:u w:val="single"/>
                      <w:lang w:val="en-US"/>
                    </w:rPr>
                  </w:pPr>
                </w:p>
                <w:p w14:paraId="7CE43A0E" w14:textId="77777777" w:rsidR="003E699C" w:rsidRPr="00516827" w:rsidRDefault="003E699C" w:rsidP="00516827">
                  <w:pPr>
                    <w:spacing w:line="276" w:lineRule="auto"/>
                    <w:rPr>
                      <w:rFonts w:eastAsia="Times New Roman"/>
                      <w:b/>
                      <w:color w:val="000000"/>
                      <w:u w:val="single"/>
                      <w:lang w:val="en-US"/>
                    </w:rPr>
                  </w:pPr>
                </w:p>
                <w:p w14:paraId="5A942B83" w14:textId="77777777" w:rsidR="003E699C" w:rsidRPr="00516827" w:rsidRDefault="003E699C" w:rsidP="00516827">
                  <w:pPr>
                    <w:spacing w:line="276" w:lineRule="auto"/>
                    <w:rPr>
                      <w:rFonts w:eastAsia="Times New Roman"/>
                      <w:b/>
                      <w:color w:val="000000"/>
                      <w:u w:val="single"/>
                      <w:lang w:val="en-US"/>
                    </w:rPr>
                  </w:pPr>
                </w:p>
                <w:p w14:paraId="01562752" w14:textId="77777777" w:rsidR="003E699C" w:rsidRPr="00516827" w:rsidRDefault="003E699C" w:rsidP="00516827">
                  <w:pPr>
                    <w:spacing w:line="276" w:lineRule="auto"/>
                    <w:rPr>
                      <w:rFonts w:eastAsia="Times New Roman"/>
                      <w:b/>
                      <w:color w:val="000000"/>
                      <w:u w:val="single"/>
                      <w:lang w:val="en-US"/>
                    </w:rPr>
                  </w:pPr>
                </w:p>
                <w:p w14:paraId="612F2963" w14:textId="77777777" w:rsidR="003E699C" w:rsidRPr="00516827" w:rsidRDefault="003E699C" w:rsidP="00516827">
                  <w:pPr>
                    <w:spacing w:line="276" w:lineRule="auto"/>
                    <w:rPr>
                      <w:rFonts w:eastAsia="Times New Roman"/>
                      <w:b/>
                      <w:color w:val="000000"/>
                      <w:u w:val="single"/>
                      <w:lang w:val="en-US"/>
                    </w:rPr>
                  </w:pPr>
                </w:p>
                <w:p w14:paraId="6953A86F" w14:textId="77777777" w:rsidR="003E699C" w:rsidRPr="00516827" w:rsidRDefault="003E699C" w:rsidP="00516827">
                  <w:pPr>
                    <w:spacing w:line="276" w:lineRule="auto"/>
                    <w:rPr>
                      <w:rFonts w:eastAsia="Times New Roman"/>
                      <w:b/>
                      <w:color w:val="000000"/>
                      <w:u w:val="single"/>
                      <w:lang w:val="en-US"/>
                    </w:rPr>
                  </w:pPr>
                </w:p>
                <w:p w14:paraId="49719E17" w14:textId="77777777" w:rsidR="003E699C" w:rsidRPr="00516827" w:rsidRDefault="003E699C" w:rsidP="00516827">
                  <w:pPr>
                    <w:spacing w:line="276" w:lineRule="auto"/>
                    <w:rPr>
                      <w:rFonts w:eastAsia="Times New Roman"/>
                      <w:b/>
                      <w:color w:val="000000"/>
                      <w:u w:val="single"/>
                      <w:lang w:val="en-US"/>
                    </w:rPr>
                  </w:pPr>
                </w:p>
                <w:p w14:paraId="26CAA42F" w14:textId="77777777" w:rsidR="003E699C" w:rsidRPr="00516827" w:rsidRDefault="003E699C" w:rsidP="00516827">
                  <w:pPr>
                    <w:spacing w:line="276" w:lineRule="auto"/>
                    <w:rPr>
                      <w:rFonts w:eastAsia="Times New Roman"/>
                      <w:b/>
                      <w:color w:val="000000"/>
                      <w:u w:val="single"/>
                      <w:lang w:val="en-US"/>
                    </w:rPr>
                  </w:pPr>
                </w:p>
                <w:p w14:paraId="47097205" w14:textId="77777777" w:rsidR="003E699C" w:rsidRPr="00516827" w:rsidRDefault="003E699C" w:rsidP="00516827">
                  <w:pPr>
                    <w:spacing w:line="276" w:lineRule="auto"/>
                    <w:rPr>
                      <w:rFonts w:eastAsia="Times New Roman"/>
                      <w:b/>
                      <w:color w:val="000000"/>
                      <w:u w:val="single"/>
                      <w:lang w:val="en-US"/>
                    </w:rPr>
                  </w:pPr>
                </w:p>
                <w:p w14:paraId="50680694" w14:textId="77777777" w:rsidR="003E699C" w:rsidRPr="00516827" w:rsidRDefault="003E699C" w:rsidP="00516827">
                  <w:pPr>
                    <w:spacing w:line="276" w:lineRule="auto"/>
                    <w:rPr>
                      <w:rFonts w:eastAsia="Times New Roman"/>
                      <w:b/>
                      <w:color w:val="000000"/>
                      <w:u w:val="single"/>
                      <w:lang w:val="en-US"/>
                    </w:rPr>
                  </w:pPr>
                </w:p>
                <w:p w14:paraId="41D130A9" w14:textId="77777777" w:rsidR="003E699C" w:rsidRPr="00516827" w:rsidRDefault="003E699C" w:rsidP="00516827">
                  <w:pPr>
                    <w:spacing w:line="276" w:lineRule="auto"/>
                    <w:rPr>
                      <w:rFonts w:eastAsia="Times New Roman"/>
                      <w:b/>
                      <w:color w:val="000000"/>
                      <w:u w:val="single"/>
                      <w:lang w:val="en-US"/>
                    </w:rPr>
                  </w:pPr>
                  <w:r w:rsidRPr="00516827">
                    <w:rPr>
                      <w:rFonts w:eastAsia="Times New Roman"/>
                      <w:b/>
                      <w:noProof/>
                      <w:color w:val="000000"/>
                      <w:u w:val="single"/>
                    </w:rPr>
                    <w:drawing>
                      <wp:anchor distT="0" distB="0" distL="114300" distR="114300" simplePos="0" relativeHeight="251713536" behindDoc="0" locked="0" layoutInCell="1" allowOverlap="1" wp14:anchorId="3D35D96C" wp14:editId="55E2EBA2">
                        <wp:simplePos x="0" y="0"/>
                        <wp:positionH relativeFrom="column">
                          <wp:posOffset>-5314950</wp:posOffset>
                        </wp:positionH>
                        <wp:positionV relativeFrom="paragraph">
                          <wp:posOffset>96520</wp:posOffset>
                        </wp:positionV>
                        <wp:extent cx="5727065" cy="2609850"/>
                        <wp:effectExtent l="0" t="0" r="6985" b="0"/>
                        <wp:wrapSquare wrapText="bothSides"/>
                        <wp:docPr id="60" name="Kép 38"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ép 38" descr="A képen asztal látható&#10;&#10;Automatikusan generált leírá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065" cy="2609850"/>
                                </a:xfrm>
                                <a:prstGeom prst="rect">
                                  <a:avLst/>
                                </a:prstGeom>
                              </pic:spPr>
                            </pic:pic>
                          </a:graphicData>
                        </a:graphic>
                        <wp14:sizeRelH relativeFrom="page">
                          <wp14:pctWidth>0</wp14:pctWidth>
                        </wp14:sizeRelH>
                        <wp14:sizeRelV relativeFrom="page">
                          <wp14:pctHeight>0</wp14:pctHeight>
                        </wp14:sizeRelV>
                      </wp:anchor>
                    </w:drawing>
                  </w:r>
                </w:p>
                <w:p w14:paraId="11449585" w14:textId="77777777" w:rsidR="003E699C" w:rsidRPr="00516827" w:rsidRDefault="003E699C" w:rsidP="00516827">
                  <w:pPr>
                    <w:spacing w:line="276" w:lineRule="auto"/>
                    <w:rPr>
                      <w:rFonts w:eastAsia="Times New Roman"/>
                      <w:b/>
                      <w:color w:val="000000"/>
                      <w:u w:val="single"/>
                      <w:lang w:val="en-US"/>
                    </w:rPr>
                  </w:pPr>
                </w:p>
                <w:p w14:paraId="0F28C5CB" w14:textId="77777777" w:rsidR="003E699C" w:rsidRPr="00516827" w:rsidRDefault="003E699C" w:rsidP="00516827">
                  <w:pPr>
                    <w:spacing w:line="276" w:lineRule="auto"/>
                    <w:rPr>
                      <w:rFonts w:eastAsia="Times New Roman"/>
                      <w:b/>
                      <w:color w:val="000000"/>
                      <w:u w:val="single"/>
                      <w:lang w:val="en-US"/>
                    </w:rPr>
                  </w:pPr>
                </w:p>
                <w:p w14:paraId="2A38B23F" w14:textId="77777777" w:rsidR="003E699C" w:rsidRPr="00516827" w:rsidRDefault="003E699C" w:rsidP="00516827">
                  <w:pPr>
                    <w:spacing w:line="276" w:lineRule="auto"/>
                    <w:rPr>
                      <w:rFonts w:eastAsia="Times New Roman"/>
                      <w:b/>
                      <w:color w:val="000000"/>
                      <w:u w:val="single"/>
                      <w:lang w:val="en-US"/>
                    </w:rPr>
                  </w:pPr>
                </w:p>
                <w:p w14:paraId="5C1AE8E3" w14:textId="77777777" w:rsidR="003E699C" w:rsidRPr="00516827" w:rsidRDefault="003E699C" w:rsidP="00516827">
                  <w:pPr>
                    <w:spacing w:line="276" w:lineRule="auto"/>
                    <w:rPr>
                      <w:rFonts w:eastAsia="Times New Roman"/>
                      <w:b/>
                      <w:color w:val="000000"/>
                      <w:u w:val="single"/>
                      <w:lang w:val="en-US"/>
                    </w:rPr>
                  </w:pPr>
                </w:p>
                <w:p w14:paraId="0F6529AE" w14:textId="77777777" w:rsidR="003E699C" w:rsidRPr="00516827" w:rsidRDefault="003E699C" w:rsidP="00516827">
                  <w:pPr>
                    <w:spacing w:line="276" w:lineRule="auto"/>
                    <w:rPr>
                      <w:rFonts w:eastAsia="Times New Roman"/>
                      <w:b/>
                      <w:color w:val="000000"/>
                      <w:u w:val="single"/>
                      <w:lang w:val="en-US"/>
                    </w:rPr>
                  </w:pPr>
                </w:p>
                <w:p w14:paraId="36FCAA30" w14:textId="77777777" w:rsidR="003E699C" w:rsidRPr="00516827" w:rsidRDefault="003E699C" w:rsidP="00516827">
                  <w:pPr>
                    <w:spacing w:line="276" w:lineRule="auto"/>
                    <w:rPr>
                      <w:rFonts w:eastAsia="Times New Roman"/>
                      <w:b/>
                      <w:color w:val="000000"/>
                      <w:u w:val="single"/>
                      <w:lang w:val="en-US"/>
                    </w:rPr>
                  </w:pPr>
                </w:p>
                <w:p w14:paraId="1619D333" w14:textId="77777777" w:rsidR="003E699C" w:rsidRPr="00516827" w:rsidRDefault="003E699C" w:rsidP="00516827">
                  <w:pPr>
                    <w:spacing w:line="276" w:lineRule="auto"/>
                    <w:rPr>
                      <w:rFonts w:eastAsia="Times New Roman"/>
                      <w:b/>
                      <w:color w:val="000000"/>
                      <w:u w:val="single"/>
                      <w:lang w:val="en-US"/>
                    </w:rPr>
                  </w:pPr>
                </w:p>
                <w:p w14:paraId="77C8043F" w14:textId="77777777" w:rsidR="003E699C" w:rsidRPr="00516827" w:rsidRDefault="003E699C" w:rsidP="00516827">
                  <w:pPr>
                    <w:spacing w:line="276" w:lineRule="auto"/>
                    <w:rPr>
                      <w:rFonts w:eastAsia="Times New Roman"/>
                      <w:b/>
                      <w:color w:val="000000"/>
                      <w:u w:val="single"/>
                      <w:lang w:val="en-US"/>
                    </w:rPr>
                  </w:pPr>
                </w:p>
                <w:p w14:paraId="4F57D1FB" w14:textId="77777777" w:rsidR="003E699C" w:rsidRPr="00516827" w:rsidRDefault="003E699C" w:rsidP="00516827">
                  <w:pPr>
                    <w:spacing w:line="276" w:lineRule="auto"/>
                    <w:rPr>
                      <w:rFonts w:eastAsia="Times New Roman"/>
                      <w:b/>
                      <w:color w:val="000000"/>
                      <w:u w:val="single"/>
                      <w:lang w:val="en-US"/>
                    </w:rPr>
                  </w:pPr>
                </w:p>
                <w:p w14:paraId="771F7601" w14:textId="77777777" w:rsidR="003E699C" w:rsidRPr="00516827" w:rsidRDefault="003E699C" w:rsidP="00516827">
                  <w:pPr>
                    <w:spacing w:line="276" w:lineRule="auto"/>
                    <w:rPr>
                      <w:rFonts w:eastAsia="Times New Roman"/>
                      <w:b/>
                      <w:color w:val="000000"/>
                      <w:u w:val="single"/>
                      <w:lang w:val="en-US"/>
                    </w:rPr>
                  </w:pPr>
                </w:p>
                <w:p w14:paraId="0CFEECD1" w14:textId="77777777" w:rsidR="003E699C" w:rsidRPr="00516827" w:rsidRDefault="003E699C" w:rsidP="00516827">
                  <w:pPr>
                    <w:spacing w:line="276" w:lineRule="auto"/>
                    <w:rPr>
                      <w:rFonts w:eastAsia="Times New Roman"/>
                      <w:b/>
                      <w:color w:val="000000"/>
                      <w:u w:val="single"/>
                      <w:lang w:val="en-US"/>
                    </w:rPr>
                  </w:pPr>
                </w:p>
                <w:p w14:paraId="2ACFC97F" w14:textId="77777777" w:rsidR="003E699C" w:rsidRPr="00516827" w:rsidRDefault="003E699C" w:rsidP="00516827">
                  <w:pPr>
                    <w:spacing w:line="276" w:lineRule="auto"/>
                    <w:rPr>
                      <w:rFonts w:eastAsia="Times New Roman"/>
                      <w:b/>
                      <w:color w:val="000000"/>
                      <w:u w:val="single"/>
                      <w:lang w:val="en-US"/>
                    </w:rPr>
                  </w:pPr>
                </w:p>
                <w:p w14:paraId="0071D020" w14:textId="77777777" w:rsidR="003E699C" w:rsidRPr="00516827" w:rsidRDefault="003E699C" w:rsidP="00516827">
                  <w:pPr>
                    <w:spacing w:line="276" w:lineRule="auto"/>
                    <w:rPr>
                      <w:rFonts w:eastAsia="Times New Roman"/>
                      <w:b/>
                      <w:color w:val="000000"/>
                      <w:u w:val="single"/>
                      <w:lang w:val="en-US"/>
                    </w:rPr>
                  </w:pPr>
                </w:p>
                <w:p w14:paraId="294A1DF0" w14:textId="77777777" w:rsidR="003E699C" w:rsidRPr="00516827" w:rsidRDefault="003E699C" w:rsidP="00516827">
                  <w:pPr>
                    <w:spacing w:line="276" w:lineRule="auto"/>
                    <w:rPr>
                      <w:rFonts w:eastAsia="Times New Roman"/>
                      <w:b/>
                      <w:color w:val="000000"/>
                      <w:u w:val="single"/>
                      <w:lang w:val="en-US"/>
                    </w:rPr>
                  </w:pPr>
                  <w:r w:rsidRPr="00516827">
                    <w:rPr>
                      <w:rFonts w:eastAsia="Times New Roman"/>
                      <w:b/>
                      <w:noProof/>
                      <w:color w:val="000000"/>
                      <w:u w:val="single"/>
                    </w:rPr>
                    <w:drawing>
                      <wp:anchor distT="0" distB="0" distL="114300" distR="114300" simplePos="0" relativeHeight="251714560" behindDoc="0" locked="0" layoutInCell="1" allowOverlap="1" wp14:anchorId="7D76992A" wp14:editId="49DECF00">
                        <wp:simplePos x="0" y="0"/>
                        <wp:positionH relativeFrom="page">
                          <wp:posOffset>-274320</wp:posOffset>
                        </wp:positionH>
                        <wp:positionV relativeFrom="paragraph">
                          <wp:posOffset>189865</wp:posOffset>
                        </wp:positionV>
                        <wp:extent cx="5878195" cy="2602230"/>
                        <wp:effectExtent l="0" t="0" r="8255" b="7620"/>
                        <wp:wrapSquare wrapText="bothSides"/>
                        <wp:docPr id="61"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ép 4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78195" cy="2602230"/>
                                </a:xfrm>
                                <a:prstGeom prst="rect">
                                  <a:avLst/>
                                </a:prstGeom>
                              </pic:spPr>
                            </pic:pic>
                          </a:graphicData>
                        </a:graphic>
                        <wp14:sizeRelH relativeFrom="page">
                          <wp14:pctWidth>0</wp14:pctWidth>
                        </wp14:sizeRelH>
                        <wp14:sizeRelV relativeFrom="page">
                          <wp14:pctHeight>0</wp14:pctHeight>
                        </wp14:sizeRelV>
                      </wp:anchor>
                    </w:drawing>
                  </w:r>
                </w:p>
                <w:p w14:paraId="1B6B5084" w14:textId="77777777" w:rsidR="003E699C" w:rsidRPr="00516827" w:rsidRDefault="003E699C" w:rsidP="00516827">
                  <w:pPr>
                    <w:spacing w:line="276" w:lineRule="auto"/>
                    <w:rPr>
                      <w:rFonts w:eastAsia="Times New Roman"/>
                      <w:b/>
                      <w:color w:val="000000"/>
                      <w:u w:val="single"/>
                      <w:lang w:val="en-US"/>
                    </w:rPr>
                  </w:pPr>
                </w:p>
                <w:p w14:paraId="7EFC8C23" w14:textId="77777777" w:rsidR="003E699C" w:rsidRPr="00516827" w:rsidRDefault="003E699C" w:rsidP="00516827">
                  <w:pPr>
                    <w:spacing w:line="276" w:lineRule="auto"/>
                    <w:rPr>
                      <w:rFonts w:eastAsia="Times New Roman"/>
                      <w:b/>
                      <w:color w:val="000000"/>
                      <w:u w:val="single"/>
                      <w:lang w:val="en-US"/>
                    </w:rPr>
                  </w:pPr>
                </w:p>
                <w:p w14:paraId="39991B68" w14:textId="77777777" w:rsidR="003E699C" w:rsidRPr="00516827" w:rsidRDefault="003E699C" w:rsidP="00516827">
                  <w:pPr>
                    <w:spacing w:line="276" w:lineRule="auto"/>
                    <w:rPr>
                      <w:rFonts w:eastAsia="Times New Roman"/>
                      <w:b/>
                      <w:color w:val="000000"/>
                      <w:u w:val="single"/>
                      <w:lang w:val="en-US"/>
                    </w:rPr>
                  </w:pPr>
                </w:p>
                <w:p w14:paraId="41BD2A3D" w14:textId="77777777" w:rsidR="003E699C" w:rsidRPr="00516827" w:rsidRDefault="003E699C" w:rsidP="00516827">
                  <w:pPr>
                    <w:spacing w:line="276" w:lineRule="auto"/>
                    <w:rPr>
                      <w:rFonts w:eastAsia="Times New Roman"/>
                      <w:b/>
                      <w:color w:val="000000"/>
                      <w:u w:val="single"/>
                      <w:lang w:val="en-US"/>
                    </w:rPr>
                  </w:pPr>
                </w:p>
                <w:p w14:paraId="110A4E9D" w14:textId="77777777" w:rsidR="003E699C" w:rsidRPr="00516827" w:rsidRDefault="003E699C" w:rsidP="00516827">
                  <w:pPr>
                    <w:spacing w:line="276" w:lineRule="auto"/>
                    <w:rPr>
                      <w:rFonts w:eastAsia="Times New Roman"/>
                      <w:b/>
                      <w:color w:val="000000"/>
                      <w:u w:val="single"/>
                      <w:lang w:val="en-US"/>
                    </w:rPr>
                  </w:pPr>
                </w:p>
                <w:p w14:paraId="53769874" w14:textId="77777777" w:rsidR="003E699C" w:rsidRPr="00516827" w:rsidRDefault="003E699C" w:rsidP="00516827">
                  <w:pPr>
                    <w:spacing w:line="276" w:lineRule="auto"/>
                    <w:rPr>
                      <w:rFonts w:eastAsia="Times New Roman"/>
                      <w:b/>
                      <w:color w:val="000000"/>
                      <w:u w:val="single"/>
                      <w:lang w:val="en-US"/>
                    </w:rPr>
                  </w:pPr>
                </w:p>
                <w:p w14:paraId="07C3758F" w14:textId="77777777" w:rsidR="003E699C" w:rsidRPr="00516827" w:rsidRDefault="003E699C" w:rsidP="00516827">
                  <w:pPr>
                    <w:spacing w:line="276" w:lineRule="auto"/>
                    <w:rPr>
                      <w:rFonts w:eastAsia="Times New Roman"/>
                      <w:b/>
                      <w:color w:val="000000"/>
                      <w:u w:val="single"/>
                      <w:lang w:val="en-US"/>
                    </w:rPr>
                  </w:pPr>
                </w:p>
                <w:p w14:paraId="70819323" w14:textId="77777777" w:rsidR="003E699C" w:rsidRPr="00516827" w:rsidRDefault="003E699C" w:rsidP="00516827">
                  <w:pPr>
                    <w:spacing w:line="276" w:lineRule="auto"/>
                    <w:rPr>
                      <w:rFonts w:eastAsia="Times New Roman"/>
                      <w:b/>
                      <w:color w:val="000000"/>
                      <w:u w:val="single"/>
                      <w:lang w:val="en-US"/>
                    </w:rPr>
                  </w:pPr>
                </w:p>
                <w:p w14:paraId="35F69BA7" w14:textId="77777777" w:rsidR="003E699C" w:rsidRPr="00516827" w:rsidRDefault="003E699C" w:rsidP="00516827">
                  <w:pPr>
                    <w:spacing w:line="276" w:lineRule="auto"/>
                    <w:rPr>
                      <w:rFonts w:eastAsia="Times New Roman"/>
                      <w:b/>
                      <w:color w:val="000000"/>
                      <w:u w:val="single"/>
                      <w:lang w:val="en-US"/>
                    </w:rPr>
                  </w:pPr>
                </w:p>
                <w:p w14:paraId="50BE2BE9" w14:textId="77777777" w:rsidR="003E699C" w:rsidRPr="00516827" w:rsidRDefault="003E699C" w:rsidP="00516827">
                  <w:pPr>
                    <w:spacing w:line="276" w:lineRule="auto"/>
                    <w:rPr>
                      <w:rFonts w:eastAsia="Times New Roman"/>
                      <w:b/>
                      <w:color w:val="000000"/>
                      <w:u w:val="single"/>
                      <w:lang w:val="en-US"/>
                    </w:rPr>
                  </w:pPr>
                </w:p>
                <w:p w14:paraId="2AA7661C" w14:textId="77777777" w:rsidR="003E699C" w:rsidRPr="00516827" w:rsidRDefault="003E699C" w:rsidP="00516827">
                  <w:pPr>
                    <w:spacing w:line="276" w:lineRule="auto"/>
                    <w:rPr>
                      <w:rFonts w:eastAsia="Times New Roman"/>
                      <w:b/>
                      <w:color w:val="000000"/>
                      <w:u w:val="single"/>
                      <w:lang w:val="en-US"/>
                    </w:rPr>
                  </w:pPr>
                </w:p>
                <w:p w14:paraId="7304F931" w14:textId="77777777" w:rsidR="003E699C" w:rsidRPr="00516827" w:rsidRDefault="003E699C" w:rsidP="00516827">
                  <w:pPr>
                    <w:spacing w:line="276" w:lineRule="auto"/>
                    <w:rPr>
                      <w:rFonts w:eastAsia="Times New Roman"/>
                      <w:b/>
                      <w:color w:val="000000"/>
                      <w:u w:val="single"/>
                      <w:lang w:val="en-US"/>
                    </w:rPr>
                  </w:pPr>
                </w:p>
                <w:p w14:paraId="20D8AF69" w14:textId="77777777" w:rsidR="003E699C" w:rsidRPr="00516827" w:rsidRDefault="003E699C" w:rsidP="00516827">
                  <w:pPr>
                    <w:spacing w:line="276" w:lineRule="auto"/>
                    <w:rPr>
                      <w:rFonts w:eastAsia="Times New Roman"/>
                      <w:b/>
                      <w:color w:val="000000"/>
                      <w:u w:val="single"/>
                      <w:lang w:val="en-US"/>
                    </w:rPr>
                  </w:pPr>
                </w:p>
                <w:p w14:paraId="33CE041F" w14:textId="77777777" w:rsidR="003E699C" w:rsidRPr="00516827" w:rsidRDefault="003E699C" w:rsidP="00516827">
                  <w:pPr>
                    <w:spacing w:line="276" w:lineRule="auto"/>
                    <w:rPr>
                      <w:rFonts w:eastAsia="Times New Roman"/>
                      <w:b/>
                      <w:color w:val="000000"/>
                      <w:u w:val="single"/>
                      <w:lang w:val="en-US"/>
                    </w:rPr>
                  </w:pPr>
                </w:p>
                <w:p w14:paraId="0180DCDA" w14:textId="77777777" w:rsidR="003E699C" w:rsidRPr="00516827" w:rsidRDefault="003E699C" w:rsidP="00516827">
                  <w:pPr>
                    <w:spacing w:line="276" w:lineRule="auto"/>
                    <w:rPr>
                      <w:rFonts w:eastAsia="Times New Roman"/>
                      <w:b/>
                      <w:color w:val="000000"/>
                      <w:u w:val="single"/>
                      <w:lang w:val="en-US"/>
                    </w:rPr>
                  </w:pPr>
                  <w:r w:rsidRPr="00516827">
                    <w:rPr>
                      <w:rFonts w:eastAsia="Times New Roman"/>
                      <w:b/>
                      <w:noProof/>
                      <w:color w:val="000000"/>
                      <w:u w:val="single"/>
                    </w:rPr>
                    <w:drawing>
                      <wp:anchor distT="0" distB="0" distL="114300" distR="114300" simplePos="0" relativeHeight="251715584" behindDoc="0" locked="0" layoutInCell="1" allowOverlap="1" wp14:anchorId="03B81ED3" wp14:editId="498346BD">
                        <wp:simplePos x="0" y="0"/>
                        <wp:positionH relativeFrom="column">
                          <wp:posOffset>-5884545</wp:posOffset>
                        </wp:positionH>
                        <wp:positionV relativeFrom="paragraph">
                          <wp:posOffset>-137795</wp:posOffset>
                        </wp:positionV>
                        <wp:extent cx="5875020" cy="2606040"/>
                        <wp:effectExtent l="0" t="0" r="0" b="3810"/>
                        <wp:wrapSquare wrapText="bothSides"/>
                        <wp:docPr id="62"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Kép 5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75020" cy="2606040"/>
                                </a:xfrm>
                                <a:prstGeom prst="rect">
                                  <a:avLst/>
                                </a:prstGeom>
                              </pic:spPr>
                            </pic:pic>
                          </a:graphicData>
                        </a:graphic>
                        <wp14:sizeRelH relativeFrom="page">
                          <wp14:pctWidth>0</wp14:pctWidth>
                        </wp14:sizeRelH>
                        <wp14:sizeRelV relativeFrom="page">
                          <wp14:pctHeight>0</wp14:pctHeight>
                        </wp14:sizeRelV>
                      </wp:anchor>
                    </w:drawing>
                  </w:r>
                </w:p>
                <w:p w14:paraId="47A54487" w14:textId="77777777" w:rsidR="003E699C" w:rsidRPr="00516827" w:rsidRDefault="003E699C" w:rsidP="00516827">
                  <w:pPr>
                    <w:spacing w:line="276" w:lineRule="auto"/>
                    <w:rPr>
                      <w:rFonts w:eastAsia="Times New Roman"/>
                      <w:b/>
                      <w:color w:val="000000"/>
                      <w:u w:val="single"/>
                      <w:lang w:val="en-US"/>
                    </w:rPr>
                  </w:pPr>
                </w:p>
                <w:p w14:paraId="2A42C4C4" w14:textId="77777777" w:rsidR="003E699C" w:rsidRPr="00516827" w:rsidRDefault="003E699C" w:rsidP="00516827">
                  <w:pPr>
                    <w:spacing w:line="276" w:lineRule="auto"/>
                    <w:rPr>
                      <w:rFonts w:eastAsia="Times New Roman"/>
                      <w:b/>
                      <w:color w:val="000000"/>
                      <w:u w:val="single"/>
                      <w:lang w:val="en-US"/>
                    </w:rPr>
                  </w:pPr>
                </w:p>
                <w:p w14:paraId="5E834A59" w14:textId="77777777" w:rsidR="003E699C" w:rsidRPr="00516827" w:rsidRDefault="003E699C" w:rsidP="00516827">
                  <w:pPr>
                    <w:spacing w:line="276" w:lineRule="auto"/>
                    <w:rPr>
                      <w:rFonts w:eastAsia="Times New Roman"/>
                      <w:b/>
                      <w:color w:val="000000"/>
                      <w:u w:val="single"/>
                      <w:lang w:val="en-US"/>
                    </w:rPr>
                  </w:pPr>
                </w:p>
                <w:p w14:paraId="6DC82C8B" w14:textId="77777777" w:rsidR="003E699C" w:rsidRPr="00516827" w:rsidRDefault="003E699C" w:rsidP="00516827">
                  <w:pPr>
                    <w:spacing w:line="276" w:lineRule="auto"/>
                    <w:rPr>
                      <w:rFonts w:eastAsia="Times New Roman"/>
                      <w:b/>
                      <w:color w:val="000000"/>
                      <w:u w:val="single"/>
                      <w:lang w:val="en-US"/>
                    </w:rPr>
                  </w:pPr>
                </w:p>
                <w:p w14:paraId="3361C622" w14:textId="77777777" w:rsidR="003E699C" w:rsidRPr="00516827" w:rsidRDefault="003E699C" w:rsidP="00516827">
                  <w:pPr>
                    <w:spacing w:line="276" w:lineRule="auto"/>
                    <w:rPr>
                      <w:rFonts w:eastAsia="Times New Roman"/>
                      <w:b/>
                      <w:color w:val="000000"/>
                      <w:u w:val="single"/>
                      <w:lang w:val="en-US"/>
                    </w:rPr>
                  </w:pPr>
                </w:p>
                <w:p w14:paraId="48FAE715" w14:textId="77777777" w:rsidR="003E699C" w:rsidRPr="00516827" w:rsidRDefault="003E699C" w:rsidP="00516827">
                  <w:pPr>
                    <w:spacing w:line="276" w:lineRule="auto"/>
                    <w:rPr>
                      <w:rFonts w:eastAsia="Times New Roman"/>
                      <w:b/>
                      <w:color w:val="000000"/>
                      <w:u w:val="single"/>
                      <w:lang w:val="en-US"/>
                    </w:rPr>
                  </w:pPr>
                </w:p>
                <w:p w14:paraId="5C7FFD93" w14:textId="77777777" w:rsidR="003E699C" w:rsidRPr="00516827" w:rsidRDefault="003E699C" w:rsidP="00516827">
                  <w:pPr>
                    <w:spacing w:line="276" w:lineRule="auto"/>
                    <w:rPr>
                      <w:rFonts w:eastAsia="Times New Roman"/>
                      <w:b/>
                      <w:color w:val="000000"/>
                      <w:u w:val="single"/>
                      <w:lang w:val="en-US"/>
                    </w:rPr>
                  </w:pPr>
                </w:p>
                <w:p w14:paraId="352FCE4A" w14:textId="77777777" w:rsidR="003E699C" w:rsidRPr="00516827" w:rsidRDefault="003E699C" w:rsidP="00516827">
                  <w:pPr>
                    <w:spacing w:line="276" w:lineRule="auto"/>
                    <w:rPr>
                      <w:rFonts w:eastAsia="Times New Roman"/>
                      <w:b/>
                      <w:color w:val="000000"/>
                      <w:u w:val="single"/>
                      <w:lang w:val="en-US"/>
                    </w:rPr>
                  </w:pPr>
                </w:p>
                <w:p w14:paraId="0609B737" w14:textId="77777777" w:rsidR="003E699C" w:rsidRPr="00516827" w:rsidRDefault="003E699C" w:rsidP="00516827">
                  <w:pPr>
                    <w:spacing w:line="276" w:lineRule="auto"/>
                    <w:rPr>
                      <w:rFonts w:eastAsia="Times New Roman"/>
                      <w:b/>
                      <w:color w:val="000000"/>
                      <w:u w:val="single"/>
                      <w:lang w:val="en-US"/>
                    </w:rPr>
                  </w:pPr>
                </w:p>
                <w:p w14:paraId="3DC673A6" w14:textId="77777777" w:rsidR="003E699C" w:rsidRPr="00516827" w:rsidRDefault="003E699C" w:rsidP="00516827">
                  <w:pPr>
                    <w:spacing w:line="276" w:lineRule="auto"/>
                    <w:rPr>
                      <w:rFonts w:eastAsia="Times New Roman"/>
                      <w:b/>
                      <w:color w:val="000000"/>
                      <w:u w:val="single"/>
                      <w:lang w:val="en-US"/>
                    </w:rPr>
                  </w:pPr>
                </w:p>
                <w:p w14:paraId="014F89C4" w14:textId="77777777" w:rsidR="003E699C" w:rsidRPr="00516827" w:rsidRDefault="003E699C" w:rsidP="00516827">
                  <w:pPr>
                    <w:spacing w:line="276" w:lineRule="auto"/>
                    <w:rPr>
                      <w:rFonts w:eastAsia="Times New Roman"/>
                      <w:b/>
                      <w:color w:val="000000"/>
                      <w:u w:val="single"/>
                      <w:lang w:val="en-US"/>
                    </w:rPr>
                  </w:pPr>
                </w:p>
                <w:p w14:paraId="6364CB3D" w14:textId="77777777" w:rsidR="003E699C" w:rsidRPr="00516827" w:rsidRDefault="003E699C" w:rsidP="00516827">
                  <w:pPr>
                    <w:spacing w:line="276" w:lineRule="auto"/>
                    <w:rPr>
                      <w:rFonts w:eastAsia="Times New Roman"/>
                      <w:b/>
                      <w:color w:val="000000"/>
                      <w:u w:val="single"/>
                      <w:lang w:val="en-US"/>
                    </w:rPr>
                  </w:pPr>
                </w:p>
                <w:p w14:paraId="2CD5D55B" w14:textId="77777777" w:rsidR="003E699C" w:rsidRPr="00516827" w:rsidRDefault="003E699C" w:rsidP="00516827">
                  <w:pPr>
                    <w:spacing w:line="276" w:lineRule="auto"/>
                    <w:rPr>
                      <w:rFonts w:eastAsia="Times New Roman"/>
                      <w:b/>
                      <w:color w:val="000000"/>
                      <w:u w:val="single"/>
                      <w:lang w:val="en-US"/>
                    </w:rPr>
                  </w:pPr>
                </w:p>
                <w:p w14:paraId="2266BC1B" w14:textId="77777777" w:rsidR="003E699C" w:rsidRPr="00516827" w:rsidRDefault="003E699C" w:rsidP="00516827">
                  <w:pPr>
                    <w:spacing w:line="276" w:lineRule="auto"/>
                    <w:rPr>
                      <w:rFonts w:eastAsia="Times New Roman"/>
                      <w:b/>
                      <w:color w:val="000000"/>
                      <w:u w:val="single"/>
                      <w:lang w:val="en-US"/>
                    </w:rPr>
                  </w:pPr>
                </w:p>
                <w:p w14:paraId="5A4B2C8D" w14:textId="77777777" w:rsidR="003E699C" w:rsidRPr="00516827" w:rsidRDefault="003E699C" w:rsidP="00516827">
                  <w:pPr>
                    <w:spacing w:line="276" w:lineRule="auto"/>
                    <w:rPr>
                      <w:rFonts w:eastAsia="Times New Roman"/>
                      <w:b/>
                      <w:color w:val="000000"/>
                      <w:u w:val="single"/>
                      <w:lang w:val="en-US"/>
                    </w:rPr>
                  </w:pPr>
                  <w:r w:rsidRPr="00516827">
                    <w:rPr>
                      <w:rFonts w:eastAsia="Times New Roman"/>
                      <w:b/>
                      <w:noProof/>
                      <w:color w:val="000000"/>
                      <w:u w:val="single"/>
                    </w:rPr>
                    <w:lastRenderedPageBreak/>
                    <w:drawing>
                      <wp:anchor distT="0" distB="0" distL="114300" distR="114300" simplePos="0" relativeHeight="251716608" behindDoc="0" locked="0" layoutInCell="1" allowOverlap="1" wp14:anchorId="4C3DA271" wp14:editId="738DA476">
                        <wp:simplePos x="0" y="0"/>
                        <wp:positionH relativeFrom="column">
                          <wp:posOffset>-5924550</wp:posOffset>
                        </wp:positionH>
                        <wp:positionV relativeFrom="paragraph">
                          <wp:posOffset>106045</wp:posOffset>
                        </wp:positionV>
                        <wp:extent cx="5802630" cy="2609850"/>
                        <wp:effectExtent l="0" t="0" r="7620" b="0"/>
                        <wp:wrapSquare wrapText="bothSides"/>
                        <wp:docPr id="63"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Kép 5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02630" cy="2609850"/>
                                </a:xfrm>
                                <a:prstGeom prst="rect">
                                  <a:avLst/>
                                </a:prstGeom>
                              </pic:spPr>
                            </pic:pic>
                          </a:graphicData>
                        </a:graphic>
                        <wp14:sizeRelH relativeFrom="page">
                          <wp14:pctWidth>0</wp14:pctWidth>
                        </wp14:sizeRelH>
                        <wp14:sizeRelV relativeFrom="page">
                          <wp14:pctHeight>0</wp14:pctHeight>
                        </wp14:sizeRelV>
                      </wp:anchor>
                    </w:drawing>
                  </w:r>
                </w:p>
                <w:p w14:paraId="10F907C6" w14:textId="77777777" w:rsidR="003E699C" w:rsidRPr="00516827" w:rsidRDefault="003E699C" w:rsidP="00516827">
                  <w:pPr>
                    <w:spacing w:line="276" w:lineRule="auto"/>
                    <w:rPr>
                      <w:rFonts w:eastAsia="Times New Roman"/>
                      <w:b/>
                      <w:color w:val="000000"/>
                      <w:u w:val="single"/>
                      <w:lang w:val="en-US"/>
                    </w:rPr>
                  </w:pPr>
                </w:p>
                <w:p w14:paraId="3CABF5A5" w14:textId="77777777" w:rsidR="003E699C" w:rsidRPr="00516827" w:rsidRDefault="003E699C" w:rsidP="00516827">
                  <w:pPr>
                    <w:spacing w:line="276" w:lineRule="auto"/>
                    <w:rPr>
                      <w:rFonts w:eastAsia="Times New Roman"/>
                      <w:b/>
                      <w:color w:val="000000"/>
                      <w:u w:val="single"/>
                      <w:lang w:val="en-US"/>
                    </w:rPr>
                  </w:pPr>
                </w:p>
                <w:p w14:paraId="2BFB960E" w14:textId="77777777" w:rsidR="003E699C" w:rsidRPr="00516827" w:rsidRDefault="003E699C" w:rsidP="00516827">
                  <w:pPr>
                    <w:spacing w:line="276" w:lineRule="auto"/>
                    <w:rPr>
                      <w:rFonts w:eastAsia="Times New Roman"/>
                      <w:b/>
                      <w:color w:val="000000"/>
                      <w:u w:val="single"/>
                      <w:lang w:val="en-US"/>
                    </w:rPr>
                  </w:pPr>
                </w:p>
                <w:p w14:paraId="6DB86C21" w14:textId="77777777" w:rsidR="003E699C" w:rsidRPr="00516827" w:rsidRDefault="003E699C" w:rsidP="00516827">
                  <w:pPr>
                    <w:spacing w:line="276" w:lineRule="auto"/>
                    <w:rPr>
                      <w:rFonts w:eastAsia="Times New Roman"/>
                      <w:b/>
                      <w:color w:val="000000"/>
                      <w:u w:val="single"/>
                      <w:lang w:val="en-US"/>
                    </w:rPr>
                  </w:pPr>
                </w:p>
                <w:p w14:paraId="57190E0C" w14:textId="77777777" w:rsidR="003E699C" w:rsidRPr="00516827" w:rsidRDefault="003E699C" w:rsidP="00516827">
                  <w:pPr>
                    <w:spacing w:line="276" w:lineRule="auto"/>
                    <w:rPr>
                      <w:rFonts w:eastAsia="Times New Roman"/>
                      <w:b/>
                      <w:color w:val="000000"/>
                      <w:u w:val="single"/>
                      <w:lang w:val="en-US"/>
                    </w:rPr>
                  </w:pPr>
                </w:p>
                <w:p w14:paraId="773CB71A" w14:textId="77777777" w:rsidR="003E699C" w:rsidRPr="00516827" w:rsidRDefault="003E699C" w:rsidP="00516827">
                  <w:pPr>
                    <w:spacing w:line="276" w:lineRule="auto"/>
                    <w:rPr>
                      <w:rFonts w:eastAsia="Times New Roman"/>
                      <w:b/>
                      <w:color w:val="000000"/>
                      <w:u w:val="single"/>
                      <w:lang w:val="en-US"/>
                    </w:rPr>
                  </w:pPr>
                </w:p>
                <w:p w14:paraId="6F494AFE" w14:textId="77777777" w:rsidR="003E699C" w:rsidRPr="00516827" w:rsidRDefault="003E699C" w:rsidP="00516827">
                  <w:pPr>
                    <w:spacing w:line="276" w:lineRule="auto"/>
                    <w:rPr>
                      <w:rFonts w:eastAsia="Times New Roman"/>
                      <w:b/>
                      <w:color w:val="000000"/>
                      <w:u w:val="single"/>
                      <w:lang w:val="en-US"/>
                    </w:rPr>
                  </w:pPr>
                </w:p>
                <w:p w14:paraId="69CED780" w14:textId="77777777" w:rsidR="003E699C" w:rsidRPr="00516827" w:rsidRDefault="003E699C" w:rsidP="00516827">
                  <w:pPr>
                    <w:spacing w:line="276" w:lineRule="auto"/>
                    <w:rPr>
                      <w:rFonts w:eastAsia="Times New Roman"/>
                      <w:b/>
                      <w:color w:val="000000"/>
                      <w:u w:val="single"/>
                      <w:lang w:val="en-US"/>
                    </w:rPr>
                  </w:pPr>
                </w:p>
                <w:p w14:paraId="3F2E32A0" w14:textId="77777777" w:rsidR="003E699C" w:rsidRPr="00516827" w:rsidRDefault="003E699C" w:rsidP="00516827">
                  <w:pPr>
                    <w:spacing w:line="276" w:lineRule="auto"/>
                    <w:rPr>
                      <w:rFonts w:eastAsia="Times New Roman"/>
                      <w:b/>
                      <w:color w:val="000000"/>
                      <w:u w:val="single"/>
                      <w:lang w:val="en-US"/>
                    </w:rPr>
                  </w:pPr>
                </w:p>
                <w:p w14:paraId="6A58F7E4" w14:textId="77777777" w:rsidR="003E699C" w:rsidRPr="00516827" w:rsidRDefault="003E699C" w:rsidP="00516827">
                  <w:pPr>
                    <w:spacing w:line="276" w:lineRule="auto"/>
                    <w:rPr>
                      <w:rFonts w:eastAsia="Times New Roman"/>
                      <w:b/>
                      <w:color w:val="000000"/>
                      <w:u w:val="single"/>
                      <w:lang w:val="en-US"/>
                    </w:rPr>
                  </w:pPr>
                </w:p>
                <w:p w14:paraId="722AE8E0" w14:textId="77777777" w:rsidR="003E699C" w:rsidRPr="00516827" w:rsidRDefault="003E699C" w:rsidP="00516827">
                  <w:pPr>
                    <w:spacing w:line="276" w:lineRule="auto"/>
                    <w:rPr>
                      <w:rFonts w:eastAsia="Times New Roman"/>
                      <w:b/>
                      <w:color w:val="000000"/>
                      <w:u w:val="single"/>
                      <w:lang w:val="en-US"/>
                    </w:rPr>
                  </w:pPr>
                </w:p>
                <w:p w14:paraId="7334CDA9" w14:textId="77777777" w:rsidR="003E699C" w:rsidRPr="00516827" w:rsidRDefault="003E699C" w:rsidP="00516827">
                  <w:pPr>
                    <w:spacing w:line="276" w:lineRule="auto"/>
                    <w:rPr>
                      <w:rFonts w:eastAsia="Times New Roman"/>
                      <w:b/>
                      <w:color w:val="000000"/>
                      <w:u w:val="single"/>
                      <w:lang w:val="en-US"/>
                    </w:rPr>
                  </w:pPr>
                </w:p>
                <w:p w14:paraId="4BC2C900" w14:textId="77777777" w:rsidR="003E699C" w:rsidRPr="00516827" w:rsidRDefault="003E699C" w:rsidP="00516827">
                  <w:pPr>
                    <w:spacing w:line="276" w:lineRule="auto"/>
                    <w:rPr>
                      <w:rFonts w:eastAsia="Times New Roman"/>
                      <w:b/>
                      <w:color w:val="000000"/>
                      <w:u w:val="single"/>
                      <w:lang w:val="en-US"/>
                    </w:rPr>
                  </w:pPr>
                </w:p>
                <w:p w14:paraId="0AA5E18A" w14:textId="77777777" w:rsidR="003E699C" w:rsidRPr="00516827" w:rsidRDefault="003E699C" w:rsidP="00516827">
                  <w:pPr>
                    <w:spacing w:line="276" w:lineRule="auto"/>
                    <w:rPr>
                      <w:rFonts w:eastAsia="Times New Roman"/>
                      <w:b/>
                      <w:color w:val="000000"/>
                      <w:u w:val="single"/>
                      <w:lang w:val="en-US"/>
                    </w:rPr>
                  </w:pPr>
                </w:p>
                <w:p w14:paraId="18CA2B20" w14:textId="77777777" w:rsidR="003E699C" w:rsidRPr="00516827" w:rsidRDefault="003E699C" w:rsidP="00516827">
                  <w:pPr>
                    <w:spacing w:line="276" w:lineRule="auto"/>
                    <w:rPr>
                      <w:rFonts w:eastAsia="Times New Roman"/>
                      <w:b/>
                      <w:color w:val="000000"/>
                      <w:u w:val="single"/>
                      <w:lang w:val="en-US"/>
                    </w:rPr>
                  </w:pPr>
                  <w:r w:rsidRPr="00516827">
                    <w:rPr>
                      <w:rFonts w:eastAsia="Times New Roman"/>
                      <w:b/>
                      <w:noProof/>
                      <w:color w:val="000000"/>
                      <w:u w:val="single"/>
                    </w:rPr>
                    <w:drawing>
                      <wp:anchor distT="0" distB="0" distL="114300" distR="114300" simplePos="0" relativeHeight="251717632" behindDoc="0" locked="0" layoutInCell="1" allowOverlap="1" wp14:anchorId="1BEB33C9" wp14:editId="292E75AC">
                        <wp:simplePos x="0" y="0"/>
                        <wp:positionH relativeFrom="column">
                          <wp:posOffset>-5834380</wp:posOffset>
                        </wp:positionH>
                        <wp:positionV relativeFrom="paragraph">
                          <wp:posOffset>144780</wp:posOffset>
                        </wp:positionV>
                        <wp:extent cx="5720080" cy="2580640"/>
                        <wp:effectExtent l="0" t="0" r="0" b="0"/>
                        <wp:wrapSquare wrapText="bothSides"/>
                        <wp:docPr id="6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Kép 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0080" cy="2580640"/>
                                </a:xfrm>
                                <a:prstGeom prst="rect">
                                  <a:avLst/>
                                </a:prstGeom>
                              </pic:spPr>
                            </pic:pic>
                          </a:graphicData>
                        </a:graphic>
                        <wp14:sizeRelH relativeFrom="page">
                          <wp14:pctWidth>0</wp14:pctWidth>
                        </wp14:sizeRelH>
                        <wp14:sizeRelV relativeFrom="page">
                          <wp14:pctHeight>0</wp14:pctHeight>
                        </wp14:sizeRelV>
                      </wp:anchor>
                    </w:drawing>
                  </w:r>
                </w:p>
                <w:p w14:paraId="1EE522C0" w14:textId="77777777" w:rsidR="003E699C" w:rsidRPr="00516827" w:rsidRDefault="003E699C" w:rsidP="00516827">
                  <w:pPr>
                    <w:spacing w:line="276" w:lineRule="auto"/>
                    <w:rPr>
                      <w:rFonts w:eastAsia="Times New Roman"/>
                      <w:b/>
                      <w:color w:val="000000"/>
                      <w:u w:val="single"/>
                      <w:lang w:val="en-US"/>
                    </w:rPr>
                  </w:pPr>
                </w:p>
                <w:p w14:paraId="5772D519" w14:textId="77777777" w:rsidR="003E699C" w:rsidRPr="00516827" w:rsidRDefault="003E699C" w:rsidP="00516827">
                  <w:pPr>
                    <w:spacing w:line="276" w:lineRule="auto"/>
                    <w:rPr>
                      <w:rFonts w:eastAsia="Times New Roman"/>
                      <w:b/>
                      <w:color w:val="000000"/>
                      <w:u w:val="single"/>
                      <w:lang w:val="en-US"/>
                    </w:rPr>
                  </w:pPr>
                </w:p>
                <w:p w14:paraId="6B660682" w14:textId="77777777" w:rsidR="003E699C" w:rsidRPr="00516827" w:rsidRDefault="003E699C" w:rsidP="00516827">
                  <w:pPr>
                    <w:spacing w:line="276" w:lineRule="auto"/>
                    <w:rPr>
                      <w:rFonts w:eastAsia="Times New Roman"/>
                      <w:b/>
                      <w:color w:val="000000"/>
                      <w:u w:val="single"/>
                      <w:lang w:val="en-US"/>
                    </w:rPr>
                  </w:pPr>
                </w:p>
                <w:p w14:paraId="44148EAE" w14:textId="77777777" w:rsidR="003E699C" w:rsidRPr="00516827" w:rsidRDefault="003E699C" w:rsidP="00516827">
                  <w:pPr>
                    <w:spacing w:line="276" w:lineRule="auto"/>
                    <w:rPr>
                      <w:rFonts w:eastAsia="Times New Roman"/>
                      <w:b/>
                      <w:color w:val="000000"/>
                      <w:u w:val="single"/>
                      <w:lang w:val="en-US"/>
                    </w:rPr>
                  </w:pPr>
                </w:p>
                <w:p w14:paraId="63B280F3" w14:textId="77777777" w:rsidR="003E699C" w:rsidRPr="00516827" w:rsidRDefault="003E699C" w:rsidP="00516827">
                  <w:pPr>
                    <w:spacing w:line="276" w:lineRule="auto"/>
                    <w:rPr>
                      <w:rFonts w:eastAsia="Times New Roman"/>
                      <w:b/>
                      <w:color w:val="000000"/>
                      <w:u w:val="single"/>
                      <w:lang w:val="en-US"/>
                    </w:rPr>
                  </w:pPr>
                </w:p>
                <w:p w14:paraId="5209DF04" w14:textId="77777777" w:rsidR="003E699C" w:rsidRPr="00516827" w:rsidRDefault="003E699C" w:rsidP="00516827">
                  <w:pPr>
                    <w:spacing w:line="276" w:lineRule="auto"/>
                    <w:rPr>
                      <w:rFonts w:eastAsia="Times New Roman"/>
                      <w:b/>
                      <w:color w:val="000000"/>
                      <w:u w:val="single"/>
                      <w:lang w:val="en-US"/>
                    </w:rPr>
                  </w:pPr>
                </w:p>
                <w:p w14:paraId="5FBD7624" w14:textId="77777777" w:rsidR="003E699C" w:rsidRPr="00516827" w:rsidRDefault="003E699C" w:rsidP="00516827">
                  <w:pPr>
                    <w:spacing w:line="276" w:lineRule="auto"/>
                    <w:rPr>
                      <w:rFonts w:eastAsia="Times New Roman"/>
                      <w:b/>
                      <w:color w:val="000000"/>
                      <w:u w:val="single"/>
                      <w:lang w:val="en-US"/>
                    </w:rPr>
                  </w:pPr>
                </w:p>
                <w:p w14:paraId="026A2D2E" w14:textId="77777777" w:rsidR="003E699C" w:rsidRPr="00516827" w:rsidRDefault="003E699C" w:rsidP="00516827">
                  <w:pPr>
                    <w:spacing w:line="276" w:lineRule="auto"/>
                    <w:rPr>
                      <w:rFonts w:eastAsia="Times New Roman"/>
                      <w:b/>
                      <w:color w:val="000000"/>
                      <w:u w:val="single"/>
                      <w:lang w:val="en-US"/>
                    </w:rPr>
                  </w:pPr>
                </w:p>
                <w:p w14:paraId="3E53F8FB" w14:textId="77777777" w:rsidR="003E699C" w:rsidRPr="00516827" w:rsidRDefault="003E699C" w:rsidP="00516827">
                  <w:pPr>
                    <w:spacing w:line="276" w:lineRule="auto"/>
                    <w:rPr>
                      <w:rFonts w:eastAsia="Times New Roman"/>
                      <w:b/>
                      <w:color w:val="000000"/>
                      <w:u w:val="single"/>
                      <w:lang w:val="en-US"/>
                    </w:rPr>
                  </w:pPr>
                </w:p>
                <w:p w14:paraId="368382AA" w14:textId="77777777" w:rsidR="003E699C" w:rsidRPr="00516827" w:rsidRDefault="003E699C" w:rsidP="00516827">
                  <w:pPr>
                    <w:spacing w:line="276" w:lineRule="auto"/>
                    <w:rPr>
                      <w:rFonts w:eastAsia="Times New Roman"/>
                      <w:b/>
                      <w:color w:val="000000"/>
                      <w:u w:val="single"/>
                      <w:lang w:val="en-US"/>
                    </w:rPr>
                  </w:pPr>
                </w:p>
                <w:p w14:paraId="6E387731" w14:textId="77777777" w:rsidR="003E699C" w:rsidRPr="00516827" w:rsidRDefault="003E699C" w:rsidP="00516827">
                  <w:pPr>
                    <w:spacing w:line="276" w:lineRule="auto"/>
                    <w:rPr>
                      <w:rFonts w:eastAsia="Times New Roman"/>
                      <w:b/>
                      <w:color w:val="000000"/>
                      <w:u w:val="single"/>
                      <w:lang w:val="en-US"/>
                    </w:rPr>
                  </w:pPr>
                </w:p>
                <w:p w14:paraId="07417EED" w14:textId="77777777" w:rsidR="003E699C" w:rsidRPr="00516827" w:rsidRDefault="003E699C" w:rsidP="00516827">
                  <w:pPr>
                    <w:spacing w:line="276" w:lineRule="auto"/>
                    <w:rPr>
                      <w:rFonts w:eastAsia="Times New Roman"/>
                      <w:b/>
                      <w:color w:val="000000"/>
                      <w:u w:val="single"/>
                      <w:lang w:val="en-US"/>
                    </w:rPr>
                  </w:pPr>
                </w:p>
                <w:p w14:paraId="76AF01C4" w14:textId="77777777" w:rsidR="003E699C" w:rsidRPr="00516827" w:rsidRDefault="003E699C" w:rsidP="00516827">
                  <w:pPr>
                    <w:spacing w:line="276" w:lineRule="auto"/>
                    <w:rPr>
                      <w:rFonts w:eastAsia="Times New Roman"/>
                      <w:b/>
                      <w:color w:val="000000"/>
                      <w:u w:val="single"/>
                      <w:lang w:val="en-US"/>
                    </w:rPr>
                  </w:pPr>
                </w:p>
                <w:p w14:paraId="32E3BAD5" w14:textId="77777777" w:rsidR="003E699C" w:rsidRPr="00516827" w:rsidRDefault="003E699C" w:rsidP="00516827">
                  <w:pPr>
                    <w:spacing w:line="276" w:lineRule="auto"/>
                    <w:rPr>
                      <w:rFonts w:eastAsia="Times New Roman"/>
                      <w:b/>
                      <w:color w:val="000000"/>
                      <w:u w:val="single"/>
                      <w:lang w:val="en-US"/>
                    </w:rPr>
                  </w:pPr>
                </w:p>
                <w:p w14:paraId="65835651" w14:textId="77777777" w:rsidR="003E699C" w:rsidRPr="00516827" w:rsidRDefault="003E699C" w:rsidP="00516827">
                  <w:pPr>
                    <w:spacing w:line="276" w:lineRule="auto"/>
                    <w:rPr>
                      <w:rFonts w:eastAsia="Times New Roman"/>
                      <w:b/>
                      <w:color w:val="000000"/>
                      <w:u w:val="single"/>
                      <w:lang w:val="en-US"/>
                    </w:rPr>
                  </w:pPr>
                </w:p>
                <w:p w14:paraId="7A935290" w14:textId="77777777" w:rsidR="003E699C" w:rsidRPr="00516827" w:rsidRDefault="003E699C" w:rsidP="00516827">
                  <w:pPr>
                    <w:spacing w:line="276" w:lineRule="auto"/>
                    <w:rPr>
                      <w:rFonts w:eastAsia="Times New Roman"/>
                      <w:b/>
                      <w:color w:val="000000"/>
                      <w:u w:val="single"/>
                      <w:lang w:val="en-US"/>
                    </w:rPr>
                  </w:pPr>
                </w:p>
                <w:p w14:paraId="00D36929" w14:textId="77777777" w:rsidR="003E699C" w:rsidRPr="00516827" w:rsidRDefault="003E699C" w:rsidP="00516827">
                  <w:pPr>
                    <w:spacing w:line="276" w:lineRule="auto"/>
                    <w:rPr>
                      <w:rFonts w:eastAsia="Times New Roman"/>
                      <w:b/>
                      <w:color w:val="000000"/>
                      <w:u w:val="single"/>
                      <w:lang w:val="en-US"/>
                    </w:rPr>
                  </w:pPr>
                </w:p>
                <w:p w14:paraId="1DEB7D49" w14:textId="77777777" w:rsidR="006B40F2" w:rsidRPr="00516827" w:rsidRDefault="006B40F2" w:rsidP="00516827">
                  <w:pPr>
                    <w:spacing w:line="276" w:lineRule="auto"/>
                    <w:rPr>
                      <w:rFonts w:eastAsia="Times New Roman"/>
                      <w:b/>
                      <w:color w:val="000000"/>
                      <w:u w:val="single"/>
                      <w:lang w:val="en-US"/>
                    </w:rPr>
                  </w:pPr>
                  <w:r w:rsidRPr="00516827">
                    <w:rPr>
                      <w:rFonts w:eastAsia="Times New Roman"/>
                      <w:b/>
                      <w:color w:val="000000"/>
                      <w:u w:val="single"/>
                      <w:lang w:val="en-US"/>
                    </w:rPr>
                    <w:t>SWOT analízis</w:t>
                  </w:r>
                </w:p>
                <w:p w14:paraId="4975ED56" w14:textId="77777777" w:rsidR="003E699C" w:rsidRPr="00516827" w:rsidRDefault="003E699C" w:rsidP="00516827">
                  <w:pPr>
                    <w:spacing w:line="276" w:lineRule="auto"/>
                    <w:rPr>
                      <w:rFonts w:eastAsia="Times New Roman"/>
                      <w:b/>
                      <w:color w:val="000000"/>
                      <w:u w:val="single"/>
                      <w:lang w:val="en-US"/>
                    </w:rPr>
                  </w:pPr>
                </w:p>
                <w:p w14:paraId="4C1ED2DC" w14:textId="77777777" w:rsidR="003E699C" w:rsidRPr="00516827" w:rsidRDefault="003E699C" w:rsidP="00516827">
                  <w:pPr>
                    <w:spacing w:line="276" w:lineRule="auto"/>
                    <w:rPr>
                      <w:rFonts w:eastAsia="Times New Roman"/>
                      <w:b/>
                      <w:color w:val="000000"/>
                      <w:u w:val="single"/>
                      <w:lang w:val="en-US"/>
                    </w:rPr>
                  </w:pPr>
                </w:p>
                <w:p w14:paraId="558C2653" w14:textId="77777777" w:rsidR="003E699C" w:rsidRPr="00516827" w:rsidRDefault="003E699C" w:rsidP="00516827">
                  <w:pPr>
                    <w:spacing w:line="276" w:lineRule="auto"/>
                    <w:rPr>
                      <w:rFonts w:eastAsia="Times New Roman"/>
                      <w:b/>
                      <w:color w:val="000000"/>
                      <w:u w:val="single"/>
                      <w:lang w:val="en-US"/>
                    </w:rPr>
                  </w:pPr>
                </w:p>
                <w:p w14:paraId="7CA72746" w14:textId="77777777" w:rsidR="003E699C" w:rsidRPr="00516827" w:rsidRDefault="003E699C" w:rsidP="00516827">
                  <w:pPr>
                    <w:spacing w:line="276" w:lineRule="auto"/>
                    <w:rPr>
                      <w:rFonts w:eastAsia="Times New Roman"/>
                      <w:b/>
                      <w:color w:val="000000"/>
                      <w:u w:val="single"/>
                      <w:lang w:val="en-US"/>
                    </w:rPr>
                  </w:pPr>
                </w:p>
                <w:p w14:paraId="339AA290" w14:textId="77777777" w:rsidR="003E699C" w:rsidRPr="00516827" w:rsidRDefault="003E699C" w:rsidP="00516827">
                  <w:pPr>
                    <w:spacing w:line="276" w:lineRule="auto"/>
                    <w:rPr>
                      <w:rFonts w:eastAsia="Times New Roman"/>
                      <w:b/>
                      <w:color w:val="000000"/>
                      <w:u w:val="single"/>
                      <w:lang w:val="en-US"/>
                    </w:rPr>
                  </w:pPr>
                </w:p>
                <w:p w14:paraId="4E5B4B26" w14:textId="77777777" w:rsidR="003E699C" w:rsidRPr="00516827" w:rsidRDefault="003E699C" w:rsidP="00516827">
                  <w:pPr>
                    <w:spacing w:line="276" w:lineRule="auto"/>
                    <w:rPr>
                      <w:rFonts w:eastAsia="Times New Roman"/>
                      <w:b/>
                      <w:color w:val="000000"/>
                      <w:u w:val="single"/>
                      <w:lang w:val="en-US"/>
                    </w:rPr>
                  </w:pPr>
                </w:p>
                <w:p w14:paraId="1F5ECCAB" w14:textId="77777777" w:rsidR="003E699C" w:rsidRPr="00516827" w:rsidRDefault="003E699C" w:rsidP="00516827">
                  <w:pPr>
                    <w:spacing w:line="276" w:lineRule="auto"/>
                    <w:rPr>
                      <w:rFonts w:eastAsia="Times New Roman"/>
                      <w:b/>
                      <w:color w:val="000000"/>
                      <w:u w:val="single"/>
                      <w:lang w:val="en-US"/>
                    </w:rPr>
                  </w:pPr>
                </w:p>
                <w:p w14:paraId="12DE8A20" w14:textId="77777777" w:rsidR="003E699C" w:rsidRPr="00516827" w:rsidRDefault="003E699C" w:rsidP="00516827">
                  <w:pPr>
                    <w:spacing w:line="276" w:lineRule="auto"/>
                    <w:rPr>
                      <w:rFonts w:eastAsia="Times New Roman"/>
                      <w:b/>
                      <w:color w:val="000000"/>
                      <w:u w:val="single"/>
                      <w:lang w:val="en-US"/>
                    </w:rPr>
                  </w:pPr>
                </w:p>
                <w:p w14:paraId="7E65A478" w14:textId="77777777" w:rsidR="003E699C" w:rsidRPr="00516827" w:rsidRDefault="003E699C" w:rsidP="00516827">
                  <w:pPr>
                    <w:spacing w:line="276" w:lineRule="auto"/>
                    <w:rPr>
                      <w:rFonts w:eastAsia="Times New Roman"/>
                      <w:b/>
                      <w:color w:val="000000"/>
                      <w:u w:val="single"/>
                      <w:lang w:val="en-US"/>
                    </w:rPr>
                  </w:pPr>
                </w:p>
                <w:p w14:paraId="1C638E4D" w14:textId="77777777" w:rsidR="003E699C" w:rsidRPr="00516827" w:rsidRDefault="003E699C" w:rsidP="00516827">
                  <w:pPr>
                    <w:spacing w:line="276" w:lineRule="auto"/>
                    <w:rPr>
                      <w:rFonts w:eastAsia="Times New Roman"/>
                      <w:b/>
                      <w:color w:val="000000"/>
                      <w:u w:val="single"/>
                      <w:lang w:val="en-US"/>
                    </w:rPr>
                  </w:pPr>
                </w:p>
                <w:p w14:paraId="3256D972" w14:textId="77777777" w:rsidR="003E699C" w:rsidRPr="00516827" w:rsidRDefault="003E699C" w:rsidP="00516827">
                  <w:pPr>
                    <w:spacing w:line="276" w:lineRule="auto"/>
                    <w:rPr>
                      <w:rFonts w:eastAsia="Times New Roman"/>
                      <w:b/>
                      <w:color w:val="000000"/>
                      <w:u w:val="single"/>
                      <w:lang w:val="en-US"/>
                    </w:rPr>
                  </w:pPr>
                </w:p>
                <w:p w14:paraId="48E0AA1A" w14:textId="77777777" w:rsidR="003E699C" w:rsidRPr="00516827" w:rsidRDefault="003E699C" w:rsidP="00516827">
                  <w:pPr>
                    <w:spacing w:line="276" w:lineRule="auto"/>
                    <w:rPr>
                      <w:rFonts w:eastAsia="Times New Roman"/>
                      <w:b/>
                      <w:color w:val="000000"/>
                      <w:u w:val="single"/>
                      <w:lang w:val="en-US"/>
                    </w:rPr>
                  </w:pPr>
                </w:p>
                <w:p w14:paraId="6DEA906B" w14:textId="77777777" w:rsidR="003E699C" w:rsidRPr="00516827" w:rsidRDefault="003E699C" w:rsidP="00516827">
                  <w:pPr>
                    <w:spacing w:line="276" w:lineRule="auto"/>
                    <w:rPr>
                      <w:rFonts w:eastAsia="Times New Roman"/>
                      <w:b/>
                      <w:color w:val="000000"/>
                      <w:u w:val="single"/>
                      <w:lang w:val="en-US"/>
                    </w:rPr>
                  </w:pPr>
                </w:p>
                <w:p w14:paraId="5AB34511" w14:textId="77777777" w:rsidR="003E699C" w:rsidRPr="00516827" w:rsidRDefault="003E699C" w:rsidP="00516827">
                  <w:pPr>
                    <w:spacing w:line="276" w:lineRule="auto"/>
                    <w:rPr>
                      <w:rFonts w:eastAsia="Times New Roman"/>
                      <w:b/>
                      <w:color w:val="000000"/>
                      <w:u w:val="single"/>
                      <w:lang w:val="en-US"/>
                    </w:rPr>
                  </w:pPr>
                </w:p>
                <w:p w14:paraId="2A6D821B" w14:textId="77777777" w:rsidR="003E699C" w:rsidRPr="00516827" w:rsidRDefault="003E699C" w:rsidP="00516827">
                  <w:pPr>
                    <w:spacing w:line="276" w:lineRule="auto"/>
                    <w:rPr>
                      <w:rFonts w:eastAsia="Times New Roman"/>
                      <w:b/>
                      <w:color w:val="000000"/>
                      <w:u w:val="single"/>
                      <w:lang w:val="en-US"/>
                    </w:rPr>
                  </w:pPr>
                </w:p>
                <w:p w14:paraId="17562AD6" w14:textId="77777777" w:rsidR="003E699C" w:rsidRPr="00516827" w:rsidRDefault="003E699C" w:rsidP="00516827">
                  <w:pPr>
                    <w:spacing w:line="276" w:lineRule="auto"/>
                    <w:rPr>
                      <w:rFonts w:eastAsia="Times New Roman"/>
                      <w:bCs/>
                      <w:color w:val="000000"/>
                      <w:lang w:val="en-US"/>
                    </w:rPr>
                  </w:pPr>
                </w:p>
                <w:tbl>
                  <w:tblPr>
                    <w:tblpPr w:leftFromText="141" w:rightFromText="141" w:vertAnchor="page" w:horzAnchor="margin" w:tblpY="1276"/>
                    <w:tblOverlap w:val="never"/>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4"/>
                    <w:gridCol w:w="4813"/>
                  </w:tblGrid>
                  <w:tr w:rsidR="003E699C" w:rsidRPr="00516827" w14:paraId="0C4ECA75" w14:textId="77777777" w:rsidTr="003E699C">
                    <w:trPr>
                      <w:trHeight w:val="3754"/>
                    </w:trPr>
                    <w:tc>
                      <w:tcPr>
                        <w:tcW w:w="4804" w:type="dxa"/>
                      </w:tcPr>
                      <w:p w14:paraId="5FB60CB0"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Erősségek</w:t>
                        </w:r>
                      </w:p>
                      <w:p w14:paraId="66119793" w14:textId="77777777" w:rsidR="003E699C" w:rsidRPr="00516827" w:rsidRDefault="003E699C" w:rsidP="00516827">
                        <w:pPr>
                          <w:spacing w:line="276" w:lineRule="auto"/>
                          <w:rPr>
                            <w:rFonts w:eastAsia="Times New Roman"/>
                            <w:bCs/>
                            <w:color w:val="000000"/>
                          </w:rPr>
                        </w:pPr>
                      </w:p>
                      <w:p w14:paraId="4BF0C1DC" w14:textId="77777777" w:rsidR="003E699C" w:rsidRPr="00516827" w:rsidRDefault="003E699C" w:rsidP="00516827">
                        <w:pPr>
                          <w:numPr>
                            <w:ilvl w:val="0"/>
                            <w:numId w:val="14"/>
                          </w:numPr>
                          <w:spacing w:line="276" w:lineRule="auto"/>
                          <w:rPr>
                            <w:rFonts w:eastAsia="Times New Roman"/>
                            <w:bCs/>
                            <w:color w:val="000000"/>
                          </w:rPr>
                        </w:pPr>
                        <w:r w:rsidRPr="00516827">
                          <w:rPr>
                            <w:rFonts w:eastAsia="Times New Roman"/>
                            <w:bCs/>
                            <w:color w:val="000000"/>
                          </w:rPr>
                          <w:t>A település Budapest vonzáskörzetében helyezkedik el</w:t>
                        </w:r>
                      </w:p>
                      <w:p w14:paraId="6E49FE7E" w14:textId="77777777" w:rsidR="003E699C" w:rsidRPr="00516827" w:rsidRDefault="003E699C" w:rsidP="00516827">
                        <w:pPr>
                          <w:numPr>
                            <w:ilvl w:val="0"/>
                            <w:numId w:val="14"/>
                          </w:numPr>
                          <w:spacing w:line="276" w:lineRule="auto"/>
                          <w:rPr>
                            <w:rFonts w:eastAsia="Times New Roman"/>
                            <w:bCs/>
                            <w:color w:val="000000"/>
                          </w:rPr>
                        </w:pPr>
                        <w:r w:rsidRPr="00516827">
                          <w:rPr>
                            <w:rFonts w:eastAsia="Times New Roman"/>
                            <w:bCs/>
                            <w:color w:val="000000"/>
                          </w:rPr>
                          <w:t>Vonzó természeti adottságok</w:t>
                        </w:r>
                      </w:p>
                      <w:p w14:paraId="27B5255B" w14:textId="77777777" w:rsidR="003E699C" w:rsidRPr="00516827" w:rsidRDefault="003E699C" w:rsidP="00516827">
                        <w:pPr>
                          <w:numPr>
                            <w:ilvl w:val="0"/>
                            <w:numId w:val="14"/>
                          </w:numPr>
                          <w:spacing w:line="276" w:lineRule="auto"/>
                          <w:rPr>
                            <w:rFonts w:eastAsia="Times New Roman"/>
                            <w:bCs/>
                            <w:color w:val="000000"/>
                          </w:rPr>
                        </w:pPr>
                        <w:r w:rsidRPr="00516827">
                          <w:rPr>
                            <w:rFonts w:eastAsia="Times New Roman"/>
                            <w:bCs/>
                            <w:color w:val="000000"/>
                          </w:rPr>
                          <w:t>Jó közlekedési adottságok (főút, tömegközlekedés)</w:t>
                        </w:r>
                      </w:p>
                      <w:p w14:paraId="6B66D804" w14:textId="77777777" w:rsidR="003E699C" w:rsidRPr="00516827" w:rsidRDefault="003E699C" w:rsidP="00516827">
                        <w:pPr>
                          <w:numPr>
                            <w:ilvl w:val="0"/>
                            <w:numId w:val="14"/>
                          </w:numPr>
                          <w:spacing w:line="276" w:lineRule="auto"/>
                          <w:rPr>
                            <w:rFonts w:eastAsia="Times New Roman"/>
                            <w:bCs/>
                            <w:color w:val="000000"/>
                          </w:rPr>
                        </w:pPr>
                        <w:r w:rsidRPr="00516827">
                          <w:rPr>
                            <w:rFonts w:eastAsia="Times New Roman"/>
                            <w:bCs/>
                            <w:color w:val="000000"/>
                          </w:rPr>
                          <w:t>Sokszínű kulturális turisztikai kínálat</w:t>
                        </w:r>
                      </w:p>
                      <w:p w14:paraId="637A07FD" w14:textId="77777777" w:rsidR="003E699C" w:rsidRPr="00516827" w:rsidRDefault="003E699C" w:rsidP="00516827">
                        <w:pPr>
                          <w:numPr>
                            <w:ilvl w:val="0"/>
                            <w:numId w:val="14"/>
                          </w:numPr>
                          <w:spacing w:line="276" w:lineRule="auto"/>
                          <w:rPr>
                            <w:rFonts w:eastAsia="Times New Roman"/>
                            <w:bCs/>
                            <w:color w:val="000000"/>
                          </w:rPr>
                        </w:pPr>
                        <w:r w:rsidRPr="00516827">
                          <w:rPr>
                            <w:rFonts w:eastAsia="Times New Roman"/>
                            <w:bCs/>
                            <w:color w:val="000000"/>
                          </w:rPr>
                          <w:t>Műemlékgazdag belváros</w:t>
                        </w:r>
                      </w:p>
                      <w:p w14:paraId="5B915C89" w14:textId="77777777" w:rsidR="003E699C" w:rsidRPr="00516827" w:rsidRDefault="003E699C" w:rsidP="00516827">
                        <w:pPr>
                          <w:numPr>
                            <w:ilvl w:val="0"/>
                            <w:numId w:val="14"/>
                          </w:numPr>
                          <w:spacing w:line="276" w:lineRule="auto"/>
                          <w:rPr>
                            <w:rFonts w:eastAsia="Times New Roman"/>
                            <w:bCs/>
                            <w:color w:val="000000"/>
                          </w:rPr>
                        </w:pPr>
                        <w:r w:rsidRPr="00516827">
                          <w:rPr>
                            <w:rFonts w:eastAsia="Times New Roman"/>
                            <w:bCs/>
                            <w:color w:val="000000"/>
                          </w:rPr>
                          <w:t>Változatos gasztronómiai kínálat</w:t>
                        </w:r>
                      </w:p>
                      <w:p w14:paraId="7297D5A0" w14:textId="77777777" w:rsidR="003E699C" w:rsidRPr="00516827" w:rsidRDefault="003E699C" w:rsidP="00516827">
                        <w:pPr>
                          <w:numPr>
                            <w:ilvl w:val="0"/>
                            <w:numId w:val="14"/>
                          </w:numPr>
                          <w:spacing w:line="276" w:lineRule="auto"/>
                          <w:rPr>
                            <w:rFonts w:eastAsia="Times New Roman"/>
                            <w:bCs/>
                            <w:color w:val="000000"/>
                          </w:rPr>
                        </w:pPr>
                        <w:r w:rsidRPr="00516827">
                          <w:rPr>
                            <w:rFonts w:eastAsia="Times New Roman"/>
                            <w:bCs/>
                            <w:color w:val="000000"/>
                          </w:rPr>
                          <w:t>Országos jelentőségű attrakció (Skanzen)</w:t>
                        </w:r>
                      </w:p>
                      <w:p w14:paraId="45EB3D81" w14:textId="77777777" w:rsidR="003E699C" w:rsidRPr="00516827" w:rsidRDefault="003E699C" w:rsidP="00516827">
                        <w:pPr>
                          <w:numPr>
                            <w:ilvl w:val="0"/>
                            <w:numId w:val="14"/>
                          </w:numPr>
                          <w:spacing w:line="276" w:lineRule="auto"/>
                          <w:rPr>
                            <w:rFonts w:eastAsia="Times New Roman"/>
                            <w:bCs/>
                            <w:color w:val="000000"/>
                          </w:rPr>
                        </w:pPr>
                        <w:r w:rsidRPr="00516827">
                          <w:rPr>
                            <w:rFonts w:eastAsia="Times New Roman"/>
                            <w:bCs/>
                            <w:color w:val="000000"/>
                          </w:rPr>
                          <w:t>Múzeumok, galériák, kiállítóhelyek</w:t>
                        </w:r>
                      </w:p>
                      <w:p w14:paraId="6CA36ABB" w14:textId="77777777" w:rsidR="003E699C" w:rsidRPr="00516827" w:rsidRDefault="003E699C" w:rsidP="00516827">
                        <w:pPr>
                          <w:numPr>
                            <w:ilvl w:val="0"/>
                            <w:numId w:val="14"/>
                          </w:numPr>
                          <w:spacing w:line="276" w:lineRule="auto"/>
                          <w:rPr>
                            <w:rFonts w:eastAsia="Times New Roman"/>
                            <w:bCs/>
                            <w:color w:val="000000"/>
                          </w:rPr>
                        </w:pPr>
                        <w:r w:rsidRPr="00516827">
                          <w:rPr>
                            <w:rFonts w:eastAsia="Times New Roman"/>
                            <w:bCs/>
                            <w:color w:val="000000"/>
                          </w:rPr>
                          <w:t>Változatos rendezvénykínálat</w:t>
                        </w:r>
                      </w:p>
                      <w:p w14:paraId="54428536" w14:textId="77777777" w:rsidR="003E699C" w:rsidRPr="00516827" w:rsidRDefault="003E699C" w:rsidP="00516827">
                        <w:pPr>
                          <w:spacing w:line="276" w:lineRule="auto"/>
                          <w:rPr>
                            <w:rFonts w:eastAsia="Times New Roman"/>
                            <w:bCs/>
                            <w:color w:val="000000"/>
                          </w:rPr>
                        </w:pPr>
                      </w:p>
                    </w:tc>
                    <w:tc>
                      <w:tcPr>
                        <w:tcW w:w="4813" w:type="dxa"/>
                      </w:tcPr>
                      <w:p w14:paraId="16FD5D6F"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Gyengeségek</w:t>
                        </w:r>
                      </w:p>
                      <w:p w14:paraId="10F6259F" w14:textId="77777777" w:rsidR="003E699C" w:rsidRPr="00516827" w:rsidRDefault="003E699C" w:rsidP="00516827">
                        <w:pPr>
                          <w:spacing w:line="276" w:lineRule="auto"/>
                          <w:rPr>
                            <w:rFonts w:eastAsia="Times New Roman"/>
                            <w:bCs/>
                            <w:color w:val="000000"/>
                          </w:rPr>
                        </w:pPr>
                      </w:p>
                      <w:p w14:paraId="4E0E0460" w14:textId="77777777" w:rsidR="003E699C" w:rsidRPr="00516827" w:rsidRDefault="003E699C" w:rsidP="00516827">
                        <w:pPr>
                          <w:numPr>
                            <w:ilvl w:val="0"/>
                            <w:numId w:val="14"/>
                          </w:numPr>
                          <w:spacing w:line="276" w:lineRule="auto"/>
                          <w:rPr>
                            <w:rFonts w:eastAsia="Times New Roman"/>
                            <w:bCs/>
                            <w:color w:val="000000"/>
                          </w:rPr>
                        </w:pPr>
                        <w:r w:rsidRPr="00516827">
                          <w:rPr>
                            <w:rFonts w:eastAsia="Times New Roman"/>
                            <w:bCs/>
                            <w:color w:val="000000"/>
                          </w:rPr>
                          <w:t>Alacsony szállodai vendégforgalom</w:t>
                        </w:r>
                      </w:p>
                      <w:p w14:paraId="0ACAB8E3" w14:textId="77777777" w:rsidR="003E699C" w:rsidRPr="00516827" w:rsidRDefault="003E699C" w:rsidP="00516827">
                        <w:pPr>
                          <w:numPr>
                            <w:ilvl w:val="0"/>
                            <w:numId w:val="14"/>
                          </w:numPr>
                          <w:spacing w:line="276" w:lineRule="auto"/>
                          <w:rPr>
                            <w:rFonts w:eastAsia="Times New Roman"/>
                            <w:bCs/>
                            <w:color w:val="000000"/>
                          </w:rPr>
                        </w:pPr>
                        <w:r w:rsidRPr="00516827">
                          <w:rPr>
                            <w:rFonts w:eastAsia="Times New Roman"/>
                            <w:bCs/>
                            <w:color w:val="000000"/>
                          </w:rPr>
                          <w:t>Csúcsidőszakban nehézkes megközelítés</w:t>
                        </w:r>
                      </w:p>
                      <w:p w14:paraId="1E23800F" w14:textId="77777777" w:rsidR="003E699C" w:rsidRPr="00516827" w:rsidRDefault="003E699C" w:rsidP="00516827">
                        <w:pPr>
                          <w:numPr>
                            <w:ilvl w:val="0"/>
                            <w:numId w:val="14"/>
                          </w:numPr>
                          <w:spacing w:line="276" w:lineRule="auto"/>
                          <w:rPr>
                            <w:rFonts w:eastAsia="Times New Roman"/>
                            <w:bCs/>
                            <w:color w:val="000000"/>
                          </w:rPr>
                        </w:pPr>
                        <w:r w:rsidRPr="00516827">
                          <w:rPr>
                            <w:rFonts w:eastAsia="Times New Roman"/>
                            <w:bCs/>
                            <w:color w:val="000000"/>
                          </w:rPr>
                          <w:t>Hajózás kihasználatlan</w:t>
                        </w:r>
                      </w:p>
                      <w:p w14:paraId="52F47DA4" w14:textId="77777777" w:rsidR="003E699C" w:rsidRPr="00516827" w:rsidRDefault="003E699C" w:rsidP="00516827">
                        <w:pPr>
                          <w:numPr>
                            <w:ilvl w:val="0"/>
                            <w:numId w:val="14"/>
                          </w:numPr>
                          <w:spacing w:line="276" w:lineRule="auto"/>
                          <w:rPr>
                            <w:rFonts w:eastAsia="Times New Roman"/>
                            <w:bCs/>
                            <w:color w:val="000000"/>
                          </w:rPr>
                        </w:pPr>
                        <w:r w:rsidRPr="00516827">
                          <w:rPr>
                            <w:rFonts w:eastAsia="Times New Roman"/>
                            <w:bCs/>
                            <w:color w:val="000000"/>
                          </w:rPr>
                          <w:t>Parkolási nehézségek a belvárosban</w:t>
                        </w:r>
                      </w:p>
                      <w:p w14:paraId="0884CD48" w14:textId="77777777" w:rsidR="003E699C" w:rsidRPr="00516827" w:rsidRDefault="003E699C" w:rsidP="00516827">
                        <w:pPr>
                          <w:numPr>
                            <w:ilvl w:val="0"/>
                            <w:numId w:val="14"/>
                          </w:numPr>
                          <w:spacing w:line="276" w:lineRule="auto"/>
                          <w:rPr>
                            <w:rFonts w:eastAsia="Times New Roman"/>
                            <w:bCs/>
                            <w:color w:val="000000"/>
                          </w:rPr>
                        </w:pPr>
                        <w:r w:rsidRPr="00516827">
                          <w:rPr>
                            <w:rFonts w:eastAsia="Times New Roman"/>
                            <w:bCs/>
                            <w:color w:val="000000"/>
                          </w:rPr>
                          <w:t>A helyi turisztikai elemek nem működnek együtt</w:t>
                        </w:r>
                      </w:p>
                      <w:p w14:paraId="69C3E852" w14:textId="77777777" w:rsidR="003E699C" w:rsidRPr="00516827" w:rsidRDefault="003E699C" w:rsidP="00516827">
                        <w:pPr>
                          <w:numPr>
                            <w:ilvl w:val="0"/>
                            <w:numId w:val="14"/>
                          </w:numPr>
                          <w:spacing w:line="276" w:lineRule="auto"/>
                          <w:rPr>
                            <w:rFonts w:eastAsia="Times New Roman"/>
                            <w:bCs/>
                            <w:color w:val="000000"/>
                          </w:rPr>
                        </w:pPr>
                        <w:r w:rsidRPr="00516827">
                          <w:rPr>
                            <w:rFonts w:eastAsia="Times New Roman"/>
                            <w:bCs/>
                            <w:color w:val="000000"/>
                          </w:rPr>
                          <w:t>Városi környezet állapota nem kielégítő</w:t>
                        </w:r>
                      </w:p>
                      <w:p w14:paraId="1BB46F3A" w14:textId="77777777" w:rsidR="003E699C" w:rsidRPr="00516827" w:rsidRDefault="003E699C" w:rsidP="00516827">
                        <w:pPr>
                          <w:numPr>
                            <w:ilvl w:val="0"/>
                            <w:numId w:val="14"/>
                          </w:numPr>
                          <w:spacing w:line="276" w:lineRule="auto"/>
                          <w:rPr>
                            <w:rFonts w:eastAsia="Times New Roman"/>
                            <w:bCs/>
                            <w:color w:val="000000"/>
                          </w:rPr>
                        </w:pPr>
                        <w:r w:rsidRPr="00516827">
                          <w:rPr>
                            <w:rFonts w:eastAsia="Times New Roman"/>
                            <w:bCs/>
                            <w:color w:val="000000"/>
                          </w:rPr>
                          <w:t>Rövid tartózkodási idő</w:t>
                        </w:r>
                      </w:p>
                      <w:p w14:paraId="741BCAF3" w14:textId="77777777" w:rsidR="003E699C" w:rsidRPr="00516827" w:rsidRDefault="003E699C" w:rsidP="00516827">
                        <w:pPr>
                          <w:numPr>
                            <w:ilvl w:val="0"/>
                            <w:numId w:val="14"/>
                          </w:numPr>
                          <w:spacing w:line="276" w:lineRule="auto"/>
                          <w:rPr>
                            <w:rFonts w:eastAsia="Times New Roman"/>
                            <w:bCs/>
                            <w:color w:val="000000"/>
                          </w:rPr>
                        </w:pPr>
                        <w:r w:rsidRPr="00516827">
                          <w:rPr>
                            <w:rFonts w:eastAsia="Times New Roman"/>
                            <w:bCs/>
                            <w:color w:val="000000"/>
                          </w:rPr>
                          <w:t>Szezonális hatás magas</w:t>
                        </w:r>
                      </w:p>
                      <w:p w14:paraId="6945C609" w14:textId="77777777" w:rsidR="003E699C" w:rsidRPr="00516827" w:rsidRDefault="003E699C" w:rsidP="00516827">
                        <w:pPr>
                          <w:numPr>
                            <w:ilvl w:val="0"/>
                            <w:numId w:val="14"/>
                          </w:numPr>
                          <w:spacing w:line="276" w:lineRule="auto"/>
                          <w:rPr>
                            <w:rFonts w:eastAsia="Times New Roman"/>
                            <w:bCs/>
                            <w:color w:val="000000"/>
                          </w:rPr>
                        </w:pPr>
                        <w:r w:rsidRPr="00516827">
                          <w:rPr>
                            <w:rFonts w:eastAsia="Times New Roman"/>
                            <w:bCs/>
                            <w:color w:val="000000"/>
                          </w:rPr>
                          <w:t>Alacsony költési hajlandóság</w:t>
                        </w:r>
                      </w:p>
                      <w:p w14:paraId="34CB278E" w14:textId="77777777" w:rsidR="003E699C" w:rsidRPr="00516827" w:rsidRDefault="003E699C" w:rsidP="00516827">
                        <w:pPr>
                          <w:spacing w:line="276" w:lineRule="auto"/>
                          <w:rPr>
                            <w:rFonts w:eastAsia="Times New Roman"/>
                            <w:bCs/>
                            <w:color w:val="000000"/>
                          </w:rPr>
                        </w:pPr>
                      </w:p>
                      <w:p w14:paraId="70B935B8" w14:textId="77777777" w:rsidR="003E699C" w:rsidRPr="00516827" w:rsidRDefault="003E699C" w:rsidP="00516827">
                        <w:pPr>
                          <w:spacing w:line="276" w:lineRule="auto"/>
                          <w:rPr>
                            <w:rFonts w:eastAsia="Times New Roman"/>
                            <w:bCs/>
                            <w:color w:val="000000"/>
                          </w:rPr>
                        </w:pPr>
                      </w:p>
                    </w:tc>
                  </w:tr>
                  <w:tr w:rsidR="003E699C" w:rsidRPr="00516827" w14:paraId="23B900B1" w14:textId="77777777" w:rsidTr="003E699C">
                    <w:trPr>
                      <w:trHeight w:val="1380"/>
                    </w:trPr>
                    <w:tc>
                      <w:tcPr>
                        <w:tcW w:w="4804" w:type="dxa"/>
                      </w:tcPr>
                      <w:p w14:paraId="45B9B2A9" w14:textId="77777777" w:rsidR="003E699C" w:rsidRPr="00516827" w:rsidRDefault="003E699C" w:rsidP="00516827">
                        <w:pPr>
                          <w:spacing w:line="276" w:lineRule="auto"/>
                          <w:rPr>
                            <w:rFonts w:eastAsia="Times New Roman"/>
                            <w:bCs/>
                            <w:color w:val="000000"/>
                          </w:rPr>
                        </w:pPr>
                      </w:p>
                      <w:p w14:paraId="0007D42A"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Lehetőségek</w:t>
                        </w:r>
                      </w:p>
                      <w:p w14:paraId="47630FC5" w14:textId="77777777" w:rsidR="003E699C" w:rsidRPr="00516827" w:rsidRDefault="003E699C" w:rsidP="00516827">
                        <w:pPr>
                          <w:spacing w:line="276" w:lineRule="auto"/>
                          <w:rPr>
                            <w:rFonts w:eastAsia="Times New Roman"/>
                            <w:bCs/>
                            <w:color w:val="000000"/>
                          </w:rPr>
                        </w:pPr>
                      </w:p>
                      <w:p w14:paraId="3E60E178" w14:textId="77777777" w:rsidR="003E699C" w:rsidRPr="00516827" w:rsidRDefault="003E699C" w:rsidP="00516827">
                        <w:pPr>
                          <w:numPr>
                            <w:ilvl w:val="0"/>
                            <w:numId w:val="14"/>
                          </w:numPr>
                          <w:spacing w:line="276" w:lineRule="auto"/>
                          <w:rPr>
                            <w:rFonts w:eastAsia="Times New Roman"/>
                            <w:bCs/>
                            <w:color w:val="000000"/>
                          </w:rPr>
                        </w:pPr>
                        <w:r w:rsidRPr="00516827">
                          <w:rPr>
                            <w:rFonts w:eastAsia="Times New Roman"/>
                            <w:bCs/>
                            <w:color w:val="000000"/>
                          </w:rPr>
                          <w:t>A dunai közlekedés élénkül</w:t>
                        </w:r>
                      </w:p>
                      <w:p w14:paraId="25B68519" w14:textId="77777777" w:rsidR="003E699C" w:rsidRPr="00516827" w:rsidRDefault="003E699C" w:rsidP="00516827">
                        <w:pPr>
                          <w:numPr>
                            <w:ilvl w:val="0"/>
                            <w:numId w:val="14"/>
                          </w:numPr>
                          <w:spacing w:line="276" w:lineRule="auto"/>
                          <w:rPr>
                            <w:rFonts w:eastAsia="Times New Roman"/>
                            <w:bCs/>
                            <w:color w:val="000000"/>
                          </w:rPr>
                        </w:pPr>
                        <w:r w:rsidRPr="00516827">
                          <w:rPr>
                            <w:rFonts w:eastAsia="Times New Roman"/>
                            <w:bCs/>
                            <w:color w:val="000000"/>
                          </w:rPr>
                          <w:t>Nemzetközi vízi útvonalak fejlődése</w:t>
                        </w:r>
                      </w:p>
                      <w:p w14:paraId="661CD504" w14:textId="77777777" w:rsidR="003E699C" w:rsidRPr="00516827" w:rsidRDefault="003E699C" w:rsidP="00516827">
                        <w:pPr>
                          <w:numPr>
                            <w:ilvl w:val="0"/>
                            <w:numId w:val="14"/>
                          </w:numPr>
                          <w:spacing w:line="276" w:lineRule="auto"/>
                          <w:rPr>
                            <w:rFonts w:eastAsia="Times New Roman"/>
                            <w:bCs/>
                            <w:color w:val="000000"/>
                          </w:rPr>
                        </w:pPr>
                        <w:r w:rsidRPr="00516827">
                          <w:rPr>
                            <w:rFonts w:eastAsia="Times New Roman"/>
                            <w:bCs/>
                            <w:color w:val="000000"/>
                          </w:rPr>
                          <w:t>Jelentős turisztikai belvárosi fejlesztések</w:t>
                        </w:r>
                      </w:p>
                      <w:p w14:paraId="7B24D87C" w14:textId="77777777" w:rsidR="003E699C" w:rsidRPr="00516827" w:rsidRDefault="003E699C" w:rsidP="00516827">
                        <w:pPr>
                          <w:numPr>
                            <w:ilvl w:val="0"/>
                            <w:numId w:val="14"/>
                          </w:numPr>
                          <w:spacing w:line="276" w:lineRule="auto"/>
                          <w:rPr>
                            <w:rFonts w:eastAsia="Times New Roman"/>
                            <w:bCs/>
                            <w:color w:val="000000"/>
                          </w:rPr>
                        </w:pPr>
                        <w:r w:rsidRPr="00516827">
                          <w:rPr>
                            <w:rFonts w:eastAsia="Times New Roman"/>
                            <w:bCs/>
                            <w:color w:val="000000"/>
                          </w:rPr>
                          <w:t>A fejlesztésnek köszönhetően növekszik az átlagos tartózkodási idő</w:t>
                        </w:r>
                      </w:p>
                      <w:p w14:paraId="4F920BAD" w14:textId="77777777" w:rsidR="003E699C" w:rsidRPr="00516827" w:rsidRDefault="003E699C" w:rsidP="00516827">
                        <w:pPr>
                          <w:numPr>
                            <w:ilvl w:val="0"/>
                            <w:numId w:val="14"/>
                          </w:numPr>
                          <w:spacing w:line="276" w:lineRule="auto"/>
                          <w:rPr>
                            <w:rFonts w:eastAsia="Times New Roman"/>
                            <w:bCs/>
                            <w:color w:val="000000"/>
                          </w:rPr>
                        </w:pPr>
                        <w:r w:rsidRPr="00516827">
                          <w:rPr>
                            <w:rFonts w:eastAsia="Times New Roman"/>
                            <w:bCs/>
                            <w:color w:val="000000"/>
                          </w:rPr>
                          <w:t>A költési hajlandóság növekszik az együttműködéseknek köszönhetően</w:t>
                        </w:r>
                      </w:p>
                      <w:p w14:paraId="30D6C4CA" w14:textId="77777777" w:rsidR="003E699C" w:rsidRPr="00516827" w:rsidRDefault="003E699C" w:rsidP="00516827">
                        <w:pPr>
                          <w:numPr>
                            <w:ilvl w:val="0"/>
                            <w:numId w:val="14"/>
                          </w:numPr>
                          <w:spacing w:line="276" w:lineRule="auto"/>
                          <w:rPr>
                            <w:rFonts w:eastAsia="Times New Roman"/>
                            <w:bCs/>
                            <w:color w:val="000000"/>
                          </w:rPr>
                        </w:pPr>
                        <w:r w:rsidRPr="00516827">
                          <w:rPr>
                            <w:rFonts w:eastAsia="Times New Roman"/>
                            <w:bCs/>
                            <w:color w:val="000000"/>
                          </w:rPr>
                          <w:t>Nemzetközi ismeretség erősödése megfelelő kommunikációs és marketing kampánnyal</w:t>
                        </w:r>
                      </w:p>
                      <w:p w14:paraId="3A484429" w14:textId="77777777" w:rsidR="003E699C" w:rsidRPr="00516827" w:rsidRDefault="003E699C" w:rsidP="00516827">
                        <w:pPr>
                          <w:spacing w:line="276" w:lineRule="auto"/>
                          <w:rPr>
                            <w:rFonts w:eastAsia="Times New Roman"/>
                            <w:bCs/>
                            <w:color w:val="000000"/>
                          </w:rPr>
                        </w:pPr>
                      </w:p>
                    </w:tc>
                    <w:tc>
                      <w:tcPr>
                        <w:tcW w:w="4813" w:type="dxa"/>
                      </w:tcPr>
                      <w:p w14:paraId="016BBD61" w14:textId="77777777" w:rsidR="003E699C" w:rsidRPr="00516827" w:rsidRDefault="003E699C" w:rsidP="00516827">
                        <w:pPr>
                          <w:spacing w:line="276" w:lineRule="auto"/>
                          <w:rPr>
                            <w:rFonts w:eastAsia="Times New Roman"/>
                            <w:bCs/>
                            <w:color w:val="000000"/>
                          </w:rPr>
                        </w:pPr>
                      </w:p>
                      <w:p w14:paraId="1D4CD59B" w14:textId="77777777" w:rsidR="003E699C" w:rsidRPr="00516827" w:rsidRDefault="003E699C" w:rsidP="00516827">
                        <w:pPr>
                          <w:spacing w:line="276" w:lineRule="auto"/>
                          <w:rPr>
                            <w:rFonts w:eastAsia="Times New Roman"/>
                            <w:bCs/>
                            <w:color w:val="000000"/>
                          </w:rPr>
                        </w:pPr>
                        <w:r w:rsidRPr="00516827">
                          <w:rPr>
                            <w:rFonts w:eastAsia="Times New Roman"/>
                            <w:bCs/>
                            <w:color w:val="000000"/>
                          </w:rPr>
                          <w:t>Veszélyek</w:t>
                        </w:r>
                      </w:p>
                      <w:p w14:paraId="27AB6AF6" w14:textId="77777777" w:rsidR="003E699C" w:rsidRPr="00516827" w:rsidRDefault="003E699C" w:rsidP="00516827">
                        <w:pPr>
                          <w:spacing w:line="276" w:lineRule="auto"/>
                          <w:rPr>
                            <w:rFonts w:eastAsia="Times New Roman"/>
                            <w:bCs/>
                            <w:color w:val="000000"/>
                          </w:rPr>
                        </w:pPr>
                      </w:p>
                      <w:p w14:paraId="76332190" w14:textId="77777777" w:rsidR="003E699C" w:rsidRPr="00516827" w:rsidRDefault="003E699C" w:rsidP="00516827">
                        <w:pPr>
                          <w:numPr>
                            <w:ilvl w:val="0"/>
                            <w:numId w:val="14"/>
                          </w:numPr>
                          <w:spacing w:line="276" w:lineRule="auto"/>
                          <w:rPr>
                            <w:rFonts w:eastAsia="Times New Roman"/>
                            <w:bCs/>
                            <w:color w:val="000000"/>
                          </w:rPr>
                        </w:pPr>
                        <w:r w:rsidRPr="00516827">
                          <w:rPr>
                            <w:rFonts w:eastAsia="Times New Roman"/>
                            <w:bCs/>
                            <w:color w:val="000000"/>
                          </w:rPr>
                          <w:t>Városkép állapota tovább romlik</w:t>
                        </w:r>
                      </w:p>
                      <w:p w14:paraId="229B90BB" w14:textId="77777777" w:rsidR="003E699C" w:rsidRPr="00516827" w:rsidRDefault="003E699C" w:rsidP="00516827">
                        <w:pPr>
                          <w:numPr>
                            <w:ilvl w:val="0"/>
                            <w:numId w:val="14"/>
                          </w:numPr>
                          <w:spacing w:line="276" w:lineRule="auto"/>
                          <w:rPr>
                            <w:rFonts w:eastAsia="Times New Roman"/>
                            <w:bCs/>
                            <w:color w:val="000000"/>
                          </w:rPr>
                        </w:pPr>
                        <w:r w:rsidRPr="00516827">
                          <w:rPr>
                            <w:rFonts w:eastAsia="Times New Roman"/>
                            <w:bCs/>
                            <w:color w:val="000000"/>
                          </w:rPr>
                          <w:t>Az alacsony költési szint miatt a vállalkozások, vendéglátóhelyek megszűnnek</w:t>
                        </w:r>
                      </w:p>
                      <w:p w14:paraId="450C1818" w14:textId="77777777" w:rsidR="003E699C" w:rsidRPr="00516827" w:rsidRDefault="003E699C" w:rsidP="00516827">
                        <w:pPr>
                          <w:numPr>
                            <w:ilvl w:val="0"/>
                            <w:numId w:val="14"/>
                          </w:numPr>
                          <w:spacing w:line="276" w:lineRule="auto"/>
                          <w:rPr>
                            <w:rFonts w:eastAsia="Times New Roman"/>
                            <w:bCs/>
                            <w:color w:val="000000"/>
                          </w:rPr>
                        </w:pPr>
                        <w:r w:rsidRPr="00516827">
                          <w:rPr>
                            <w:rFonts w:eastAsia="Times New Roman"/>
                            <w:bCs/>
                            <w:color w:val="000000"/>
                          </w:rPr>
                          <w:t>Turisztikai kereslet kedvezőtlen irányba változik</w:t>
                        </w:r>
                      </w:p>
                      <w:p w14:paraId="7C053977" w14:textId="77777777" w:rsidR="003E699C" w:rsidRPr="00516827" w:rsidRDefault="003E699C" w:rsidP="00516827">
                        <w:pPr>
                          <w:numPr>
                            <w:ilvl w:val="0"/>
                            <w:numId w:val="14"/>
                          </w:numPr>
                          <w:spacing w:line="276" w:lineRule="auto"/>
                          <w:rPr>
                            <w:rFonts w:eastAsia="Times New Roman"/>
                            <w:bCs/>
                            <w:color w:val="000000"/>
                          </w:rPr>
                        </w:pPr>
                        <w:r w:rsidRPr="00516827">
                          <w:rPr>
                            <w:rFonts w:eastAsia="Times New Roman"/>
                            <w:bCs/>
                            <w:color w:val="000000"/>
                          </w:rPr>
                          <w:t>Belföldi utazási kedv visszaszorul</w:t>
                        </w:r>
                      </w:p>
                      <w:p w14:paraId="6F7A87E2" w14:textId="77777777" w:rsidR="003E699C" w:rsidRPr="00516827" w:rsidRDefault="003E699C" w:rsidP="00516827">
                        <w:pPr>
                          <w:numPr>
                            <w:ilvl w:val="0"/>
                            <w:numId w:val="14"/>
                          </w:numPr>
                          <w:spacing w:line="276" w:lineRule="auto"/>
                          <w:rPr>
                            <w:rFonts w:eastAsia="Times New Roman"/>
                            <w:bCs/>
                            <w:color w:val="000000"/>
                          </w:rPr>
                        </w:pPr>
                        <w:r w:rsidRPr="00516827">
                          <w:rPr>
                            <w:rFonts w:eastAsia="Times New Roman"/>
                            <w:bCs/>
                            <w:color w:val="000000"/>
                          </w:rPr>
                          <w:t>A térség további turisztikai fejlődése elmarad</w:t>
                        </w:r>
                      </w:p>
                      <w:p w14:paraId="4ABBDA78" w14:textId="77777777" w:rsidR="003E699C" w:rsidRPr="00516827" w:rsidRDefault="003E699C" w:rsidP="00516827">
                        <w:pPr>
                          <w:spacing w:line="276" w:lineRule="auto"/>
                          <w:rPr>
                            <w:rFonts w:eastAsia="Times New Roman"/>
                            <w:bCs/>
                            <w:color w:val="000000"/>
                          </w:rPr>
                        </w:pPr>
                      </w:p>
                    </w:tc>
                  </w:tr>
                </w:tbl>
                <w:p w14:paraId="67CF62F4" w14:textId="77777777" w:rsidR="003E699C" w:rsidRPr="00516827" w:rsidRDefault="003E699C" w:rsidP="00516827">
                  <w:pPr>
                    <w:spacing w:line="276" w:lineRule="auto"/>
                    <w:rPr>
                      <w:rFonts w:eastAsia="Times New Roman"/>
                      <w:b/>
                      <w:color w:val="000000"/>
                      <w:u w:val="single"/>
                    </w:rPr>
                  </w:pPr>
                </w:p>
                <w:p w14:paraId="0E47457C" w14:textId="77777777" w:rsidR="003E699C" w:rsidRPr="00516827" w:rsidRDefault="003E699C" w:rsidP="00516827">
                  <w:pPr>
                    <w:spacing w:line="276" w:lineRule="auto"/>
                    <w:rPr>
                      <w:rFonts w:eastAsia="Times New Roman"/>
                      <w:b/>
                      <w:color w:val="000000"/>
                      <w:u w:val="single"/>
                    </w:rPr>
                  </w:pPr>
                </w:p>
                <w:p w14:paraId="6CBA7151" w14:textId="77777777" w:rsidR="003E699C" w:rsidRPr="00516827" w:rsidRDefault="003E699C" w:rsidP="00516827">
                  <w:pPr>
                    <w:spacing w:line="276" w:lineRule="auto"/>
                    <w:rPr>
                      <w:rFonts w:eastAsia="Times New Roman"/>
                      <w:b/>
                      <w:color w:val="000000"/>
                      <w:u w:val="single"/>
                    </w:rPr>
                  </w:pPr>
                </w:p>
                <w:p w14:paraId="01B87D45" w14:textId="77777777" w:rsidR="003E699C" w:rsidRPr="00516827" w:rsidRDefault="003E699C" w:rsidP="00516827">
                  <w:pPr>
                    <w:spacing w:line="276" w:lineRule="auto"/>
                    <w:rPr>
                      <w:rFonts w:eastAsia="Times New Roman"/>
                      <w:b/>
                      <w:color w:val="000000"/>
                      <w:u w:val="single"/>
                    </w:rPr>
                  </w:pPr>
                </w:p>
                <w:p w14:paraId="300E0270" w14:textId="77777777" w:rsidR="003E699C" w:rsidRPr="00516827" w:rsidRDefault="003E699C" w:rsidP="00516827">
                  <w:pPr>
                    <w:spacing w:line="276" w:lineRule="auto"/>
                    <w:rPr>
                      <w:rFonts w:eastAsia="Times New Roman"/>
                      <w:b/>
                      <w:color w:val="000000"/>
                      <w:u w:val="single"/>
                    </w:rPr>
                  </w:pPr>
                </w:p>
                <w:p w14:paraId="69878E70" w14:textId="77777777" w:rsidR="003E699C" w:rsidRPr="00516827" w:rsidRDefault="003E699C" w:rsidP="00516827">
                  <w:pPr>
                    <w:spacing w:line="276" w:lineRule="auto"/>
                    <w:rPr>
                      <w:rFonts w:eastAsia="Times New Roman"/>
                      <w:b/>
                      <w:color w:val="000000"/>
                      <w:u w:val="single"/>
                    </w:rPr>
                  </w:pPr>
                </w:p>
                <w:p w14:paraId="4228E02C" w14:textId="77777777" w:rsidR="003E699C" w:rsidRPr="00516827" w:rsidRDefault="003E699C" w:rsidP="00516827">
                  <w:pPr>
                    <w:spacing w:line="276" w:lineRule="auto"/>
                    <w:rPr>
                      <w:rFonts w:eastAsia="Times New Roman"/>
                      <w:b/>
                      <w:color w:val="000000"/>
                      <w:u w:val="single"/>
                    </w:rPr>
                  </w:pPr>
                </w:p>
                <w:p w14:paraId="13CAD9B5" w14:textId="77777777" w:rsidR="003E699C" w:rsidRPr="00516827" w:rsidRDefault="003E699C" w:rsidP="00516827">
                  <w:pPr>
                    <w:spacing w:line="276" w:lineRule="auto"/>
                    <w:rPr>
                      <w:rFonts w:eastAsia="Times New Roman"/>
                      <w:b/>
                      <w:color w:val="000000"/>
                      <w:u w:val="single"/>
                    </w:rPr>
                  </w:pPr>
                </w:p>
                <w:p w14:paraId="153BF267" w14:textId="77777777" w:rsidR="003E699C" w:rsidRPr="00516827" w:rsidRDefault="003E699C" w:rsidP="00516827">
                  <w:pPr>
                    <w:spacing w:line="276" w:lineRule="auto"/>
                    <w:rPr>
                      <w:rFonts w:eastAsia="Times New Roman"/>
                      <w:b/>
                      <w:color w:val="000000"/>
                      <w:u w:val="single"/>
                    </w:rPr>
                  </w:pPr>
                </w:p>
                <w:p w14:paraId="1D8A7ABA" w14:textId="77777777" w:rsidR="003E699C" w:rsidRPr="00516827" w:rsidRDefault="003E699C" w:rsidP="00516827">
                  <w:pPr>
                    <w:spacing w:line="276" w:lineRule="auto"/>
                    <w:rPr>
                      <w:rFonts w:eastAsia="Times New Roman"/>
                      <w:b/>
                      <w:color w:val="000000"/>
                      <w:u w:val="single"/>
                    </w:rPr>
                  </w:pPr>
                </w:p>
                <w:p w14:paraId="75946A8F" w14:textId="77777777" w:rsidR="003E699C" w:rsidRPr="00516827" w:rsidRDefault="003E699C" w:rsidP="00516827">
                  <w:pPr>
                    <w:spacing w:line="276" w:lineRule="auto"/>
                    <w:rPr>
                      <w:rFonts w:eastAsia="Times New Roman"/>
                      <w:b/>
                      <w:color w:val="000000"/>
                      <w:u w:val="single"/>
                    </w:rPr>
                  </w:pPr>
                </w:p>
                <w:p w14:paraId="0AF16E18" w14:textId="77777777" w:rsidR="003E699C" w:rsidRPr="00516827" w:rsidRDefault="003E699C" w:rsidP="00516827">
                  <w:pPr>
                    <w:spacing w:line="276" w:lineRule="auto"/>
                    <w:rPr>
                      <w:rFonts w:eastAsia="Times New Roman"/>
                      <w:b/>
                      <w:color w:val="000000"/>
                      <w:u w:val="single"/>
                    </w:rPr>
                  </w:pPr>
                </w:p>
                <w:p w14:paraId="42A2EE9F" w14:textId="77777777" w:rsidR="003E699C" w:rsidRPr="00516827" w:rsidRDefault="003E699C" w:rsidP="00516827">
                  <w:pPr>
                    <w:spacing w:line="276" w:lineRule="auto"/>
                    <w:rPr>
                      <w:rFonts w:eastAsia="Times New Roman"/>
                      <w:b/>
                      <w:color w:val="000000"/>
                      <w:u w:val="single"/>
                    </w:rPr>
                  </w:pPr>
                </w:p>
                <w:p w14:paraId="1693DEF3" w14:textId="77777777" w:rsidR="003E699C" w:rsidRPr="00516827" w:rsidRDefault="003E699C" w:rsidP="00516827">
                  <w:pPr>
                    <w:spacing w:line="276" w:lineRule="auto"/>
                    <w:rPr>
                      <w:rFonts w:eastAsia="Times New Roman"/>
                      <w:b/>
                      <w:color w:val="000000"/>
                      <w:u w:val="single"/>
                    </w:rPr>
                  </w:pPr>
                </w:p>
                <w:p w14:paraId="4CDB99F5" w14:textId="77777777" w:rsidR="003E699C" w:rsidRPr="00516827" w:rsidRDefault="003E699C" w:rsidP="00516827">
                  <w:pPr>
                    <w:spacing w:line="276" w:lineRule="auto"/>
                    <w:rPr>
                      <w:rFonts w:eastAsia="Times New Roman"/>
                      <w:b/>
                      <w:color w:val="000000"/>
                      <w:u w:val="single"/>
                    </w:rPr>
                  </w:pPr>
                </w:p>
                <w:p w14:paraId="11ECDB84" w14:textId="77777777" w:rsidR="006B40F2" w:rsidRPr="00516827" w:rsidRDefault="006B40F2" w:rsidP="00516827">
                  <w:pPr>
                    <w:spacing w:line="276" w:lineRule="auto"/>
                    <w:rPr>
                      <w:rFonts w:eastAsia="Times New Roman"/>
                      <w:b/>
                      <w:color w:val="000000"/>
                      <w:u w:val="single"/>
                    </w:rPr>
                  </w:pPr>
                </w:p>
                <w:p w14:paraId="21C6C21D" w14:textId="77777777" w:rsidR="006B40F2" w:rsidRPr="00516827" w:rsidRDefault="006B40F2" w:rsidP="00516827">
                  <w:pPr>
                    <w:spacing w:line="276" w:lineRule="auto"/>
                    <w:rPr>
                      <w:rFonts w:eastAsia="Times New Roman"/>
                      <w:b/>
                      <w:color w:val="000000"/>
                      <w:u w:val="single"/>
                    </w:rPr>
                  </w:pPr>
                </w:p>
                <w:p w14:paraId="7951A71F" w14:textId="77777777" w:rsidR="006B40F2" w:rsidRPr="00516827" w:rsidRDefault="006B40F2" w:rsidP="00516827">
                  <w:pPr>
                    <w:spacing w:line="276" w:lineRule="auto"/>
                    <w:rPr>
                      <w:rFonts w:eastAsia="Times New Roman"/>
                      <w:b/>
                      <w:color w:val="000000"/>
                      <w:u w:val="single"/>
                    </w:rPr>
                  </w:pPr>
                </w:p>
                <w:p w14:paraId="2D8463FC" w14:textId="77777777" w:rsidR="006B40F2" w:rsidRPr="00516827" w:rsidRDefault="006B40F2" w:rsidP="00516827">
                  <w:pPr>
                    <w:spacing w:line="276" w:lineRule="auto"/>
                    <w:rPr>
                      <w:rFonts w:eastAsia="Times New Roman"/>
                      <w:b/>
                      <w:color w:val="000000"/>
                      <w:u w:val="single"/>
                    </w:rPr>
                  </w:pPr>
                </w:p>
                <w:p w14:paraId="54432940" w14:textId="77777777" w:rsidR="006B40F2" w:rsidRPr="00516827" w:rsidRDefault="006B40F2" w:rsidP="00516827">
                  <w:pPr>
                    <w:spacing w:line="276" w:lineRule="auto"/>
                    <w:rPr>
                      <w:rFonts w:eastAsia="Times New Roman"/>
                      <w:b/>
                      <w:color w:val="000000"/>
                      <w:u w:val="single"/>
                    </w:rPr>
                  </w:pPr>
                </w:p>
                <w:p w14:paraId="1F5EBB1A" w14:textId="77777777" w:rsidR="006B40F2" w:rsidRPr="00516827" w:rsidRDefault="006B40F2" w:rsidP="00516827">
                  <w:pPr>
                    <w:spacing w:line="276" w:lineRule="auto"/>
                    <w:rPr>
                      <w:rFonts w:eastAsia="Times New Roman"/>
                      <w:b/>
                      <w:color w:val="000000"/>
                      <w:u w:val="single"/>
                    </w:rPr>
                  </w:pPr>
                </w:p>
                <w:p w14:paraId="00FA2F16" w14:textId="77777777" w:rsidR="006B40F2" w:rsidRPr="00516827" w:rsidRDefault="006B40F2" w:rsidP="00516827">
                  <w:pPr>
                    <w:spacing w:line="276" w:lineRule="auto"/>
                    <w:rPr>
                      <w:rFonts w:eastAsia="Times New Roman"/>
                      <w:b/>
                      <w:color w:val="000000"/>
                      <w:u w:val="single"/>
                    </w:rPr>
                  </w:pPr>
                </w:p>
                <w:p w14:paraId="59ED3723" w14:textId="77777777" w:rsidR="006B40F2" w:rsidRPr="00516827" w:rsidRDefault="006B40F2" w:rsidP="00516827">
                  <w:pPr>
                    <w:spacing w:line="276" w:lineRule="auto"/>
                    <w:rPr>
                      <w:rFonts w:eastAsia="Times New Roman"/>
                      <w:b/>
                      <w:color w:val="000000"/>
                      <w:u w:val="single"/>
                    </w:rPr>
                  </w:pPr>
                </w:p>
                <w:p w14:paraId="6729E441" w14:textId="77777777" w:rsidR="006B40F2" w:rsidRPr="00516827" w:rsidRDefault="006B40F2" w:rsidP="00516827">
                  <w:pPr>
                    <w:spacing w:line="276" w:lineRule="auto"/>
                    <w:rPr>
                      <w:rFonts w:eastAsia="Times New Roman"/>
                      <w:b/>
                      <w:color w:val="000000"/>
                      <w:u w:val="single"/>
                    </w:rPr>
                  </w:pPr>
                </w:p>
                <w:p w14:paraId="5B7B532F" w14:textId="77777777" w:rsidR="006B40F2" w:rsidRPr="00516827" w:rsidRDefault="006B40F2" w:rsidP="00516827">
                  <w:pPr>
                    <w:spacing w:line="276" w:lineRule="auto"/>
                    <w:rPr>
                      <w:rFonts w:eastAsia="Times New Roman"/>
                      <w:b/>
                      <w:color w:val="000000"/>
                      <w:u w:val="single"/>
                    </w:rPr>
                  </w:pPr>
                </w:p>
                <w:p w14:paraId="332618A1" w14:textId="77777777" w:rsidR="006B40F2" w:rsidRPr="00516827" w:rsidRDefault="006B40F2" w:rsidP="00516827">
                  <w:pPr>
                    <w:spacing w:line="276" w:lineRule="auto"/>
                    <w:rPr>
                      <w:rFonts w:eastAsia="Times New Roman"/>
                      <w:b/>
                      <w:color w:val="000000"/>
                      <w:u w:val="single"/>
                    </w:rPr>
                  </w:pPr>
                </w:p>
                <w:p w14:paraId="2237355E" w14:textId="77777777" w:rsidR="006B40F2" w:rsidRPr="00516827" w:rsidRDefault="006B40F2" w:rsidP="00516827">
                  <w:pPr>
                    <w:spacing w:line="276" w:lineRule="auto"/>
                    <w:rPr>
                      <w:rFonts w:eastAsia="Times New Roman"/>
                      <w:b/>
                      <w:color w:val="000000"/>
                      <w:u w:val="single"/>
                    </w:rPr>
                  </w:pPr>
                </w:p>
                <w:p w14:paraId="19602017" w14:textId="77777777" w:rsidR="006B40F2" w:rsidRPr="00516827" w:rsidRDefault="006B40F2" w:rsidP="00516827">
                  <w:pPr>
                    <w:spacing w:line="276" w:lineRule="auto"/>
                    <w:rPr>
                      <w:rFonts w:eastAsia="Times New Roman"/>
                      <w:b/>
                      <w:color w:val="000000"/>
                      <w:u w:val="single"/>
                    </w:rPr>
                  </w:pPr>
                </w:p>
                <w:p w14:paraId="1D16A639" w14:textId="77777777" w:rsidR="006B40F2" w:rsidRPr="00516827" w:rsidRDefault="006B40F2" w:rsidP="00516827">
                  <w:pPr>
                    <w:spacing w:line="276" w:lineRule="auto"/>
                    <w:rPr>
                      <w:rFonts w:eastAsia="Times New Roman"/>
                      <w:b/>
                      <w:color w:val="000000"/>
                      <w:u w:val="single"/>
                    </w:rPr>
                  </w:pPr>
                </w:p>
                <w:p w14:paraId="0B5C4AA4" w14:textId="17BBDCE9" w:rsidR="003E699C" w:rsidRPr="00516827" w:rsidRDefault="003E699C" w:rsidP="00516827">
                  <w:pPr>
                    <w:spacing w:line="276" w:lineRule="auto"/>
                    <w:rPr>
                      <w:rFonts w:eastAsia="Times New Roman"/>
                      <w:b/>
                      <w:color w:val="000000"/>
                      <w:u w:val="single"/>
                    </w:rPr>
                  </w:pPr>
                  <w:r w:rsidRPr="00516827">
                    <w:rPr>
                      <w:rFonts w:eastAsia="Times New Roman"/>
                      <w:b/>
                      <w:color w:val="000000"/>
                      <w:u w:val="single"/>
                    </w:rPr>
                    <w:t>Szentendre turisztikai mutatószámok alakulása</w:t>
                  </w:r>
                </w:p>
                <w:p w14:paraId="6EA81BDD" w14:textId="77777777" w:rsidR="003E699C" w:rsidRPr="00516827" w:rsidRDefault="003E699C" w:rsidP="00516827">
                  <w:pPr>
                    <w:spacing w:line="276" w:lineRule="auto"/>
                    <w:ind w:right="1440"/>
                    <w:rPr>
                      <w:rFonts w:eastAsia="Times New Roman"/>
                      <w:bCs/>
                      <w:color w:val="000000"/>
                    </w:rPr>
                  </w:pPr>
                  <w:r w:rsidRPr="00516827">
                    <w:rPr>
                      <w:rFonts w:eastAsia="Times New Roman"/>
                      <w:bCs/>
                      <w:color w:val="000000"/>
                    </w:rPr>
                    <w:t>Szentendre vendégéjszakáinak száma folyamatosan nő. Az utóbbi években sok magánszálláshely nyitott meg, magas színvonalban. A kitűzött cél egyike a 2019-es évben már jól látható volt. Kevesebb vendégszám, de több eltöltött éjszaka jellemzi.</w:t>
                  </w:r>
                </w:p>
                <w:p w14:paraId="4241E685" w14:textId="77777777" w:rsidR="003E699C" w:rsidRPr="00516827" w:rsidRDefault="003E699C" w:rsidP="00516827">
                  <w:pPr>
                    <w:spacing w:line="276" w:lineRule="auto"/>
                    <w:rPr>
                      <w:rFonts w:eastAsia="Times New Roman"/>
                      <w:bCs/>
                      <w:color w:val="000000"/>
                    </w:rPr>
                  </w:pPr>
                </w:p>
                <w:tbl>
                  <w:tblPr>
                    <w:tblStyle w:val="Rcsostblzat"/>
                    <w:tblW w:w="0" w:type="auto"/>
                    <w:tblLook w:val="04A0" w:firstRow="1" w:lastRow="0" w:firstColumn="1" w:lastColumn="0" w:noHBand="0" w:noVBand="1"/>
                  </w:tblPr>
                  <w:tblGrid>
                    <w:gridCol w:w="1604"/>
                    <w:gridCol w:w="1604"/>
                    <w:gridCol w:w="1605"/>
                    <w:gridCol w:w="1605"/>
                    <w:gridCol w:w="1605"/>
                    <w:gridCol w:w="1605"/>
                  </w:tblGrid>
                  <w:tr w:rsidR="003E699C" w:rsidRPr="00516827" w14:paraId="23DBAFDD" w14:textId="77777777" w:rsidTr="008F0A3F">
                    <w:tc>
                      <w:tcPr>
                        <w:tcW w:w="1604" w:type="dxa"/>
                      </w:tcPr>
                      <w:p w14:paraId="75355242" w14:textId="77777777" w:rsidR="003E699C" w:rsidRPr="00516827" w:rsidRDefault="003E699C" w:rsidP="00516827">
                        <w:pPr>
                          <w:spacing w:line="276" w:lineRule="auto"/>
                          <w:rPr>
                            <w:rFonts w:eastAsia="Times New Roman"/>
                            <w:color w:val="000000"/>
                          </w:rPr>
                        </w:pPr>
                      </w:p>
                    </w:tc>
                    <w:tc>
                      <w:tcPr>
                        <w:tcW w:w="1604" w:type="dxa"/>
                        <w:vAlign w:val="center"/>
                      </w:tcPr>
                      <w:p w14:paraId="19A194EE" w14:textId="77777777" w:rsidR="003E699C" w:rsidRPr="00516827" w:rsidRDefault="003E699C" w:rsidP="00516827">
                        <w:pPr>
                          <w:spacing w:line="276" w:lineRule="auto"/>
                          <w:rPr>
                            <w:rFonts w:eastAsia="Times New Roman"/>
                            <w:color w:val="000000"/>
                          </w:rPr>
                        </w:pPr>
                        <w:r w:rsidRPr="00516827">
                          <w:rPr>
                            <w:rFonts w:eastAsia="Times New Roman"/>
                            <w:color w:val="000000"/>
                          </w:rPr>
                          <w:t>vendégszám</w:t>
                        </w:r>
                      </w:p>
                    </w:tc>
                    <w:tc>
                      <w:tcPr>
                        <w:tcW w:w="1605" w:type="dxa"/>
                        <w:vAlign w:val="center"/>
                      </w:tcPr>
                      <w:p w14:paraId="66DB381D" w14:textId="77777777" w:rsidR="003E699C" w:rsidRPr="00516827" w:rsidRDefault="003E699C" w:rsidP="00516827">
                        <w:pPr>
                          <w:spacing w:line="276" w:lineRule="auto"/>
                          <w:rPr>
                            <w:rFonts w:eastAsia="Times New Roman"/>
                            <w:color w:val="000000"/>
                          </w:rPr>
                        </w:pPr>
                        <w:r w:rsidRPr="00516827">
                          <w:rPr>
                            <w:rFonts w:eastAsia="Times New Roman"/>
                            <w:color w:val="000000"/>
                          </w:rPr>
                          <w:t>eltöltött éjszaka</w:t>
                        </w:r>
                      </w:p>
                    </w:tc>
                    <w:tc>
                      <w:tcPr>
                        <w:tcW w:w="1605" w:type="dxa"/>
                        <w:vAlign w:val="center"/>
                      </w:tcPr>
                      <w:p w14:paraId="03049F95" w14:textId="77777777" w:rsidR="003E699C" w:rsidRPr="00516827" w:rsidRDefault="003E699C" w:rsidP="00516827">
                        <w:pPr>
                          <w:spacing w:line="276" w:lineRule="auto"/>
                          <w:rPr>
                            <w:rFonts w:eastAsia="Times New Roman"/>
                            <w:color w:val="000000"/>
                          </w:rPr>
                        </w:pPr>
                        <w:r w:rsidRPr="00516827">
                          <w:rPr>
                            <w:rFonts w:eastAsia="Times New Roman"/>
                            <w:color w:val="000000"/>
                          </w:rPr>
                          <w:t>átlagos tart. idő</w:t>
                        </w:r>
                      </w:p>
                    </w:tc>
                    <w:tc>
                      <w:tcPr>
                        <w:tcW w:w="1605" w:type="dxa"/>
                        <w:vAlign w:val="center"/>
                      </w:tcPr>
                      <w:p w14:paraId="636AD1F2" w14:textId="77777777" w:rsidR="003E699C" w:rsidRPr="00516827" w:rsidRDefault="003E699C" w:rsidP="00516827">
                        <w:pPr>
                          <w:spacing w:line="276" w:lineRule="auto"/>
                          <w:rPr>
                            <w:rFonts w:eastAsia="Times New Roman"/>
                            <w:color w:val="000000"/>
                          </w:rPr>
                        </w:pPr>
                        <w:r w:rsidRPr="00516827">
                          <w:rPr>
                            <w:rFonts w:eastAsia="Times New Roman"/>
                            <w:color w:val="000000"/>
                          </w:rPr>
                          <w:t>férőhely kapacitás ágyak száma</w:t>
                        </w:r>
                      </w:p>
                    </w:tc>
                    <w:tc>
                      <w:tcPr>
                        <w:tcW w:w="1605" w:type="dxa"/>
                        <w:vAlign w:val="center"/>
                      </w:tcPr>
                      <w:p w14:paraId="14052150" w14:textId="77777777" w:rsidR="003E699C" w:rsidRPr="00516827" w:rsidRDefault="003E699C" w:rsidP="00516827">
                        <w:pPr>
                          <w:spacing w:line="276" w:lineRule="auto"/>
                          <w:rPr>
                            <w:rFonts w:eastAsia="Times New Roman"/>
                            <w:color w:val="000000"/>
                          </w:rPr>
                        </w:pPr>
                        <w:r w:rsidRPr="00516827">
                          <w:rPr>
                            <w:rFonts w:eastAsia="Times New Roman"/>
                            <w:color w:val="000000"/>
                          </w:rPr>
                          <w:t>beszedett IFA</w:t>
                        </w:r>
                      </w:p>
                    </w:tc>
                  </w:tr>
                  <w:tr w:rsidR="003E699C" w:rsidRPr="00516827" w14:paraId="0B6BD037" w14:textId="77777777" w:rsidTr="008F0A3F">
                    <w:tc>
                      <w:tcPr>
                        <w:tcW w:w="1604" w:type="dxa"/>
                        <w:vAlign w:val="center"/>
                      </w:tcPr>
                      <w:p w14:paraId="3DF674CC" w14:textId="77777777" w:rsidR="003E699C" w:rsidRPr="00516827" w:rsidRDefault="003E699C" w:rsidP="00516827">
                        <w:pPr>
                          <w:spacing w:line="276" w:lineRule="auto"/>
                          <w:rPr>
                            <w:rFonts w:eastAsia="Times New Roman"/>
                            <w:color w:val="000000"/>
                          </w:rPr>
                        </w:pPr>
                        <w:r w:rsidRPr="00516827">
                          <w:rPr>
                            <w:rFonts w:eastAsia="Times New Roman"/>
                            <w:color w:val="000000"/>
                          </w:rPr>
                          <w:t>2010</w:t>
                        </w:r>
                      </w:p>
                    </w:tc>
                    <w:tc>
                      <w:tcPr>
                        <w:tcW w:w="1604" w:type="dxa"/>
                      </w:tcPr>
                      <w:p w14:paraId="32EB82D6" w14:textId="77777777" w:rsidR="003E699C" w:rsidRPr="00516827" w:rsidRDefault="003E699C" w:rsidP="00516827">
                        <w:pPr>
                          <w:spacing w:line="276" w:lineRule="auto"/>
                          <w:rPr>
                            <w:rFonts w:eastAsia="Times New Roman"/>
                            <w:color w:val="000000"/>
                          </w:rPr>
                        </w:pPr>
                        <w:r w:rsidRPr="00516827">
                          <w:rPr>
                            <w:rFonts w:eastAsia="Times New Roman"/>
                            <w:color w:val="000000"/>
                          </w:rPr>
                          <w:t>4088</w:t>
                        </w:r>
                      </w:p>
                    </w:tc>
                    <w:tc>
                      <w:tcPr>
                        <w:tcW w:w="1605" w:type="dxa"/>
                      </w:tcPr>
                      <w:p w14:paraId="10072596" w14:textId="77777777" w:rsidR="003E699C" w:rsidRPr="00516827" w:rsidRDefault="003E699C" w:rsidP="00516827">
                        <w:pPr>
                          <w:spacing w:line="276" w:lineRule="auto"/>
                          <w:rPr>
                            <w:rFonts w:eastAsia="Times New Roman"/>
                            <w:color w:val="000000"/>
                          </w:rPr>
                        </w:pPr>
                        <w:r w:rsidRPr="00516827">
                          <w:rPr>
                            <w:rFonts w:eastAsia="Times New Roman"/>
                            <w:color w:val="000000"/>
                          </w:rPr>
                          <w:t>4661</w:t>
                        </w:r>
                      </w:p>
                    </w:tc>
                    <w:tc>
                      <w:tcPr>
                        <w:tcW w:w="1605" w:type="dxa"/>
                      </w:tcPr>
                      <w:p w14:paraId="7D3996CC" w14:textId="77777777" w:rsidR="003E699C" w:rsidRPr="00516827" w:rsidRDefault="003E699C" w:rsidP="00516827">
                        <w:pPr>
                          <w:spacing w:line="276" w:lineRule="auto"/>
                          <w:rPr>
                            <w:rFonts w:eastAsia="Times New Roman"/>
                            <w:color w:val="000000"/>
                          </w:rPr>
                        </w:pPr>
                        <w:r w:rsidRPr="00516827">
                          <w:rPr>
                            <w:rFonts w:eastAsia="Times New Roman"/>
                            <w:color w:val="000000"/>
                          </w:rPr>
                          <w:t>1,14</w:t>
                        </w:r>
                      </w:p>
                    </w:tc>
                    <w:tc>
                      <w:tcPr>
                        <w:tcW w:w="1605" w:type="dxa"/>
                      </w:tcPr>
                      <w:p w14:paraId="255B0FDD" w14:textId="77777777" w:rsidR="003E699C" w:rsidRPr="00516827" w:rsidRDefault="003E699C" w:rsidP="00516827">
                        <w:pPr>
                          <w:spacing w:line="276" w:lineRule="auto"/>
                          <w:rPr>
                            <w:rFonts w:eastAsia="Times New Roman"/>
                            <w:color w:val="000000"/>
                          </w:rPr>
                        </w:pPr>
                        <w:r w:rsidRPr="00516827">
                          <w:rPr>
                            <w:rFonts w:eastAsia="Times New Roman"/>
                            <w:color w:val="000000"/>
                          </w:rPr>
                          <w:t>340</w:t>
                        </w:r>
                      </w:p>
                    </w:tc>
                    <w:tc>
                      <w:tcPr>
                        <w:tcW w:w="1605" w:type="dxa"/>
                      </w:tcPr>
                      <w:p w14:paraId="317C5F96" w14:textId="77777777" w:rsidR="003E699C" w:rsidRPr="00516827" w:rsidRDefault="003E699C" w:rsidP="00516827">
                        <w:pPr>
                          <w:spacing w:line="276" w:lineRule="auto"/>
                          <w:rPr>
                            <w:rFonts w:eastAsia="Times New Roman"/>
                            <w:color w:val="000000"/>
                          </w:rPr>
                        </w:pPr>
                        <w:r w:rsidRPr="00516827">
                          <w:rPr>
                            <w:rFonts w:eastAsia="Times New Roman"/>
                            <w:color w:val="000000"/>
                          </w:rPr>
                          <w:t>1 469 480</w:t>
                        </w:r>
                      </w:p>
                    </w:tc>
                  </w:tr>
                  <w:tr w:rsidR="003E699C" w:rsidRPr="00516827" w14:paraId="7DEDC68D" w14:textId="77777777" w:rsidTr="008F0A3F">
                    <w:tc>
                      <w:tcPr>
                        <w:tcW w:w="1604" w:type="dxa"/>
                        <w:vAlign w:val="center"/>
                      </w:tcPr>
                      <w:p w14:paraId="421F95D6" w14:textId="77777777" w:rsidR="003E699C" w:rsidRPr="00516827" w:rsidRDefault="003E699C" w:rsidP="00516827">
                        <w:pPr>
                          <w:spacing w:line="276" w:lineRule="auto"/>
                          <w:rPr>
                            <w:rFonts w:eastAsia="Times New Roman"/>
                            <w:color w:val="000000"/>
                          </w:rPr>
                        </w:pPr>
                        <w:r w:rsidRPr="00516827">
                          <w:rPr>
                            <w:rFonts w:eastAsia="Times New Roman"/>
                            <w:color w:val="000000"/>
                          </w:rPr>
                          <w:t>2011</w:t>
                        </w:r>
                      </w:p>
                    </w:tc>
                    <w:tc>
                      <w:tcPr>
                        <w:tcW w:w="1604" w:type="dxa"/>
                      </w:tcPr>
                      <w:p w14:paraId="50C41400" w14:textId="77777777" w:rsidR="003E699C" w:rsidRPr="00516827" w:rsidRDefault="003E699C" w:rsidP="00516827">
                        <w:pPr>
                          <w:spacing w:line="276" w:lineRule="auto"/>
                          <w:rPr>
                            <w:rFonts w:eastAsia="Times New Roman"/>
                            <w:color w:val="000000"/>
                          </w:rPr>
                        </w:pPr>
                        <w:r w:rsidRPr="00516827">
                          <w:rPr>
                            <w:rFonts w:eastAsia="Times New Roman"/>
                            <w:color w:val="000000"/>
                          </w:rPr>
                          <w:t>5284</w:t>
                        </w:r>
                      </w:p>
                    </w:tc>
                    <w:tc>
                      <w:tcPr>
                        <w:tcW w:w="1605" w:type="dxa"/>
                      </w:tcPr>
                      <w:p w14:paraId="0D401500" w14:textId="77777777" w:rsidR="003E699C" w:rsidRPr="00516827" w:rsidRDefault="003E699C" w:rsidP="00516827">
                        <w:pPr>
                          <w:spacing w:line="276" w:lineRule="auto"/>
                          <w:rPr>
                            <w:rFonts w:eastAsia="Times New Roman"/>
                            <w:color w:val="000000"/>
                          </w:rPr>
                        </w:pPr>
                        <w:r w:rsidRPr="00516827">
                          <w:rPr>
                            <w:rFonts w:eastAsia="Times New Roman"/>
                            <w:color w:val="000000"/>
                          </w:rPr>
                          <w:t>2642</w:t>
                        </w:r>
                      </w:p>
                    </w:tc>
                    <w:tc>
                      <w:tcPr>
                        <w:tcW w:w="1605" w:type="dxa"/>
                      </w:tcPr>
                      <w:p w14:paraId="6E726209" w14:textId="77777777" w:rsidR="003E699C" w:rsidRPr="00516827" w:rsidRDefault="003E699C" w:rsidP="00516827">
                        <w:pPr>
                          <w:spacing w:line="276" w:lineRule="auto"/>
                          <w:rPr>
                            <w:rFonts w:eastAsia="Times New Roman"/>
                            <w:color w:val="000000"/>
                          </w:rPr>
                        </w:pPr>
                        <w:r w:rsidRPr="00516827">
                          <w:rPr>
                            <w:rFonts w:eastAsia="Times New Roman"/>
                            <w:color w:val="000000"/>
                          </w:rPr>
                          <w:t>0,5</w:t>
                        </w:r>
                      </w:p>
                    </w:tc>
                    <w:tc>
                      <w:tcPr>
                        <w:tcW w:w="1605" w:type="dxa"/>
                      </w:tcPr>
                      <w:p w14:paraId="3527E696" w14:textId="77777777" w:rsidR="003E699C" w:rsidRPr="00516827" w:rsidRDefault="003E699C" w:rsidP="00516827">
                        <w:pPr>
                          <w:spacing w:line="276" w:lineRule="auto"/>
                          <w:rPr>
                            <w:rFonts w:eastAsia="Times New Roman"/>
                            <w:color w:val="000000"/>
                          </w:rPr>
                        </w:pPr>
                        <w:r w:rsidRPr="00516827">
                          <w:rPr>
                            <w:rFonts w:eastAsia="Times New Roman"/>
                            <w:color w:val="000000"/>
                          </w:rPr>
                          <w:t>435</w:t>
                        </w:r>
                      </w:p>
                    </w:tc>
                    <w:tc>
                      <w:tcPr>
                        <w:tcW w:w="1605" w:type="dxa"/>
                      </w:tcPr>
                      <w:p w14:paraId="56C5D0F2" w14:textId="77777777" w:rsidR="003E699C" w:rsidRPr="00516827" w:rsidRDefault="003E699C" w:rsidP="00516827">
                        <w:pPr>
                          <w:spacing w:line="276" w:lineRule="auto"/>
                          <w:rPr>
                            <w:rFonts w:eastAsia="Times New Roman"/>
                            <w:color w:val="000000"/>
                          </w:rPr>
                        </w:pPr>
                        <w:r w:rsidRPr="00516827">
                          <w:rPr>
                            <w:rFonts w:eastAsia="Times New Roman"/>
                            <w:color w:val="000000"/>
                          </w:rPr>
                          <w:t>1 088 640</w:t>
                        </w:r>
                      </w:p>
                    </w:tc>
                  </w:tr>
                  <w:tr w:rsidR="003E699C" w:rsidRPr="00516827" w14:paraId="27F0A1E8" w14:textId="77777777" w:rsidTr="008F0A3F">
                    <w:tc>
                      <w:tcPr>
                        <w:tcW w:w="1604" w:type="dxa"/>
                        <w:vAlign w:val="center"/>
                      </w:tcPr>
                      <w:p w14:paraId="25E70BFB" w14:textId="77777777" w:rsidR="003E699C" w:rsidRPr="00516827" w:rsidRDefault="003E699C" w:rsidP="00516827">
                        <w:pPr>
                          <w:spacing w:line="276" w:lineRule="auto"/>
                          <w:rPr>
                            <w:rFonts w:eastAsia="Times New Roman"/>
                            <w:color w:val="000000"/>
                          </w:rPr>
                        </w:pPr>
                        <w:r w:rsidRPr="00516827">
                          <w:rPr>
                            <w:rFonts w:eastAsia="Times New Roman"/>
                            <w:color w:val="000000"/>
                          </w:rPr>
                          <w:t>2012</w:t>
                        </w:r>
                      </w:p>
                    </w:tc>
                    <w:tc>
                      <w:tcPr>
                        <w:tcW w:w="1604" w:type="dxa"/>
                      </w:tcPr>
                      <w:p w14:paraId="2BC3604C" w14:textId="77777777" w:rsidR="003E699C" w:rsidRPr="00516827" w:rsidRDefault="003E699C" w:rsidP="00516827">
                        <w:pPr>
                          <w:spacing w:line="276" w:lineRule="auto"/>
                          <w:rPr>
                            <w:rFonts w:eastAsia="Times New Roman"/>
                            <w:color w:val="000000"/>
                          </w:rPr>
                        </w:pPr>
                        <w:r w:rsidRPr="00516827">
                          <w:rPr>
                            <w:rFonts w:eastAsia="Times New Roman"/>
                            <w:color w:val="000000"/>
                          </w:rPr>
                          <w:t>3863</w:t>
                        </w:r>
                      </w:p>
                    </w:tc>
                    <w:tc>
                      <w:tcPr>
                        <w:tcW w:w="1605" w:type="dxa"/>
                      </w:tcPr>
                      <w:p w14:paraId="0151FB5C" w14:textId="77777777" w:rsidR="003E699C" w:rsidRPr="00516827" w:rsidRDefault="003E699C" w:rsidP="00516827">
                        <w:pPr>
                          <w:spacing w:line="276" w:lineRule="auto"/>
                          <w:rPr>
                            <w:rFonts w:eastAsia="Times New Roman"/>
                            <w:color w:val="000000"/>
                          </w:rPr>
                        </w:pPr>
                        <w:r w:rsidRPr="00516827">
                          <w:rPr>
                            <w:rFonts w:eastAsia="Times New Roman"/>
                            <w:color w:val="000000"/>
                          </w:rPr>
                          <w:t>5332</w:t>
                        </w:r>
                      </w:p>
                    </w:tc>
                    <w:tc>
                      <w:tcPr>
                        <w:tcW w:w="1605" w:type="dxa"/>
                      </w:tcPr>
                      <w:p w14:paraId="4124B14B" w14:textId="77777777" w:rsidR="003E699C" w:rsidRPr="00516827" w:rsidRDefault="003E699C" w:rsidP="00516827">
                        <w:pPr>
                          <w:spacing w:line="276" w:lineRule="auto"/>
                          <w:rPr>
                            <w:rFonts w:eastAsia="Times New Roman"/>
                            <w:color w:val="000000"/>
                          </w:rPr>
                        </w:pPr>
                        <w:r w:rsidRPr="00516827">
                          <w:rPr>
                            <w:rFonts w:eastAsia="Times New Roman"/>
                            <w:color w:val="000000"/>
                          </w:rPr>
                          <w:t>1,38</w:t>
                        </w:r>
                      </w:p>
                    </w:tc>
                    <w:tc>
                      <w:tcPr>
                        <w:tcW w:w="1605" w:type="dxa"/>
                      </w:tcPr>
                      <w:p w14:paraId="37B25EEB" w14:textId="77777777" w:rsidR="003E699C" w:rsidRPr="00516827" w:rsidRDefault="003E699C" w:rsidP="00516827">
                        <w:pPr>
                          <w:spacing w:line="276" w:lineRule="auto"/>
                          <w:rPr>
                            <w:rFonts w:eastAsia="Times New Roman"/>
                            <w:color w:val="000000"/>
                          </w:rPr>
                        </w:pPr>
                        <w:r w:rsidRPr="00516827">
                          <w:rPr>
                            <w:rFonts w:eastAsia="Times New Roman"/>
                            <w:color w:val="000000"/>
                          </w:rPr>
                          <w:t>321</w:t>
                        </w:r>
                      </w:p>
                    </w:tc>
                    <w:tc>
                      <w:tcPr>
                        <w:tcW w:w="1605" w:type="dxa"/>
                      </w:tcPr>
                      <w:p w14:paraId="50F0260D" w14:textId="77777777" w:rsidR="003E699C" w:rsidRPr="00516827" w:rsidRDefault="003E699C" w:rsidP="00516827">
                        <w:pPr>
                          <w:spacing w:line="276" w:lineRule="auto"/>
                          <w:rPr>
                            <w:rFonts w:eastAsia="Times New Roman"/>
                            <w:color w:val="000000"/>
                          </w:rPr>
                        </w:pPr>
                        <w:r w:rsidRPr="00516827">
                          <w:rPr>
                            <w:rFonts w:eastAsia="Times New Roman"/>
                            <w:color w:val="000000"/>
                          </w:rPr>
                          <w:t>2 023 980</w:t>
                        </w:r>
                      </w:p>
                    </w:tc>
                  </w:tr>
                  <w:tr w:rsidR="003E699C" w:rsidRPr="00516827" w14:paraId="62A5E792" w14:textId="77777777" w:rsidTr="008F0A3F">
                    <w:tc>
                      <w:tcPr>
                        <w:tcW w:w="1604" w:type="dxa"/>
                        <w:vAlign w:val="center"/>
                      </w:tcPr>
                      <w:p w14:paraId="55800B4F" w14:textId="77777777" w:rsidR="003E699C" w:rsidRPr="00516827" w:rsidRDefault="003E699C" w:rsidP="00516827">
                        <w:pPr>
                          <w:spacing w:line="276" w:lineRule="auto"/>
                          <w:rPr>
                            <w:rFonts w:eastAsia="Times New Roman"/>
                            <w:color w:val="000000"/>
                          </w:rPr>
                        </w:pPr>
                        <w:r w:rsidRPr="00516827">
                          <w:rPr>
                            <w:rFonts w:eastAsia="Times New Roman"/>
                            <w:color w:val="000000"/>
                          </w:rPr>
                          <w:t>2013</w:t>
                        </w:r>
                      </w:p>
                    </w:tc>
                    <w:tc>
                      <w:tcPr>
                        <w:tcW w:w="1604" w:type="dxa"/>
                      </w:tcPr>
                      <w:p w14:paraId="2C3EC139" w14:textId="77777777" w:rsidR="003E699C" w:rsidRPr="00516827" w:rsidRDefault="003E699C" w:rsidP="00516827">
                        <w:pPr>
                          <w:spacing w:line="276" w:lineRule="auto"/>
                          <w:rPr>
                            <w:rFonts w:eastAsia="Times New Roman"/>
                            <w:color w:val="000000"/>
                          </w:rPr>
                        </w:pPr>
                        <w:r w:rsidRPr="00516827">
                          <w:rPr>
                            <w:rFonts w:eastAsia="Times New Roman"/>
                            <w:color w:val="000000"/>
                          </w:rPr>
                          <w:t>3736</w:t>
                        </w:r>
                      </w:p>
                    </w:tc>
                    <w:tc>
                      <w:tcPr>
                        <w:tcW w:w="1605" w:type="dxa"/>
                      </w:tcPr>
                      <w:p w14:paraId="7E877448" w14:textId="77777777" w:rsidR="003E699C" w:rsidRPr="00516827" w:rsidRDefault="003E699C" w:rsidP="00516827">
                        <w:pPr>
                          <w:spacing w:line="276" w:lineRule="auto"/>
                          <w:rPr>
                            <w:rFonts w:eastAsia="Times New Roman"/>
                            <w:color w:val="000000"/>
                          </w:rPr>
                        </w:pPr>
                        <w:r w:rsidRPr="00516827">
                          <w:rPr>
                            <w:rFonts w:eastAsia="Times New Roman"/>
                            <w:color w:val="000000"/>
                          </w:rPr>
                          <w:t>11469</w:t>
                        </w:r>
                      </w:p>
                    </w:tc>
                    <w:tc>
                      <w:tcPr>
                        <w:tcW w:w="1605" w:type="dxa"/>
                      </w:tcPr>
                      <w:p w14:paraId="2D84E06C" w14:textId="77777777" w:rsidR="003E699C" w:rsidRPr="00516827" w:rsidRDefault="003E699C" w:rsidP="00516827">
                        <w:pPr>
                          <w:spacing w:line="276" w:lineRule="auto"/>
                          <w:rPr>
                            <w:rFonts w:eastAsia="Times New Roman"/>
                            <w:color w:val="000000"/>
                          </w:rPr>
                        </w:pPr>
                        <w:r w:rsidRPr="00516827">
                          <w:rPr>
                            <w:rFonts w:eastAsia="Times New Roman"/>
                            <w:color w:val="000000"/>
                          </w:rPr>
                          <w:t>3,07</w:t>
                        </w:r>
                      </w:p>
                    </w:tc>
                    <w:tc>
                      <w:tcPr>
                        <w:tcW w:w="1605" w:type="dxa"/>
                      </w:tcPr>
                      <w:p w14:paraId="5DA26939" w14:textId="77777777" w:rsidR="003E699C" w:rsidRPr="00516827" w:rsidRDefault="003E699C" w:rsidP="00516827">
                        <w:pPr>
                          <w:spacing w:line="276" w:lineRule="auto"/>
                          <w:rPr>
                            <w:rFonts w:eastAsia="Times New Roman"/>
                            <w:color w:val="000000"/>
                          </w:rPr>
                        </w:pPr>
                        <w:r w:rsidRPr="00516827">
                          <w:rPr>
                            <w:rFonts w:eastAsia="Times New Roman"/>
                            <w:color w:val="000000"/>
                          </w:rPr>
                          <w:t>311</w:t>
                        </w:r>
                      </w:p>
                    </w:tc>
                    <w:tc>
                      <w:tcPr>
                        <w:tcW w:w="1605" w:type="dxa"/>
                      </w:tcPr>
                      <w:p w14:paraId="3AAB8F51" w14:textId="77777777" w:rsidR="003E699C" w:rsidRPr="00516827" w:rsidRDefault="003E699C" w:rsidP="00516827">
                        <w:pPr>
                          <w:spacing w:line="276" w:lineRule="auto"/>
                          <w:rPr>
                            <w:rFonts w:eastAsia="Times New Roman"/>
                            <w:color w:val="000000"/>
                          </w:rPr>
                        </w:pPr>
                        <w:r w:rsidRPr="00516827">
                          <w:rPr>
                            <w:rFonts w:eastAsia="Times New Roman"/>
                            <w:color w:val="000000"/>
                          </w:rPr>
                          <w:t>2 310 420</w:t>
                        </w:r>
                      </w:p>
                    </w:tc>
                  </w:tr>
                  <w:tr w:rsidR="003E699C" w:rsidRPr="00516827" w14:paraId="299D43A6" w14:textId="77777777" w:rsidTr="008F0A3F">
                    <w:tc>
                      <w:tcPr>
                        <w:tcW w:w="1604" w:type="dxa"/>
                        <w:vAlign w:val="center"/>
                      </w:tcPr>
                      <w:p w14:paraId="11B1C161" w14:textId="77777777" w:rsidR="003E699C" w:rsidRPr="00516827" w:rsidRDefault="003E699C" w:rsidP="00516827">
                        <w:pPr>
                          <w:spacing w:line="276" w:lineRule="auto"/>
                          <w:rPr>
                            <w:rFonts w:eastAsia="Times New Roman"/>
                            <w:color w:val="000000"/>
                          </w:rPr>
                        </w:pPr>
                        <w:r w:rsidRPr="00516827">
                          <w:rPr>
                            <w:rFonts w:eastAsia="Times New Roman"/>
                            <w:color w:val="000000"/>
                          </w:rPr>
                          <w:t>2014</w:t>
                        </w:r>
                      </w:p>
                    </w:tc>
                    <w:tc>
                      <w:tcPr>
                        <w:tcW w:w="1604" w:type="dxa"/>
                      </w:tcPr>
                      <w:p w14:paraId="6B546AF2" w14:textId="77777777" w:rsidR="003E699C" w:rsidRPr="00516827" w:rsidRDefault="003E699C" w:rsidP="00516827">
                        <w:pPr>
                          <w:spacing w:line="276" w:lineRule="auto"/>
                          <w:rPr>
                            <w:rFonts w:eastAsia="Times New Roman"/>
                            <w:color w:val="000000"/>
                          </w:rPr>
                        </w:pPr>
                        <w:r w:rsidRPr="00516827">
                          <w:rPr>
                            <w:rFonts w:eastAsia="Times New Roman"/>
                            <w:color w:val="000000"/>
                          </w:rPr>
                          <w:t>4575</w:t>
                        </w:r>
                      </w:p>
                    </w:tc>
                    <w:tc>
                      <w:tcPr>
                        <w:tcW w:w="1605" w:type="dxa"/>
                      </w:tcPr>
                      <w:p w14:paraId="2097B569" w14:textId="77777777" w:rsidR="003E699C" w:rsidRPr="00516827" w:rsidRDefault="003E699C" w:rsidP="00516827">
                        <w:pPr>
                          <w:spacing w:line="276" w:lineRule="auto"/>
                          <w:rPr>
                            <w:rFonts w:eastAsia="Times New Roman"/>
                            <w:color w:val="000000"/>
                          </w:rPr>
                        </w:pPr>
                        <w:r w:rsidRPr="00516827">
                          <w:rPr>
                            <w:rFonts w:eastAsia="Times New Roman"/>
                            <w:color w:val="000000"/>
                          </w:rPr>
                          <w:t>16149</w:t>
                        </w:r>
                      </w:p>
                    </w:tc>
                    <w:tc>
                      <w:tcPr>
                        <w:tcW w:w="1605" w:type="dxa"/>
                      </w:tcPr>
                      <w:p w14:paraId="77173B68" w14:textId="77777777" w:rsidR="003E699C" w:rsidRPr="00516827" w:rsidRDefault="003E699C" w:rsidP="00516827">
                        <w:pPr>
                          <w:spacing w:line="276" w:lineRule="auto"/>
                          <w:rPr>
                            <w:rFonts w:eastAsia="Times New Roman"/>
                            <w:color w:val="000000"/>
                          </w:rPr>
                        </w:pPr>
                        <w:r w:rsidRPr="00516827">
                          <w:rPr>
                            <w:rFonts w:eastAsia="Times New Roman"/>
                            <w:color w:val="000000"/>
                          </w:rPr>
                          <w:t>3,53</w:t>
                        </w:r>
                      </w:p>
                    </w:tc>
                    <w:tc>
                      <w:tcPr>
                        <w:tcW w:w="1605" w:type="dxa"/>
                      </w:tcPr>
                      <w:p w14:paraId="514F02CF" w14:textId="77777777" w:rsidR="003E699C" w:rsidRPr="00516827" w:rsidRDefault="003E699C" w:rsidP="00516827">
                        <w:pPr>
                          <w:spacing w:line="276" w:lineRule="auto"/>
                          <w:rPr>
                            <w:rFonts w:eastAsia="Times New Roman"/>
                            <w:color w:val="000000"/>
                          </w:rPr>
                        </w:pPr>
                        <w:r w:rsidRPr="00516827">
                          <w:rPr>
                            <w:rFonts w:eastAsia="Times New Roman"/>
                            <w:color w:val="000000"/>
                          </w:rPr>
                          <w:t>381</w:t>
                        </w:r>
                      </w:p>
                    </w:tc>
                    <w:tc>
                      <w:tcPr>
                        <w:tcW w:w="1605" w:type="dxa"/>
                      </w:tcPr>
                      <w:p w14:paraId="5F2BAD1E" w14:textId="77777777" w:rsidR="003E699C" w:rsidRPr="00516827" w:rsidRDefault="003E699C" w:rsidP="00516827">
                        <w:pPr>
                          <w:spacing w:line="276" w:lineRule="auto"/>
                          <w:rPr>
                            <w:rFonts w:eastAsia="Times New Roman"/>
                            <w:color w:val="000000"/>
                          </w:rPr>
                        </w:pPr>
                        <w:r w:rsidRPr="00516827">
                          <w:rPr>
                            <w:rFonts w:eastAsia="Times New Roman"/>
                            <w:color w:val="000000"/>
                          </w:rPr>
                          <w:t>6 389 880</w:t>
                        </w:r>
                      </w:p>
                    </w:tc>
                  </w:tr>
                  <w:tr w:rsidR="003E699C" w:rsidRPr="00516827" w14:paraId="7D510587" w14:textId="77777777" w:rsidTr="008F0A3F">
                    <w:tc>
                      <w:tcPr>
                        <w:tcW w:w="1604" w:type="dxa"/>
                        <w:vAlign w:val="center"/>
                      </w:tcPr>
                      <w:p w14:paraId="1138F26D" w14:textId="77777777" w:rsidR="003E699C" w:rsidRPr="00516827" w:rsidRDefault="003E699C" w:rsidP="00516827">
                        <w:pPr>
                          <w:spacing w:line="276" w:lineRule="auto"/>
                          <w:rPr>
                            <w:rFonts w:eastAsia="Times New Roman"/>
                            <w:color w:val="000000"/>
                          </w:rPr>
                        </w:pPr>
                        <w:r w:rsidRPr="00516827">
                          <w:rPr>
                            <w:rFonts w:eastAsia="Times New Roman"/>
                            <w:color w:val="000000"/>
                          </w:rPr>
                          <w:t>2015</w:t>
                        </w:r>
                      </w:p>
                    </w:tc>
                    <w:tc>
                      <w:tcPr>
                        <w:tcW w:w="1604" w:type="dxa"/>
                      </w:tcPr>
                      <w:p w14:paraId="50B8FF23" w14:textId="77777777" w:rsidR="003E699C" w:rsidRPr="00516827" w:rsidRDefault="003E699C" w:rsidP="00516827">
                        <w:pPr>
                          <w:spacing w:line="276" w:lineRule="auto"/>
                          <w:rPr>
                            <w:rFonts w:eastAsia="Times New Roman"/>
                            <w:color w:val="000000"/>
                          </w:rPr>
                        </w:pPr>
                        <w:r w:rsidRPr="00516827">
                          <w:rPr>
                            <w:rFonts w:eastAsia="Times New Roman"/>
                            <w:color w:val="000000"/>
                          </w:rPr>
                          <w:t>4096</w:t>
                        </w:r>
                      </w:p>
                    </w:tc>
                    <w:tc>
                      <w:tcPr>
                        <w:tcW w:w="1605" w:type="dxa"/>
                      </w:tcPr>
                      <w:p w14:paraId="6420BCC0" w14:textId="77777777" w:rsidR="003E699C" w:rsidRPr="00516827" w:rsidRDefault="003E699C" w:rsidP="00516827">
                        <w:pPr>
                          <w:spacing w:line="276" w:lineRule="auto"/>
                          <w:rPr>
                            <w:rFonts w:eastAsia="Times New Roman"/>
                            <w:color w:val="000000"/>
                          </w:rPr>
                        </w:pPr>
                        <w:r w:rsidRPr="00516827">
                          <w:rPr>
                            <w:rFonts w:eastAsia="Times New Roman"/>
                            <w:color w:val="000000"/>
                          </w:rPr>
                          <w:t>15809</w:t>
                        </w:r>
                      </w:p>
                    </w:tc>
                    <w:tc>
                      <w:tcPr>
                        <w:tcW w:w="1605" w:type="dxa"/>
                      </w:tcPr>
                      <w:p w14:paraId="56F60630" w14:textId="77777777" w:rsidR="003E699C" w:rsidRPr="00516827" w:rsidRDefault="003E699C" w:rsidP="00516827">
                        <w:pPr>
                          <w:spacing w:line="276" w:lineRule="auto"/>
                          <w:rPr>
                            <w:rFonts w:eastAsia="Times New Roman"/>
                            <w:color w:val="000000"/>
                          </w:rPr>
                        </w:pPr>
                        <w:r w:rsidRPr="00516827">
                          <w:rPr>
                            <w:rFonts w:eastAsia="Times New Roman"/>
                            <w:color w:val="000000"/>
                          </w:rPr>
                          <w:t>3,86</w:t>
                        </w:r>
                      </w:p>
                    </w:tc>
                    <w:tc>
                      <w:tcPr>
                        <w:tcW w:w="1605" w:type="dxa"/>
                      </w:tcPr>
                      <w:p w14:paraId="3758439E" w14:textId="77777777" w:rsidR="003E699C" w:rsidRPr="00516827" w:rsidRDefault="003E699C" w:rsidP="00516827">
                        <w:pPr>
                          <w:spacing w:line="276" w:lineRule="auto"/>
                          <w:rPr>
                            <w:rFonts w:eastAsia="Times New Roman"/>
                            <w:color w:val="000000"/>
                          </w:rPr>
                        </w:pPr>
                        <w:r w:rsidRPr="00516827">
                          <w:rPr>
                            <w:rFonts w:eastAsia="Times New Roman"/>
                            <w:color w:val="000000"/>
                          </w:rPr>
                          <w:t>341</w:t>
                        </w:r>
                      </w:p>
                    </w:tc>
                    <w:tc>
                      <w:tcPr>
                        <w:tcW w:w="1605" w:type="dxa"/>
                      </w:tcPr>
                      <w:p w14:paraId="5026D89E" w14:textId="77777777" w:rsidR="003E699C" w:rsidRPr="00516827" w:rsidRDefault="003E699C" w:rsidP="00516827">
                        <w:pPr>
                          <w:spacing w:line="276" w:lineRule="auto"/>
                          <w:rPr>
                            <w:rFonts w:eastAsia="Times New Roman"/>
                            <w:color w:val="000000"/>
                          </w:rPr>
                        </w:pPr>
                        <w:r w:rsidRPr="00516827">
                          <w:rPr>
                            <w:rFonts w:eastAsia="Times New Roman"/>
                            <w:color w:val="000000"/>
                          </w:rPr>
                          <w:t>6 467 160</w:t>
                        </w:r>
                      </w:p>
                    </w:tc>
                  </w:tr>
                  <w:tr w:rsidR="003E699C" w:rsidRPr="00516827" w14:paraId="35CA33C4" w14:textId="77777777" w:rsidTr="008F0A3F">
                    <w:tc>
                      <w:tcPr>
                        <w:tcW w:w="1604" w:type="dxa"/>
                        <w:vAlign w:val="center"/>
                      </w:tcPr>
                      <w:p w14:paraId="284E0DF8" w14:textId="77777777" w:rsidR="003E699C" w:rsidRPr="00516827" w:rsidRDefault="003E699C" w:rsidP="00516827">
                        <w:pPr>
                          <w:spacing w:line="276" w:lineRule="auto"/>
                          <w:rPr>
                            <w:rFonts w:eastAsia="Times New Roman"/>
                            <w:color w:val="000000"/>
                          </w:rPr>
                        </w:pPr>
                        <w:r w:rsidRPr="00516827">
                          <w:rPr>
                            <w:rFonts w:eastAsia="Times New Roman"/>
                            <w:color w:val="000000"/>
                          </w:rPr>
                          <w:t>2016</w:t>
                        </w:r>
                      </w:p>
                    </w:tc>
                    <w:tc>
                      <w:tcPr>
                        <w:tcW w:w="1604" w:type="dxa"/>
                      </w:tcPr>
                      <w:p w14:paraId="557ABBBC" w14:textId="77777777" w:rsidR="003E699C" w:rsidRPr="00516827" w:rsidRDefault="003E699C" w:rsidP="00516827">
                        <w:pPr>
                          <w:spacing w:line="276" w:lineRule="auto"/>
                          <w:rPr>
                            <w:rFonts w:eastAsia="Times New Roman"/>
                            <w:color w:val="000000"/>
                          </w:rPr>
                        </w:pPr>
                        <w:r w:rsidRPr="00516827">
                          <w:rPr>
                            <w:rFonts w:eastAsia="Times New Roman"/>
                            <w:color w:val="000000"/>
                          </w:rPr>
                          <w:t>4094</w:t>
                        </w:r>
                      </w:p>
                    </w:tc>
                    <w:tc>
                      <w:tcPr>
                        <w:tcW w:w="1605" w:type="dxa"/>
                      </w:tcPr>
                      <w:p w14:paraId="6080F090" w14:textId="77777777" w:rsidR="003E699C" w:rsidRPr="00516827" w:rsidRDefault="003E699C" w:rsidP="00516827">
                        <w:pPr>
                          <w:spacing w:line="276" w:lineRule="auto"/>
                          <w:rPr>
                            <w:rFonts w:eastAsia="Times New Roman"/>
                            <w:color w:val="000000"/>
                          </w:rPr>
                        </w:pPr>
                        <w:r w:rsidRPr="00516827">
                          <w:rPr>
                            <w:rFonts w:eastAsia="Times New Roman"/>
                            <w:color w:val="000000"/>
                          </w:rPr>
                          <w:t>18221</w:t>
                        </w:r>
                      </w:p>
                    </w:tc>
                    <w:tc>
                      <w:tcPr>
                        <w:tcW w:w="1605" w:type="dxa"/>
                      </w:tcPr>
                      <w:p w14:paraId="4D99B946" w14:textId="77777777" w:rsidR="003E699C" w:rsidRPr="00516827" w:rsidRDefault="003E699C" w:rsidP="00516827">
                        <w:pPr>
                          <w:spacing w:line="276" w:lineRule="auto"/>
                          <w:rPr>
                            <w:rFonts w:eastAsia="Times New Roman"/>
                            <w:color w:val="000000"/>
                          </w:rPr>
                        </w:pPr>
                        <w:r w:rsidRPr="00516827">
                          <w:rPr>
                            <w:rFonts w:eastAsia="Times New Roman"/>
                            <w:color w:val="000000"/>
                          </w:rPr>
                          <w:t>4,45</w:t>
                        </w:r>
                      </w:p>
                    </w:tc>
                    <w:tc>
                      <w:tcPr>
                        <w:tcW w:w="1605" w:type="dxa"/>
                      </w:tcPr>
                      <w:p w14:paraId="1D65A107" w14:textId="77777777" w:rsidR="003E699C" w:rsidRPr="00516827" w:rsidRDefault="003E699C" w:rsidP="00516827">
                        <w:pPr>
                          <w:spacing w:line="276" w:lineRule="auto"/>
                          <w:rPr>
                            <w:rFonts w:eastAsia="Times New Roman"/>
                            <w:color w:val="000000"/>
                          </w:rPr>
                        </w:pPr>
                        <w:r w:rsidRPr="00516827">
                          <w:rPr>
                            <w:rFonts w:eastAsia="Times New Roman"/>
                            <w:color w:val="000000"/>
                          </w:rPr>
                          <w:t>341</w:t>
                        </w:r>
                      </w:p>
                    </w:tc>
                    <w:tc>
                      <w:tcPr>
                        <w:tcW w:w="1605" w:type="dxa"/>
                      </w:tcPr>
                      <w:p w14:paraId="5EDF40EA" w14:textId="77777777" w:rsidR="003E699C" w:rsidRPr="00516827" w:rsidRDefault="003E699C" w:rsidP="00516827">
                        <w:pPr>
                          <w:spacing w:line="276" w:lineRule="auto"/>
                          <w:rPr>
                            <w:rFonts w:eastAsia="Times New Roman"/>
                            <w:color w:val="000000"/>
                          </w:rPr>
                        </w:pPr>
                        <w:r w:rsidRPr="00516827">
                          <w:rPr>
                            <w:rFonts w:eastAsia="Times New Roman"/>
                            <w:color w:val="000000"/>
                          </w:rPr>
                          <w:t>7 415 940</w:t>
                        </w:r>
                      </w:p>
                    </w:tc>
                  </w:tr>
                  <w:tr w:rsidR="003E699C" w:rsidRPr="00516827" w14:paraId="38880A0F" w14:textId="77777777" w:rsidTr="008F0A3F">
                    <w:tc>
                      <w:tcPr>
                        <w:tcW w:w="1604" w:type="dxa"/>
                        <w:vAlign w:val="center"/>
                      </w:tcPr>
                      <w:p w14:paraId="2930A91E" w14:textId="77777777" w:rsidR="003E699C" w:rsidRPr="00516827" w:rsidRDefault="003E699C" w:rsidP="00516827">
                        <w:pPr>
                          <w:spacing w:line="276" w:lineRule="auto"/>
                          <w:rPr>
                            <w:rFonts w:eastAsia="Times New Roman"/>
                            <w:color w:val="000000"/>
                          </w:rPr>
                        </w:pPr>
                        <w:r w:rsidRPr="00516827">
                          <w:rPr>
                            <w:rFonts w:eastAsia="Times New Roman"/>
                            <w:color w:val="000000"/>
                          </w:rPr>
                          <w:t>2017</w:t>
                        </w:r>
                      </w:p>
                    </w:tc>
                    <w:tc>
                      <w:tcPr>
                        <w:tcW w:w="1604" w:type="dxa"/>
                      </w:tcPr>
                      <w:p w14:paraId="4AD49F3E" w14:textId="77777777" w:rsidR="003E699C" w:rsidRPr="00516827" w:rsidRDefault="003E699C" w:rsidP="00516827">
                        <w:pPr>
                          <w:spacing w:line="276" w:lineRule="auto"/>
                          <w:rPr>
                            <w:rFonts w:eastAsia="Times New Roman"/>
                            <w:color w:val="000000"/>
                          </w:rPr>
                        </w:pPr>
                        <w:r w:rsidRPr="00516827">
                          <w:rPr>
                            <w:rFonts w:eastAsia="Times New Roman"/>
                            <w:color w:val="000000"/>
                          </w:rPr>
                          <w:t>4386</w:t>
                        </w:r>
                      </w:p>
                    </w:tc>
                    <w:tc>
                      <w:tcPr>
                        <w:tcW w:w="1605" w:type="dxa"/>
                      </w:tcPr>
                      <w:p w14:paraId="59EDE1F7" w14:textId="77777777" w:rsidR="003E699C" w:rsidRPr="00516827" w:rsidRDefault="003E699C" w:rsidP="00516827">
                        <w:pPr>
                          <w:spacing w:line="276" w:lineRule="auto"/>
                          <w:rPr>
                            <w:rFonts w:eastAsia="Times New Roman"/>
                            <w:color w:val="000000"/>
                          </w:rPr>
                        </w:pPr>
                        <w:r w:rsidRPr="00516827">
                          <w:rPr>
                            <w:rFonts w:eastAsia="Times New Roman"/>
                            <w:color w:val="000000"/>
                          </w:rPr>
                          <w:t>23250</w:t>
                        </w:r>
                      </w:p>
                    </w:tc>
                    <w:tc>
                      <w:tcPr>
                        <w:tcW w:w="1605" w:type="dxa"/>
                      </w:tcPr>
                      <w:p w14:paraId="1602B5C5" w14:textId="77777777" w:rsidR="003E699C" w:rsidRPr="00516827" w:rsidRDefault="003E699C" w:rsidP="00516827">
                        <w:pPr>
                          <w:spacing w:line="276" w:lineRule="auto"/>
                          <w:rPr>
                            <w:rFonts w:eastAsia="Times New Roman"/>
                            <w:color w:val="000000"/>
                          </w:rPr>
                        </w:pPr>
                        <w:r w:rsidRPr="00516827">
                          <w:rPr>
                            <w:rFonts w:eastAsia="Times New Roman"/>
                            <w:color w:val="000000"/>
                          </w:rPr>
                          <w:t>5,30</w:t>
                        </w:r>
                      </w:p>
                    </w:tc>
                    <w:tc>
                      <w:tcPr>
                        <w:tcW w:w="1605" w:type="dxa"/>
                      </w:tcPr>
                      <w:p w14:paraId="010415C5" w14:textId="77777777" w:rsidR="003E699C" w:rsidRPr="00516827" w:rsidRDefault="003E699C" w:rsidP="00516827">
                        <w:pPr>
                          <w:spacing w:line="276" w:lineRule="auto"/>
                          <w:rPr>
                            <w:rFonts w:eastAsia="Times New Roman"/>
                            <w:color w:val="000000"/>
                          </w:rPr>
                        </w:pPr>
                        <w:r w:rsidRPr="00516827">
                          <w:rPr>
                            <w:rFonts w:eastAsia="Times New Roman"/>
                            <w:color w:val="000000"/>
                          </w:rPr>
                          <w:t>341</w:t>
                        </w:r>
                      </w:p>
                    </w:tc>
                    <w:tc>
                      <w:tcPr>
                        <w:tcW w:w="1605" w:type="dxa"/>
                      </w:tcPr>
                      <w:p w14:paraId="14C3D9D2" w14:textId="77777777" w:rsidR="003E699C" w:rsidRPr="00516827" w:rsidRDefault="003E699C" w:rsidP="00516827">
                        <w:pPr>
                          <w:spacing w:line="276" w:lineRule="auto"/>
                          <w:rPr>
                            <w:rFonts w:eastAsia="Times New Roman"/>
                            <w:color w:val="000000"/>
                          </w:rPr>
                        </w:pPr>
                        <w:r w:rsidRPr="00516827">
                          <w:rPr>
                            <w:rFonts w:eastAsia="Times New Roman"/>
                            <w:color w:val="000000"/>
                          </w:rPr>
                          <w:t>9 507 960</w:t>
                        </w:r>
                      </w:p>
                    </w:tc>
                  </w:tr>
                  <w:tr w:rsidR="003E699C" w:rsidRPr="00516827" w14:paraId="42F6E268" w14:textId="77777777" w:rsidTr="008F0A3F">
                    <w:tc>
                      <w:tcPr>
                        <w:tcW w:w="1604" w:type="dxa"/>
                        <w:vAlign w:val="center"/>
                      </w:tcPr>
                      <w:p w14:paraId="55F6AC57" w14:textId="77777777" w:rsidR="003E699C" w:rsidRPr="00516827" w:rsidRDefault="003E699C" w:rsidP="00516827">
                        <w:pPr>
                          <w:spacing w:line="276" w:lineRule="auto"/>
                          <w:rPr>
                            <w:rFonts w:eastAsia="Times New Roman"/>
                            <w:color w:val="000000"/>
                          </w:rPr>
                        </w:pPr>
                        <w:r w:rsidRPr="00516827">
                          <w:rPr>
                            <w:rFonts w:eastAsia="Times New Roman"/>
                            <w:color w:val="000000"/>
                          </w:rPr>
                          <w:t>2018</w:t>
                        </w:r>
                      </w:p>
                    </w:tc>
                    <w:tc>
                      <w:tcPr>
                        <w:tcW w:w="1604" w:type="dxa"/>
                      </w:tcPr>
                      <w:p w14:paraId="733E6151" w14:textId="77777777" w:rsidR="003E699C" w:rsidRPr="00516827" w:rsidRDefault="003E699C" w:rsidP="00516827">
                        <w:pPr>
                          <w:spacing w:line="276" w:lineRule="auto"/>
                          <w:rPr>
                            <w:rFonts w:eastAsia="Times New Roman"/>
                            <w:color w:val="000000"/>
                          </w:rPr>
                        </w:pPr>
                        <w:r w:rsidRPr="00516827">
                          <w:rPr>
                            <w:rFonts w:eastAsia="Times New Roman"/>
                            <w:color w:val="000000"/>
                          </w:rPr>
                          <w:t>11763</w:t>
                        </w:r>
                      </w:p>
                    </w:tc>
                    <w:tc>
                      <w:tcPr>
                        <w:tcW w:w="1605" w:type="dxa"/>
                      </w:tcPr>
                      <w:p w14:paraId="3B2846DA" w14:textId="77777777" w:rsidR="003E699C" w:rsidRPr="00516827" w:rsidRDefault="003E699C" w:rsidP="00516827">
                        <w:pPr>
                          <w:spacing w:line="276" w:lineRule="auto"/>
                          <w:rPr>
                            <w:rFonts w:eastAsia="Times New Roman"/>
                            <w:color w:val="000000"/>
                          </w:rPr>
                        </w:pPr>
                        <w:r w:rsidRPr="00516827">
                          <w:rPr>
                            <w:rFonts w:eastAsia="Times New Roman"/>
                            <w:color w:val="000000"/>
                          </w:rPr>
                          <w:t>24821</w:t>
                        </w:r>
                      </w:p>
                    </w:tc>
                    <w:tc>
                      <w:tcPr>
                        <w:tcW w:w="1605" w:type="dxa"/>
                      </w:tcPr>
                      <w:p w14:paraId="1332FEBA" w14:textId="77777777" w:rsidR="003E699C" w:rsidRPr="00516827" w:rsidRDefault="003E699C" w:rsidP="00516827">
                        <w:pPr>
                          <w:spacing w:line="276" w:lineRule="auto"/>
                          <w:rPr>
                            <w:rFonts w:eastAsia="Times New Roman"/>
                            <w:color w:val="000000"/>
                          </w:rPr>
                        </w:pPr>
                        <w:r w:rsidRPr="00516827">
                          <w:rPr>
                            <w:rFonts w:eastAsia="Times New Roman"/>
                            <w:color w:val="000000"/>
                          </w:rPr>
                          <w:t>2,11</w:t>
                        </w:r>
                      </w:p>
                    </w:tc>
                    <w:tc>
                      <w:tcPr>
                        <w:tcW w:w="1605" w:type="dxa"/>
                      </w:tcPr>
                      <w:p w14:paraId="2662DDC5" w14:textId="77777777" w:rsidR="003E699C" w:rsidRPr="00516827" w:rsidRDefault="003E699C" w:rsidP="00516827">
                        <w:pPr>
                          <w:spacing w:line="276" w:lineRule="auto"/>
                          <w:rPr>
                            <w:rFonts w:eastAsia="Times New Roman"/>
                            <w:color w:val="000000"/>
                          </w:rPr>
                        </w:pPr>
                        <w:r w:rsidRPr="00516827">
                          <w:rPr>
                            <w:rFonts w:eastAsia="Times New Roman"/>
                            <w:color w:val="000000"/>
                          </w:rPr>
                          <w:t>341</w:t>
                        </w:r>
                      </w:p>
                    </w:tc>
                    <w:tc>
                      <w:tcPr>
                        <w:tcW w:w="1605" w:type="dxa"/>
                      </w:tcPr>
                      <w:p w14:paraId="39E28AE2" w14:textId="77777777" w:rsidR="003E699C" w:rsidRPr="00516827" w:rsidRDefault="003E699C" w:rsidP="00516827">
                        <w:pPr>
                          <w:spacing w:line="276" w:lineRule="auto"/>
                          <w:rPr>
                            <w:rFonts w:eastAsia="Times New Roman"/>
                            <w:color w:val="000000"/>
                          </w:rPr>
                        </w:pPr>
                        <w:r w:rsidRPr="00516827">
                          <w:rPr>
                            <w:rFonts w:eastAsia="Times New Roman"/>
                            <w:color w:val="000000"/>
                          </w:rPr>
                          <w:t>9 888 900</w:t>
                        </w:r>
                      </w:p>
                    </w:tc>
                  </w:tr>
                  <w:tr w:rsidR="003E699C" w:rsidRPr="00516827" w14:paraId="38DCC1A3" w14:textId="77777777" w:rsidTr="008F0A3F">
                    <w:tc>
                      <w:tcPr>
                        <w:tcW w:w="1604" w:type="dxa"/>
                        <w:vAlign w:val="center"/>
                      </w:tcPr>
                      <w:p w14:paraId="1458959D" w14:textId="77777777" w:rsidR="003E699C" w:rsidRPr="00516827" w:rsidRDefault="003E699C" w:rsidP="00516827">
                        <w:pPr>
                          <w:spacing w:line="276" w:lineRule="auto"/>
                          <w:rPr>
                            <w:rFonts w:eastAsia="Times New Roman"/>
                            <w:color w:val="000000"/>
                          </w:rPr>
                        </w:pPr>
                        <w:r w:rsidRPr="00516827">
                          <w:rPr>
                            <w:rFonts w:eastAsia="Times New Roman"/>
                            <w:color w:val="000000"/>
                          </w:rPr>
                          <w:t>2019</w:t>
                        </w:r>
                      </w:p>
                    </w:tc>
                    <w:tc>
                      <w:tcPr>
                        <w:tcW w:w="1604" w:type="dxa"/>
                      </w:tcPr>
                      <w:p w14:paraId="257055BE" w14:textId="77777777" w:rsidR="003E699C" w:rsidRPr="00516827" w:rsidRDefault="003E699C" w:rsidP="00516827">
                        <w:pPr>
                          <w:spacing w:line="276" w:lineRule="auto"/>
                          <w:rPr>
                            <w:rFonts w:eastAsia="Times New Roman"/>
                            <w:color w:val="000000"/>
                          </w:rPr>
                        </w:pPr>
                        <w:r w:rsidRPr="00516827">
                          <w:rPr>
                            <w:rFonts w:eastAsia="Times New Roman"/>
                            <w:color w:val="000000"/>
                          </w:rPr>
                          <w:t>10852</w:t>
                        </w:r>
                      </w:p>
                    </w:tc>
                    <w:tc>
                      <w:tcPr>
                        <w:tcW w:w="1605" w:type="dxa"/>
                      </w:tcPr>
                      <w:p w14:paraId="61962C38" w14:textId="77777777" w:rsidR="003E699C" w:rsidRPr="00516827" w:rsidRDefault="003E699C" w:rsidP="00516827">
                        <w:pPr>
                          <w:spacing w:line="276" w:lineRule="auto"/>
                          <w:rPr>
                            <w:rFonts w:eastAsia="Times New Roman"/>
                            <w:color w:val="000000"/>
                          </w:rPr>
                        </w:pPr>
                        <w:r w:rsidRPr="00516827">
                          <w:rPr>
                            <w:rFonts w:eastAsia="Times New Roman"/>
                            <w:color w:val="000000"/>
                          </w:rPr>
                          <w:t>25871</w:t>
                        </w:r>
                      </w:p>
                    </w:tc>
                    <w:tc>
                      <w:tcPr>
                        <w:tcW w:w="1605" w:type="dxa"/>
                      </w:tcPr>
                      <w:p w14:paraId="592B4426" w14:textId="77777777" w:rsidR="003E699C" w:rsidRPr="00516827" w:rsidRDefault="003E699C" w:rsidP="00516827">
                        <w:pPr>
                          <w:spacing w:line="276" w:lineRule="auto"/>
                          <w:rPr>
                            <w:rFonts w:eastAsia="Times New Roman"/>
                            <w:color w:val="000000"/>
                          </w:rPr>
                        </w:pPr>
                        <w:r w:rsidRPr="00516827">
                          <w:rPr>
                            <w:rFonts w:eastAsia="Times New Roman"/>
                            <w:color w:val="000000"/>
                          </w:rPr>
                          <w:t>2.38</w:t>
                        </w:r>
                      </w:p>
                    </w:tc>
                    <w:tc>
                      <w:tcPr>
                        <w:tcW w:w="1605" w:type="dxa"/>
                      </w:tcPr>
                      <w:p w14:paraId="6BE23D8B" w14:textId="77777777" w:rsidR="003E699C" w:rsidRPr="00516827" w:rsidRDefault="003E699C" w:rsidP="00516827">
                        <w:pPr>
                          <w:spacing w:line="276" w:lineRule="auto"/>
                          <w:rPr>
                            <w:rFonts w:eastAsia="Times New Roman"/>
                            <w:color w:val="000000"/>
                          </w:rPr>
                        </w:pPr>
                        <w:r w:rsidRPr="00516827">
                          <w:rPr>
                            <w:rFonts w:eastAsia="Times New Roman"/>
                            <w:color w:val="000000"/>
                          </w:rPr>
                          <w:t>341</w:t>
                        </w:r>
                      </w:p>
                    </w:tc>
                    <w:tc>
                      <w:tcPr>
                        <w:tcW w:w="1605" w:type="dxa"/>
                      </w:tcPr>
                      <w:p w14:paraId="615FF23C" w14:textId="77777777" w:rsidR="003E699C" w:rsidRPr="00516827" w:rsidRDefault="003E699C" w:rsidP="00516827">
                        <w:pPr>
                          <w:spacing w:line="276" w:lineRule="auto"/>
                          <w:rPr>
                            <w:rFonts w:eastAsia="Times New Roman"/>
                            <w:color w:val="000000"/>
                          </w:rPr>
                        </w:pPr>
                        <w:r w:rsidRPr="00516827">
                          <w:rPr>
                            <w:rFonts w:eastAsia="Times New Roman"/>
                            <w:color w:val="000000"/>
                          </w:rPr>
                          <w:t>10 583 160</w:t>
                        </w:r>
                      </w:p>
                    </w:tc>
                  </w:tr>
                  <w:tr w:rsidR="003E699C" w:rsidRPr="00516827" w14:paraId="104D5CC8" w14:textId="77777777" w:rsidTr="008F0A3F">
                    <w:trPr>
                      <w:trHeight w:val="70"/>
                    </w:trPr>
                    <w:tc>
                      <w:tcPr>
                        <w:tcW w:w="1604" w:type="dxa"/>
                        <w:vAlign w:val="center"/>
                      </w:tcPr>
                      <w:p w14:paraId="07FD5BE4" w14:textId="77777777" w:rsidR="003E699C" w:rsidRPr="00516827" w:rsidRDefault="003E699C" w:rsidP="00516827">
                        <w:pPr>
                          <w:spacing w:line="276" w:lineRule="auto"/>
                          <w:rPr>
                            <w:rFonts w:eastAsia="Times New Roman"/>
                            <w:color w:val="000000"/>
                          </w:rPr>
                        </w:pPr>
                      </w:p>
                    </w:tc>
                    <w:tc>
                      <w:tcPr>
                        <w:tcW w:w="1604" w:type="dxa"/>
                      </w:tcPr>
                      <w:p w14:paraId="1DBAECDB" w14:textId="77777777" w:rsidR="003E699C" w:rsidRPr="00516827" w:rsidRDefault="003E699C" w:rsidP="00516827">
                        <w:pPr>
                          <w:spacing w:line="276" w:lineRule="auto"/>
                          <w:rPr>
                            <w:rFonts w:eastAsia="Times New Roman"/>
                            <w:color w:val="000000"/>
                          </w:rPr>
                        </w:pPr>
                      </w:p>
                    </w:tc>
                    <w:tc>
                      <w:tcPr>
                        <w:tcW w:w="1605" w:type="dxa"/>
                      </w:tcPr>
                      <w:p w14:paraId="271D5BC9" w14:textId="77777777" w:rsidR="003E699C" w:rsidRPr="00516827" w:rsidRDefault="003E699C" w:rsidP="00516827">
                        <w:pPr>
                          <w:spacing w:line="276" w:lineRule="auto"/>
                          <w:rPr>
                            <w:rFonts w:eastAsia="Times New Roman"/>
                            <w:color w:val="000000"/>
                          </w:rPr>
                        </w:pPr>
                      </w:p>
                    </w:tc>
                    <w:tc>
                      <w:tcPr>
                        <w:tcW w:w="1605" w:type="dxa"/>
                      </w:tcPr>
                      <w:p w14:paraId="2C56F9C6" w14:textId="77777777" w:rsidR="003E699C" w:rsidRPr="00516827" w:rsidRDefault="003E699C" w:rsidP="00516827">
                        <w:pPr>
                          <w:spacing w:line="276" w:lineRule="auto"/>
                          <w:rPr>
                            <w:rFonts w:eastAsia="Times New Roman"/>
                            <w:color w:val="000000"/>
                          </w:rPr>
                        </w:pPr>
                      </w:p>
                    </w:tc>
                    <w:tc>
                      <w:tcPr>
                        <w:tcW w:w="1605" w:type="dxa"/>
                      </w:tcPr>
                      <w:p w14:paraId="1FB8ECE9" w14:textId="77777777" w:rsidR="003E699C" w:rsidRPr="00516827" w:rsidRDefault="003E699C" w:rsidP="00516827">
                        <w:pPr>
                          <w:spacing w:line="276" w:lineRule="auto"/>
                          <w:rPr>
                            <w:rFonts w:eastAsia="Times New Roman"/>
                            <w:color w:val="000000"/>
                          </w:rPr>
                        </w:pPr>
                      </w:p>
                    </w:tc>
                    <w:tc>
                      <w:tcPr>
                        <w:tcW w:w="1605" w:type="dxa"/>
                      </w:tcPr>
                      <w:p w14:paraId="1465612B" w14:textId="77777777" w:rsidR="003E699C" w:rsidRPr="00516827" w:rsidRDefault="003E699C" w:rsidP="00516827">
                        <w:pPr>
                          <w:spacing w:line="276" w:lineRule="auto"/>
                          <w:rPr>
                            <w:rFonts w:eastAsia="Times New Roman"/>
                            <w:color w:val="000000"/>
                          </w:rPr>
                        </w:pPr>
                      </w:p>
                    </w:tc>
                  </w:tr>
                </w:tbl>
                <w:p w14:paraId="02ED13F1" w14:textId="77777777" w:rsidR="003E699C" w:rsidRPr="00516827" w:rsidRDefault="003E699C" w:rsidP="00516827">
                  <w:pPr>
                    <w:spacing w:line="276" w:lineRule="auto"/>
                    <w:rPr>
                      <w:rFonts w:eastAsia="Times New Roman"/>
                      <w:color w:val="000000"/>
                    </w:rPr>
                  </w:pPr>
                </w:p>
                <w:p w14:paraId="5C22A944" w14:textId="77777777" w:rsidR="003E699C" w:rsidRPr="00516827" w:rsidRDefault="003E699C" w:rsidP="00516827">
                  <w:pPr>
                    <w:spacing w:line="276" w:lineRule="auto"/>
                    <w:rPr>
                      <w:rFonts w:eastAsia="Times New Roman"/>
                      <w:i/>
                      <w:iCs/>
                      <w:color w:val="000000"/>
                    </w:rPr>
                  </w:pPr>
                  <w:r w:rsidRPr="00516827">
                    <w:rPr>
                      <w:rFonts w:eastAsia="Times New Roman"/>
                      <w:i/>
                      <w:iCs/>
                      <w:color w:val="000000"/>
                    </w:rPr>
                    <w:t xml:space="preserve">                       Kereskedelmi szálláshelyek forgalma, Szentendre (forrás: Adóhatósági iroda)</w:t>
                  </w:r>
                </w:p>
                <w:p w14:paraId="38C46FB2" w14:textId="77777777" w:rsidR="003E699C" w:rsidRPr="00516827" w:rsidRDefault="003E699C" w:rsidP="00516827">
                  <w:pPr>
                    <w:spacing w:line="276" w:lineRule="auto"/>
                    <w:rPr>
                      <w:rFonts w:eastAsia="Times New Roman"/>
                      <w:bCs/>
                      <w:i/>
                      <w:iCs/>
                      <w:color w:val="000000"/>
                    </w:rPr>
                  </w:pPr>
                </w:p>
                <w:p w14:paraId="62FDCFE9" w14:textId="77777777" w:rsidR="003E699C" w:rsidRPr="00516827" w:rsidRDefault="003E699C" w:rsidP="00516827">
                  <w:pPr>
                    <w:spacing w:line="276" w:lineRule="auto"/>
                    <w:rPr>
                      <w:rFonts w:eastAsia="Times New Roman"/>
                      <w:bCs/>
                      <w:i/>
                      <w:iCs/>
                      <w:color w:val="000000"/>
                    </w:rPr>
                  </w:pPr>
                </w:p>
                <w:tbl>
                  <w:tblPr>
                    <w:tblStyle w:val="Rcsostblzat"/>
                    <w:tblW w:w="0" w:type="auto"/>
                    <w:tblLook w:val="04A0" w:firstRow="1" w:lastRow="0" w:firstColumn="1" w:lastColumn="0" w:noHBand="0" w:noVBand="1"/>
                  </w:tblPr>
                  <w:tblGrid>
                    <w:gridCol w:w="1604"/>
                    <w:gridCol w:w="1604"/>
                    <w:gridCol w:w="1605"/>
                    <w:gridCol w:w="1605"/>
                    <w:gridCol w:w="1605"/>
                    <w:gridCol w:w="1605"/>
                  </w:tblGrid>
                  <w:tr w:rsidR="003E699C" w:rsidRPr="00516827" w14:paraId="308B5DD5" w14:textId="77777777" w:rsidTr="008F0A3F">
                    <w:tc>
                      <w:tcPr>
                        <w:tcW w:w="1604" w:type="dxa"/>
                      </w:tcPr>
                      <w:p w14:paraId="3E1E0C17" w14:textId="77777777" w:rsidR="003E699C" w:rsidRPr="00516827" w:rsidRDefault="003E699C" w:rsidP="00516827">
                        <w:pPr>
                          <w:spacing w:line="276" w:lineRule="auto"/>
                          <w:rPr>
                            <w:rFonts w:eastAsia="Times New Roman"/>
                            <w:color w:val="000000"/>
                          </w:rPr>
                        </w:pPr>
                      </w:p>
                    </w:tc>
                    <w:tc>
                      <w:tcPr>
                        <w:tcW w:w="1604" w:type="dxa"/>
                        <w:vAlign w:val="center"/>
                      </w:tcPr>
                      <w:p w14:paraId="21C29E28" w14:textId="77777777" w:rsidR="003E699C" w:rsidRPr="00516827" w:rsidRDefault="003E699C" w:rsidP="00516827">
                        <w:pPr>
                          <w:spacing w:line="276" w:lineRule="auto"/>
                          <w:rPr>
                            <w:rFonts w:eastAsia="Times New Roman"/>
                            <w:color w:val="000000"/>
                          </w:rPr>
                        </w:pPr>
                        <w:r w:rsidRPr="00516827">
                          <w:rPr>
                            <w:rFonts w:eastAsia="Times New Roman"/>
                            <w:color w:val="000000"/>
                          </w:rPr>
                          <w:t>vendégszám</w:t>
                        </w:r>
                      </w:p>
                    </w:tc>
                    <w:tc>
                      <w:tcPr>
                        <w:tcW w:w="1605" w:type="dxa"/>
                        <w:vAlign w:val="center"/>
                      </w:tcPr>
                      <w:p w14:paraId="423A292A" w14:textId="77777777" w:rsidR="003E699C" w:rsidRPr="00516827" w:rsidRDefault="003E699C" w:rsidP="00516827">
                        <w:pPr>
                          <w:spacing w:line="276" w:lineRule="auto"/>
                          <w:rPr>
                            <w:rFonts w:eastAsia="Times New Roman"/>
                            <w:color w:val="000000"/>
                          </w:rPr>
                        </w:pPr>
                        <w:r w:rsidRPr="00516827">
                          <w:rPr>
                            <w:rFonts w:eastAsia="Times New Roman"/>
                            <w:color w:val="000000"/>
                          </w:rPr>
                          <w:t>eltöltött éjszaka</w:t>
                        </w:r>
                      </w:p>
                    </w:tc>
                    <w:tc>
                      <w:tcPr>
                        <w:tcW w:w="1605" w:type="dxa"/>
                        <w:vAlign w:val="center"/>
                      </w:tcPr>
                      <w:p w14:paraId="4C4A18C8" w14:textId="77777777" w:rsidR="003E699C" w:rsidRPr="00516827" w:rsidRDefault="003E699C" w:rsidP="00516827">
                        <w:pPr>
                          <w:spacing w:line="276" w:lineRule="auto"/>
                          <w:rPr>
                            <w:rFonts w:eastAsia="Times New Roman"/>
                            <w:color w:val="000000"/>
                          </w:rPr>
                        </w:pPr>
                        <w:r w:rsidRPr="00516827">
                          <w:rPr>
                            <w:rFonts w:eastAsia="Times New Roman"/>
                            <w:color w:val="000000"/>
                          </w:rPr>
                          <w:t>átlagos tart. idő</w:t>
                        </w:r>
                      </w:p>
                    </w:tc>
                    <w:tc>
                      <w:tcPr>
                        <w:tcW w:w="1605" w:type="dxa"/>
                        <w:vAlign w:val="center"/>
                      </w:tcPr>
                      <w:p w14:paraId="51A59968" w14:textId="77777777" w:rsidR="003E699C" w:rsidRPr="00516827" w:rsidRDefault="003E699C" w:rsidP="00516827">
                        <w:pPr>
                          <w:spacing w:line="276" w:lineRule="auto"/>
                          <w:rPr>
                            <w:rFonts w:eastAsia="Times New Roman"/>
                            <w:color w:val="000000"/>
                          </w:rPr>
                        </w:pPr>
                        <w:r w:rsidRPr="00516827">
                          <w:rPr>
                            <w:rFonts w:eastAsia="Times New Roman"/>
                            <w:color w:val="000000"/>
                          </w:rPr>
                          <w:t>férőhely kapacitás ágyak száma</w:t>
                        </w:r>
                      </w:p>
                    </w:tc>
                    <w:tc>
                      <w:tcPr>
                        <w:tcW w:w="1605" w:type="dxa"/>
                        <w:vAlign w:val="center"/>
                      </w:tcPr>
                      <w:p w14:paraId="58FB0212" w14:textId="77777777" w:rsidR="003E699C" w:rsidRPr="00516827" w:rsidRDefault="003E699C" w:rsidP="00516827">
                        <w:pPr>
                          <w:spacing w:line="276" w:lineRule="auto"/>
                          <w:rPr>
                            <w:rFonts w:eastAsia="Times New Roman"/>
                            <w:color w:val="000000"/>
                          </w:rPr>
                        </w:pPr>
                        <w:r w:rsidRPr="00516827">
                          <w:rPr>
                            <w:rFonts w:eastAsia="Times New Roman"/>
                            <w:color w:val="000000"/>
                          </w:rPr>
                          <w:t>beszedett IFA</w:t>
                        </w:r>
                      </w:p>
                    </w:tc>
                  </w:tr>
                  <w:tr w:rsidR="003E699C" w:rsidRPr="00516827" w14:paraId="7C3DCC20" w14:textId="77777777" w:rsidTr="008F0A3F">
                    <w:tc>
                      <w:tcPr>
                        <w:tcW w:w="1604" w:type="dxa"/>
                        <w:vAlign w:val="center"/>
                      </w:tcPr>
                      <w:p w14:paraId="6D9B806E" w14:textId="77777777" w:rsidR="003E699C" w:rsidRPr="00516827" w:rsidRDefault="003E699C" w:rsidP="00516827">
                        <w:pPr>
                          <w:spacing w:line="276" w:lineRule="auto"/>
                          <w:rPr>
                            <w:rFonts w:eastAsia="Times New Roman"/>
                            <w:color w:val="000000"/>
                          </w:rPr>
                        </w:pPr>
                        <w:r w:rsidRPr="00516827">
                          <w:rPr>
                            <w:rFonts w:eastAsia="Times New Roman"/>
                            <w:color w:val="000000"/>
                          </w:rPr>
                          <w:t>2010</w:t>
                        </w:r>
                      </w:p>
                    </w:tc>
                    <w:tc>
                      <w:tcPr>
                        <w:tcW w:w="1604" w:type="dxa"/>
                      </w:tcPr>
                      <w:p w14:paraId="019AE3D1" w14:textId="77777777" w:rsidR="003E699C" w:rsidRPr="00516827" w:rsidRDefault="003E699C" w:rsidP="00516827">
                        <w:pPr>
                          <w:spacing w:line="276" w:lineRule="auto"/>
                          <w:rPr>
                            <w:rFonts w:eastAsia="Times New Roman"/>
                            <w:color w:val="000000"/>
                          </w:rPr>
                        </w:pPr>
                        <w:r w:rsidRPr="00516827">
                          <w:rPr>
                            <w:rFonts w:eastAsia="Times New Roman"/>
                            <w:color w:val="000000"/>
                          </w:rPr>
                          <w:t>1224</w:t>
                        </w:r>
                      </w:p>
                    </w:tc>
                    <w:tc>
                      <w:tcPr>
                        <w:tcW w:w="1605" w:type="dxa"/>
                      </w:tcPr>
                      <w:p w14:paraId="2E22731D" w14:textId="77777777" w:rsidR="003E699C" w:rsidRPr="00516827" w:rsidRDefault="003E699C" w:rsidP="00516827">
                        <w:pPr>
                          <w:spacing w:line="276" w:lineRule="auto"/>
                          <w:rPr>
                            <w:rFonts w:eastAsia="Times New Roman"/>
                            <w:color w:val="000000"/>
                          </w:rPr>
                        </w:pPr>
                        <w:r w:rsidRPr="00516827">
                          <w:rPr>
                            <w:rFonts w:eastAsia="Times New Roman"/>
                            <w:color w:val="000000"/>
                          </w:rPr>
                          <w:t>8816</w:t>
                        </w:r>
                      </w:p>
                    </w:tc>
                    <w:tc>
                      <w:tcPr>
                        <w:tcW w:w="1605" w:type="dxa"/>
                      </w:tcPr>
                      <w:p w14:paraId="7AA6DD20" w14:textId="77777777" w:rsidR="003E699C" w:rsidRPr="00516827" w:rsidRDefault="003E699C" w:rsidP="00516827">
                        <w:pPr>
                          <w:spacing w:line="276" w:lineRule="auto"/>
                          <w:rPr>
                            <w:rFonts w:eastAsia="Times New Roman"/>
                            <w:color w:val="000000"/>
                          </w:rPr>
                        </w:pPr>
                        <w:r w:rsidRPr="00516827">
                          <w:rPr>
                            <w:rFonts w:eastAsia="Times New Roman"/>
                            <w:color w:val="000000"/>
                          </w:rPr>
                          <w:t>7,2</w:t>
                        </w:r>
                      </w:p>
                    </w:tc>
                    <w:tc>
                      <w:tcPr>
                        <w:tcW w:w="1605" w:type="dxa"/>
                      </w:tcPr>
                      <w:p w14:paraId="6E7E05CD" w14:textId="77777777" w:rsidR="003E699C" w:rsidRPr="00516827" w:rsidRDefault="003E699C" w:rsidP="00516827">
                        <w:pPr>
                          <w:spacing w:line="276" w:lineRule="auto"/>
                          <w:rPr>
                            <w:rFonts w:eastAsia="Times New Roman"/>
                            <w:color w:val="000000"/>
                          </w:rPr>
                        </w:pPr>
                        <w:r w:rsidRPr="00516827">
                          <w:rPr>
                            <w:rFonts w:eastAsia="Times New Roman"/>
                            <w:color w:val="000000"/>
                          </w:rPr>
                          <w:t>102</w:t>
                        </w:r>
                      </w:p>
                    </w:tc>
                    <w:tc>
                      <w:tcPr>
                        <w:tcW w:w="1605" w:type="dxa"/>
                      </w:tcPr>
                      <w:p w14:paraId="73B184BA" w14:textId="77777777" w:rsidR="003E699C" w:rsidRPr="00516827" w:rsidRDefault="003E699C" w:rsidP="00516827">
                        <w:pPr>
                          <w:spacing w:line="276" w:lineRule="auto"/>
                          <w:rPr>
                            <w:rFonts w:eastAsia="Times New Roman"/>
                            <w:color w:val="000000"/>
                          </w:rPr>
                        </w:pPr>
                        <w:r w:rsidRPr="00516827">
                          <w:rPr>
                            <w:rFonts w:eastAsia="Times New Roman"/>
                            <w:color w:val="000000"/>
                          </w:rPr>
                          <w:t>2 051 900</w:t>
                        </w:r>
                      </w:p>
                    </w:tc>
                  </w:tr>
                  <w:tr w:rsidR="003E699C" w:rsidRPr="00516827" w14:paraId="170B3BDA" w14:textId="77777777" w:rsidTr="008F0A3F">
                    <w:tc>
                      <w:tcPr>
                        <w:tcW w:w="1604" w:type="dxa"/>
                        <w:vAlign w:val="center"/>
                      </w:tcPr>
                      <w:p w14:paraId="69CCF1DE" w14:textId="77777777" w:rsidR="003E699C" w:rsidRPr="00516827" w:rsidRDefault="003E699C" w:rsidP="00516827">
                        <w:pPr>
                          <w:spacing w:line="276" w:lineRule="auto"/>
                          <w:rPr>
                            <w:rFonts w:eastAsia="Times New Roman"/>
                            <w:color w:val="000000"/>
                          </w:rPr>
                        </w:pPr>
                        <w:r w:rsidRPr="00516827">
                          <w:rPr>
                            <w:rFonts w:eastAsia="Times New Roman"/>
                            <w:color w:val="000000"/>
                          </w:rPr>
                          <w:t>2011</w:t>
                        </w:r>
                      </w:p>
                    </w:tc>
                    <w:tc>
                      <w:tcPr>
                        <w:tcW w:w="1604" w:type="dxa"/>
                      </w:tcPr>
                      <w:p w14:paraId="7667B06E" w14:textId="77777777" w:rsidR="003E699C" w:rsidRPr="00516827" w:rsidRDefault="003E699C" w:rsidP="00516827">
                        <w:pPr>
                          <w:spacing w:line="276" w:lineRule="auto"/>
                          <w:rPr>
                            <w:rFonts w:eastAsia="Times New Roman"/>
                            <w:color w:val="000000"/>
                          </w:rPr>
                        </w:pPr>
                        <w:r w:rsidRPr="00516827">
                          <w:rPr>
                            <w:rFonts w:eastAsia="Times New Roman"/>
                            <w:color w:val="000000"/>
                          </w:rPr>
                          <w:t>1226</w:t>
                        </w:r>
                      </w:p>
                    </w:tc>
                    <w:tc>
                      <w:tcPr>
                        <w:tcW w:w="1605" w:type="dxa"/>
                      </w:tcPr>
                      <w:p w14:paraId="02E8638D" w14:textId="77777777" w:rsidR="003E699C" w:rsidRPr="00516827" w:rsidRDefault="003E699C" w:rsidP="00516827">
                        <w:pPr>
                          <w:spacing w:line="276" w:lineRule="auto"/>
                          <w:rPr>
                            <w:rFonts w:eastAsia="Times New Roman"/>
                            <w:color w:val="000000"/>
                          </w:rPr>
                        </w:pPr>
                        <w:r w:rsidRPr="00516827">
                          <w:rPr>
                            <w:rFonts w:eastAsia="Times New Roman"/>
                            <w:color w:val="000000"/>
                          </w:rPr>
                          <w:t>8212</w:t>
                        </w:r>
                      </w:p>
                    </w:tc>
                    <w:tc>
                      <w:tcPr>
                        <w:tcW w:w="1605" w:type="dxa"/>
                      </w:tcPr>
                      <w:p w14:paraId="283FC7CE" w14:textId="77777777" w:rsidR="003E699C" w:rsidRPr="00516827" w:rsidRDefault="003E699C" w:rsidP="00516827">
                        <w:pPr>
                          <w:spacing w:line="276" w:lineRule="auto"/>
                          <w:rPr>
                            <w:rFonts w:eastAsia="Times New Roman"/>
                            <w:color w:val="000000"/>
                          </w:rPr>
                        </w:pPr>
                        <w:r w:rsidRPr="00516827">
                          <w:rPr>
                            <w:rFonts w:eastAsia="Times New Roman"/>
                            <w:color w:val="000000"/>
                          </w:rPr>
                          <w:t>6,7</w:t>
                        </w:r>
                      </w:p>
                    </w:tc>
                    <w:tc>
                      <w:tcPr>
                        <w:tcW w:w="1605" w:type="dxa"/>
                      </w:tcPr>
                      <w:p w14:paraId="31E0EA6D" w14:textId="77777777" w:rsidR="003E699C" w:rsidRPr="00516827" w:rsidRDefault="003E699C" w:rsidP="00516827">
                        <w:pPr>
                          <w:spacing w:line="276" w:lineRule="auto"/>
                          <w:rPr>
                            <w:rFonts w:eastAsia="Times New Roman"/>
                            <w:color w:val="000000"/>
                          </w:rPr>
                        </w:pPr>
                        <w:r w:rsidRPr="00516827">
                          <w:rPr>
                            <w:rFonts w:eastAsia="Times New Roman"/>
                            <w:color w:val="000000"/>
                          </w:rPr>
                          <w:t>102</w:t>
                        </w:r>
                      </w:p>
                    </w:tc>
                    <w:tc>
                      <w:tcPr>
                        <w:tcW w:w="1605" w:type="dxa"/>
                      </w:tcPr>
                      <w:p w14:paraId="1C8E381C" w14:textId="77777777" w:rsidR="003E699C" w:rsidRPr="00516827" w:rsidRDefault="003E699C" w:rsidP="00516827">
                        <w:pPr>
                          <w:spacing w:line="276" w:lineRule="auto"/>
                          <w:rPr>
                            <w:rFonts w:eastAsia="Times New Roman"/>
                            <w:color w:val="000000"/>
                          </w:rPr>
                        </w:pPr>
                        <w:r w:rsidRPr="00516827">
                          <w:rPr>
                            <w:rFonts w:eastAsia="Times New Roman"/>
                            <w:color w:val="000000"/>
                          </w:rPr>
                          <w:t>2 466 240</w:t>
                        </w:r>
                      </w:p>
                    </w:tc>
                  </w:tr>
                  <w:tr w:rsidR="003E699C" w:rsidRPr="00516827" w14:paraId="156FFF9D" w14:textId="77777777" w:rsidTr="008F0A3F">
                    <w:tc>
                      <w:tcPr>
                        <w:tcW w:w="1604" w:type="dxa"/>
                        <w:vAlign w:val="center"/>
                      </w:tcPr>
                      <w:p w14:paraId="2503DE15" w14:textId="77777777" w:rsidR="003E699C" w:rsidRPr="00516827" w:rsidRDefault="003E699C" w:rsidP="00516827">
                        <w:pPr>
                          <w:spacing w:line="276" w:lineRule="auto"/>
                          <w:rPr>
                            <w:rFonts w:eastAsia="Times New Roman"/>
                            <w:color w:val="000000"/>
                          </w:rPr>
                        </w:pPr>
                        <w:r w:rsidRPr="00516827">
                          <w:rPr>
                            <w:rFonts w:eastAsia="Times New Roman"/>
                            <w:color w:val="000000"/>
                          </w:rPr>
                          <w:t>2012</w:t>
                        </w:r>
                      </w:p>
                    </w:tc>
                    <w:tc>
                      <w:tcPr>
                        <w:tcW w:w="1604" w:type="dxa"/>
                      </w:tcPr>
                      <w:p w14:paraId="206B94D6" w14:textId="77777777" w:rsidR="003E699C" w:rsidRPr="00516827" w:rsidRDefault="003E699C" w:rsidP="00516827">
                        <w:pPr>
                          <w:spacing w:line="276" w:lineRule="auto"/>
                          <w:rPr>
                            <w:rFonts w:eastAsia="Times New Roman"/>
                            <w:color w:val="000000"/>
                          </w:rPr>
                        </w:pPr>
                        <w:r w:rsidRPr="00516827">
                          <w:rPr>
                            <w:rFonts w:eastAsia="Times New Roman"/>
                            <w:color w:val="000000"/>
                          </w:rPr>
                          <w:t>1218</w:t>
                        </w:r>
                      </w:p>
                    </w:tc>
                    <w:tc>
                      <w:tcPr>
                        <w:tcW w:w="1605" w:type="dxa"/>
                      </w:tcPr>
                      <w:p w14:paraId="5A399AFA" w14:textId="77777777" w:rsidR="003E699C" w:rsidRPr="00516827" w:rsidRDefault="003E699C" w:rsidP="00516827">
                        <w:pPr>
                          <w:spacing w:line="276" w:lineRule="auto"/>
                          <w:rPr>
                            <w:rFonts w:eastAsia="Times New Roman"/>
                            <w:color w:val="000000"/>
                          </w:rPr>
                        </w:pPr>
                        <w:r w:rsidRPr="00516827">
                          <w:rPr>
                            <w:rFonts w:eastAsia="Times New Roman"/>
                            <w:color w:val="000000"/>
                          </w:rPr>
                          <w:t>8163</w:t>
                        </w:r>
                      </w:p>
                    </w:tc>
                    <w:tc>
                      <w:tcPr>
                        <w:tcW w:w="1605" w:type="dxa"/>
                      </w:tcPr>
                      <w:p w14:paraId="6EFB3C5D" w14:textId="77777777" w:rsidR="003E699C" w:rsidRPr="00516827" w:rsidRDefault="003E699C" w:rsidP="00516827">
                        <w:pPr>
                          <w:spacing w:line="276" w:lineRule="auto"/>
                          <w:rPr>
                            <w:rFonts w:eastAsia="Times New Roman"/>
                            <w:color w:val="000000"/>
                          </w:rPr>
                        </w:pPr>
                        <w:r w:rsidRPr="00516827">
                          <w:rPr>
                            <w:rFonts w:eastAsia="Times New Roman"/>
                            <w:color w:val="000000"/>
                          </w:rPr>
                          <w:t>6,7</w:t>
                        </w:r>
                      </w:p>
                    </w:tc>
                    <w:tc>
                      <w:tcPr>
                        <w:tcW w:w="1605" w:type="dxa"/>
                      </w:tcPr>
                      <w:p w14:paraId="3747A9EE" w14:textId="77777777" w:rsidR="003E699C" w:rsidRPr="00516827" w:rsidRDefault="003E699C" w:rsidP="00516827">
                        <w:pPr>
                          <w:spacing w:line="276" w:lineRule="auto"/>
                          <w:rPr>
                            <w:rFonts w:eastAsia="Times New Roman"/>
                            <w:color w:val="000000"/>
                          </w:rPr>
                        </w:pPr>
                        <w:r w:rsidRPr="00516827">
                          <w:rPr>
                            <w:rFonts w:eastAsia="Times New Roman"/>
                            <w:color w:val="000000"/>
                          </w:rPr>
                          <w:t>102</w:t>
                        </w:r>
                      </w:p>
                    </w:tc>
                    <w:tc>
                      <w:tcPr>
                        <w:tcW w:w="1605" w:type="dxa"/>
                      </w:tcPr>
                      <w:p w14:paraId="534EE9E6" w14:textId="77777777" w:rsidR="003E699C" w:rsidRPr="00516827" w:rsidRDefault="003E699C" w:rsidP="00516827">
                        <w:pPr>
                          <w:spacing w:line="276" w:lineRule="auto"/>
                          <w:rPr>
                            <w:rFonts w:eastAsia="Times New Roman"/>
                            <w:color w:val="000000"/>
                          </w:rPr>
                        </w:pPr>
                        <w:r w:rsidRPr="00516827">
                          <w:rPr>
                            <w:rFonts w:eastAsia="Times New Roman"/>
                            <w:color w:val="000000"/>
                          </w:rPr>
                          <w:t>1 97 840</w:t>
                        </w:r>
                      </w:p>
                    </w:tc>
                  </w:tr>
                  <w:tr w:rsidR="003E699C" w:rsidRPr="00516827" w14:paraId="1930A43C" w14:textId="77777777" w:rsidTr="008F0A3F">
                    <w:tc>
                      <w:tcPr>
                        <w:tcW w:w="1604" w:type="dxa"/>
                        <w:vAlign w:val="center"/>
                      </w:tcPr>
                      <w:p w14:paraId="04ADE276" w14:textId="77777777" w:rsidR="003E699C" w:rsidRPr="00516827" w:rsidRDefault="003E699C" w:rsidP="00516827">
                        <w:pPr>
                          <w:spacing w:line="276" w:lineRule="auto"/>
                          <w:rPr>
                            <w:rFonts w:eastAsia="Times New Roman"/>
                            <w:color w:val="000000"/>
                          </w:rPr>
                        </w:pPr>
                        <w:r w:rsidRPr="00516827">
                          <w:rPr>
                            <w:rFonts w:eastAsia="Times New Roman"/>
                            <w:color w:val="000000"/>
                          </w:rPr>
                          <w:t>2013</w:t>
                        </w:r>
                      </w:p>
                    </w:tc>
                    <w:tc>
                      <w:tcPr>
                        <w:tcW w:w="1604" w:type="dxa"/>
                      </w:tcPr>
                      <w:p w14:paraId="1DD573BB" w14:textId="77777777" w:rsidR="003E699C" w:rsidRPr="00516827" w:rsidRDefault="003E699C" w:rsidP="00516827">
                        <w:pPr>
                          <w:spacing w:line="276" w:lineRule="auto"/>
                          <w:rPr>
                            <w:rFonts w:eastAsia="Times New Roman"/>
                            <w:color w:val="000000"/>
                          </w:rPr>
                        </w:pPr>
                        <w:r w:rsidRPr="00516827">
                          <w:rPr>
                            <w:rFonts w:eastAsia="Times New Roman"/>
                            <w:color w:val="000000"/>
                          </w:rPr>
                          <w:t>1223</w:t>
                        </w:r>
                      </w:p>
                    </w:tc>
                    <w:tc>
                      <w:tcPr>
                        <w:tcW w:w="1605" w:type="dxa"/>
                      </w:tcPr>
                      <w:p w14:paraId="20C57C84" w14:textId="77777777" w:rsidR="003E699C" w:rsidRPr="00516827" w:rsidRDefault="003E699C" w:rsidP="00516827">
                        <w:pPr>
                          <w:spacing w:line="276" w:lineRule="auto"/>
                          <w:rPr>
                            <w:rFonts w:eastAsia="Times New Roman"/>
                            <w:color w:val="000000"/>
                          </w:rPr>
                        </w:pPr>
                        <w:r w:rsidRPr="00516827">
                          <w:rPr>
                            <w:rFonts w:eastAsia="Times New Roman"/>
                            <w:color w:val="000000"/>
                          </w:rPr>
                          <w:t>6603</w:t>
                        </w:r>
                      </w:p>
                    </w:tc>
                    <w:tc>
                      <w:tcPr>
                        <w:tcW w:w="1605" w:type="dxa"/>
                      </w:tcPr>
                      <w:p w14:paraId="5346948A" w14:textId="77777777" w:rsidR="003E699C" w:rsidRPr="00516827" w:rsidRDefault="003E699C" w:rsidP="00516827">
                        <w:pPr>
                          <w:spacing w:line="276" w:lineRule="auto"/>
                          <w:rPr>
                            <w:rFonts w:eastAsia="Times New Roman"/>
                            <w:color w:val="000000"/>
                          </w:rPr>
                        </w:pPr>
                        <w:r w:rsidRPr="00516827">
                          <w:rPr>
                            <w:rFonts w:eastAsia="Times New Roman"/>
                            <w:color w:val="000000"/>
                          </w:rPr>
                          <w:t>5,4</w:t>
                        </w:r>
                      </w:p>
                    </w:tc>
                    <w:tc>
                      <w:tcPr>
                        <w:tcW w:w="1605" w:type="dxa"/>
                      </w:tcPr>
                      <w:p w14:paraId="55BD6200" w14:textId="77777777" w:rsidR="003E699C" w:rsidRPr="00516827" w:rsidRDefault="003E699C" w:rsidP="00516827">
                        <w:pPr>
                          <w:spacing w:line="276" w:lineRule="auto"/>
                          <w:rPr>
                            <w:rFonts w:eastAsia="Times New Roman"/>
                            <w:color w:val="000000"/>
                          </w:rPr>
                        </w:pPr>
                        <w:r w:rsidRPr="00516827">
                          <w:rPr>
                            <w:rFonts w:eastAsia="Times New Roman"/>
                            <w:color w:val="000000"/>
                          </w:rPr>
                          <w:t>102</w:t>
                        </w:r>
                      </w:p>
                    </w:tc>
                    <w:tc>
                      <w:tcPr>
                        <w:tcW w:w="1605" w:type="dxa"/>
                      </w:tcPr>
                      <w:p w14:paraId="5D657B1B" w14:textId="77777777" w:rsidR="003E699C" w:rsidRPr="00516827" w:rsidRDefault="003E699C" w:rsidP="00516827">
                        <w:pPr>
                          <w:spacing w:line="276" w:lineRule="auto"/>
                          <w:rPr>
                            <w:rFonts w:eastAsia="Times New Roman"/>
                            <w:color w:val="000000"/>
                          </w:rPr>
                        </w:pPr>
                        <w:r w:rsidRPr="00516827">
                          <w:rPr>
                            <w:rFonts w:eastAsia="Times New Roman"/>
                            <w:color w:val="000000"/>
                          </w:rPr>
                          <w:t>3 895 080</w:t>
                        </w:r>
                      </w:p>
                    </w:tc>
                  </w:tr>
                  <w:tr w:rsidR="003E699C" w:rsidRPr="00516827" w14:paraId="5528F066" w14:textId="77777777" w:rsidTr="008F0A3F">
                    <w:tc>
                      <w:tcPr>
                        <w:tcW w:w="1604" w:type="dxa"/>
                        <w:vAlign w:val="center"/>
                      </w:tcPr>
                      <w:p w14:paraId="7A195B13" w14:textId="77777777" w:rsidR="003E699C" w:rsidRPr="00516827" w:rsidRDefault="003E699C" w:rsidP="00516827">
                        <w:pPr>
                          <w:spacing w:line="276" w:lineRule="auto"/>
                          <w:rPr>
                            <w:rFonts w:eastAsia="Times New Roman"/>
                            <w:color w:val="000000"/>
                          </w:rPr>
                        </w:pPr>
                        <w:r w:rsidRPr="00516827">
                          <w:rPr>
                            <w:rFonts w:eastAsia="Times New Roman"/>
                            <w:color w:val="000000"/>
                          </w:rPr>
                          <w:t>2014</w:t>
                        </w:r>
                      </w:p>
                    </w:tc>
                    <w:tc>
                      <w:tcPr>
                        <w:tcW w:w="1604" w:type="dxa"/>
                      </w:tcPr>
                      <w:p w14:paraId="39C7DA78" w14:textId="77777777" w:rsidR="003E699C" w:rsidRPr="00516827" w:rsidRDefault="003E699C" w:rsidP="00516827">
                        <w:pPr>
                          <w:spacing w:line="276" w:lineRule="auto"/>
                          <w:rPr>
                            <w:rFonts w:eastAsia="Times New Roman"/>
                            <w:color w:val="000000"/>
                          </w:rPr>
                        </w:pPr>
                        <w:r w:rsidRPr="00516827">
                          <w:rPr>
                            <w:rFonts w:eastAsia="Times New Roman"/>
                            <w:color w:val="000000"/>
                          </w:rPr>
                          <w:t>1230</w:t>
                        </w:r>
                      </w:p>
                    </w:tc>
                    <w:tc>
                      <w:tcPr>
                        <w:tcW w:w="1605" w:type="dxa"/>
                      </w:tcPr>
                      <w:p w14:paraId="4314FD18" w14:textId="77777777" w:rsidR="003E699C" w:rsidRPr="00516827" w:rsidRDefault="003E699C" w:rsidP="00516827">
                        <w:pPr>
                          <w:spacing w:line="276" w:lineRule="auto"/>
                          <w:rPr>
                            <w:rFonts w:eastAsia="Times New Roman"/>
                            <w:color w:val="000000"/>
                          </w:rPr>
                        </w:pPr>
                        <w:r w:rsidRPr="00516827">
                          <w:rPr>
                            <w:rFonts w:eastAsia="Times New Roman"/>
                            <w:color w:val="000000"/>
                          </w:rPr>
                          <w:t>9475</w:t>
                        </w:r>
                      </w:p>
                    </w:tc>
                    <w:tc>
                      <w:tcPr>
                        <w:tcW w:w="1605" w:type="dxa"/>
                      </w:tcPr>
                      <w:p w14:paraId="173E50D9" w14:textId="77777777" w:rsidR="003E699C" w:rsidRPr="00516827" w:rsidRDefault="003E699C" w:rsidP="00516827">
                        <w:pPr>
                          <w:spacing w:line="276" w:lineRule="auto"/>
                          <w:rPr>
                            <w:rFonts w:eastAsia="Times New Roman"/>
                            <w:color w:val="000000"/>
                          </w:rPr>
                        </w:pPr>
                        <w:r w:rsidRPr="00516827">
                          <w:rPr>
                            <w:rFonts w:eastAsia="Times New Roman"/>
                            <w:color w:val="000000"/>
                          </w:rPr>
                          <w:t>7,7</w:t>
                        </w:r>
                      </w:p>
                    </w:tc>
                    <w:tc>
                      <w:tcPr>
                        <w:tcW w:w="1605" w:type="dxa"/>
                      </w:tcPr>
                      <w:p w14:paraId="4CB0411D" w14:textId="77777777" w:rsidR="003E699C" w:rsidRPr="00516827" w:rsidRDefault="003E699C" w:rsidP="00516827">
                        <w:pPr>
                          <w:spacing w:line="276" w:lineRule="auto"/>
                          <w:rPr>
                            <w:rFonts w:eastAsia="Times New Roman"/>
                            <w:color w:val="000000"/>
                          </w:rPr>
                        </w:pPr>
                        <w:r w:rsidRPr="00516827">
                          <w:rPr>
                            <w:rFonts w:eastAsia="Times New Roman"/>
                            <w:color w:val="000000"/>
                          </w:rPr>
                          <w:t>102</w:t>
                        </w:r>
                      </w:p>
                    </w:tc>
                    <w:tc>
                      <w:tcPr>
                        <w:tcW w:w="1605" w:type="dxa"/>
                      </w:tcPr>
                      <w:p w14:paraId="20BEDCCA" w14:textId="77777777" w:rsidR="003E699C" w:rsidRPr="00516827" w:rsidRDefault="003E699C" w:rsidP="00516827">
                        <w:pPr>
                          <w:spacing w:line="276" w:lineRule="auto"/>
                          <w:rPr>
                            <w:rFonts w:eastAsia="Times New Roman"/>
                            <w:color w:val="000000"/>
                          </w:rPr>
                        </w:pPr>
                        <w:r w:rsidRPr="00516827">
                          <w:rPr>
                            <w:rFonts w:eastAsia="Times New Roman"/>
                            <w:color w:val="000000"/>
                          </w:rPr>
                          <w:t>2 106 300</w:t>
                        </w:r>
                      </w:p>
                    </w:tc>
                  </w:tr>
                  <w:tr w:rsidR="003E699C" w:rsidRPr="00516827" w14:paraId="4658DD9C" w14:textId="77777777" w:rsidTr="008F0A3F">
                    <w:tc>
                      <w:tcPr>
                        <w:tcW w:w="1604" w:type="dxa"/>
                        <w:vAlign w:val="center"/>
                      </w:tcPr>
                      <w:p w14:paraId="1E9B49AE" w14:textId="77777777" w:rsidR="003E699C" w:rsidRPr="00516827" w:rsidRDefault="003E699C" w:rsidP="00516827">
                        <w:pPr>
                          <w:spacing w:line="276" w:lineRule="auto"/>
                          <w:rPr>
                            <w:rFonts w:eastAsia="Times New Roman"/>
                            <w:color w:val="000000"/>
                          </w:rPr>
                        </w:pPr>
                        <w:r w:rsidRPr="00516827">
                          <w:rPr>
                            <w:rFonts w:eastAsia="Times New Roman"/>
                            <w:color w:val="000000"/>
                          </w:rPr>
                          <w:t>2015</w:t>
                        </w:r>
                      </w:p>
                    </w:tc>
                    <w:tc>
                      <w:tcPr>
                        <w:tcW w:w="1604" w:type="dxa"/>
                      </w:tcPr>
                      <w:p w14:paraId="46665CC5" w14:textId="77777777" w:rsidR="003E699C" w:rsidRPr="00516827" w:rsidRDefault="003E699C" w:rsidP="00516827">
                        <w:pPr>
                          <w:spacing w:line="276" w:lineRule="auto"/>
                          <w:rPr>
                            <w:rFonts w:eastAsia="Times New Roman"/>
                            <w:color w:val="000000"/>
                          </w:rPr>
                        </w:pPr>
                        <w:r w:rsidRPr="00516827">
                          <w:rPr>
                            <w:rFonts w:eastAsia="Times New Roman"/>
                            <w:color w:val="000000"/>
                          </w:rPr>
                          <w:t>1219</w:t>
                        </w:r>
                      </w:p>
                    </w:tc>
                    <w:tc>
                      <w:tcPr>
                        <w:tcW w:w="1605" w:type="dxa"/>
                      </w:tcPr>
                      <w:p w14:paraId="6001D31F" w14:textId="77777777" w:rsidR="003E699C" w:rsidRPr="00516827" w:rsidRDefault="003E699C" w:rsidP="00516827">
                        <w:pPr>
                          <w:spacing w:line="276" w:lineRule="auto"/>
                          <w:rPr>
                            <w:rFonts w:eastAsia="Times New Roman"/>
                            <w:color w:val="000000"/>
                          </w:rPr>
                        </w:pPr>
                        <w:r w:rsidRPr="00516827">
                          <w:rPr>
                            <w:rFonts w:eastAsia="Times New Roman"/>
                            <w:color w:val="000000"/>
                          </w:rPr>
                          <w:t>11095</w:t>
                        </w:r>
                      </w:p>
                    </w:tc>
                    <w:tc>
                      <w:tcPr>
                        <w:tcW w:w="1605" w:type="dxa"/>
                      </w:tcPr>
                      <w:p w14:paraId="410D3922" w14:textId="77777777" w:rsidR="003E699C" w:rsidRPr="00516827" w:rsidRDefault="003E699C" w:rsidP="00516827">
                        <w:pPr>
                          <w:spacing w:line="276" w:lineRule="auto"/>
                          <w:rPr>
                            <w:rFonts w:eastAsia="Times New Roman"/>
                            <w:color w:val="000000"/>
                          </w:rPr>
                        </w:pPr>
                        <w:r w:rsidRPr="00516827">
                          <w:rPr>
                            <w:rFonts w:eastAsia="Times New Roman"/>
                            <w:color w:val="000000"/>
                          </w:rPr>
                          <w:t>9,1</w:t>
                        </w:r>
                      </w:p>
                    </w:tc>
                    <w:tc>
                      <w:tcPr>
                        <w:tcW w:w="1605" w:type="dxa"/>
                      </w:tcPr>
                      <w:p w14:paraId="3355A445" w14:textId="77777777" w:rsidR="003E699C" w:rsidRPr="00516827" w:rsidRDefault="003E699C" w:rsidP="00516827">
                        <w:pPr>
                          <w:spacing w:line="276" w:lineRule="auto"/>
                          <w:rPr>
                            <w:rFonts w:eastAsia="Times New Roman"/>
                            <w:color w:val="000000"/>
                          </w:rPr>
                        </w:pPr>
                        <w:r w:rsidRPr="00516827">
                          <w:rPr>
                            <w:rFonts w:eastAsia="Times New Roman"/>
                            <w:color w:val="000000"/>
                          </w:rPr>
                          <w:t>109</w:t>
                        </w:r>
                      </w:p>
                    </w:tc>
                    <w:tc>
                      <w:tcPr>
                        <w:tcW w:w="1605" w:type="dxa"/>
                      </w:tcPr>
                      <w:p w14:paraId="778BB983" w14:textId="77777777" w:rsidR="003E699C" w:rsidRPr="00516827" w:rsidRDefault="003E699C" w:rsidP="00516827">
                        <w:pPr>
                          <w:spacing w:line="276" w:lineRule="auto"/>
                          <w:rPr>
                            <w:rFonts w:eastAsia="Times New Roman"/>
                            <w:color w:val="000000"/>
                          </w:rPr>
                        </w:pPr>
                        <w:r w:rsidRPr="00516827">
                          <w:rPr>
                            <w:rFonts w:eastAsia="Times New Roman"/>
                            <w:color w:val="000000"/>
                          </w:rPr>
                          <w:t xml:space="preserve">2 376 360 </w:t>
                        </w:r>
                      </w:p>
                    </w:tc>
                  </w:tr>
                  <w:tr w:rsidR="003E699C" w:rsidRPr="00516827" w14:paraId="16C1493E" w14:textId="77777777" w:rsidTr="008F0A3F">
                    <w:tc>
                      <w:tcPr>
                        <w:tcW w:w="1604" w:type="dxa"/>
                        <w:vAlign w:val="center"/>
                      </w:tcPr>
                      <w:p w14:paraId="5A3A8FCC" w14:textId="77777777" w:rsidR="003E699C" w:rsidRPr="00516827" w:rsidRDefault="003E699C" w:rsidP="00516827">
                        <w:pPr>
                          <w:spacing w:line="276" w:lineRule="auto"/>
                          <w:rPr>
                            <w:rFonts w:eastAsia="Times New Roman"/>
                            <w:color w:val="000000"/>
                          </w:rPr>
                        </w:pPr>
                        <w:r w:rsidRPr="00516827">
                          <w:rPr>
                            <w:rFonts w:eastAsia="Times New Roman"/>
                            <w:color w:val="000000"/>
                          </w:rPr>
                          <w:t>2016</w:t>
                        </w:r>
                      </w:p>
                    </w:tc>
                    <w:tc>
                      <w:tcPr>
                        <w:tcW w:w="1604" w:type="dxa"/>
                      </w:tcPr>
                      <w:p w14:paraId="13AB750E" w14:textId="77777777" w:rsidR="003E699C" w:rsidRPr="00516827" w:rsidRDefault="003E699C" w:rsidP="00516827">
                        <w:pPr>
                          <w:spacing w:line="276" w:lineRule="auto"/>
                          <w:rPr>
                            <w:rFonts w:eastAsia="Times New Roman"/>
                            <w:color w:val="000000"/>
                          </w:rPr>
                        </w:pPr>
                        <w:r w:rsidRPr="00516827">
                          <w:rPr>
                            <w:rFonts w:eastAsia="Times New Roman"/>
                            <w:color w:val="000000"/>
                          </w:rPr>
                          <w:t>1210</w:t>
                        </w:r>
                      </w:p>
                    </w:tc>
                    <w:tc>
                      <w:tcPr>
                        <w:tcW w:w="1605" w:type="dxa"/>
                      </w:tcPr>
                      <w:p w14:paraId="33B65BCD" w14:textId="77777777" w:rsidR="003E699C" w:rsidRPr="00516827" w:rsidRDefault="003E699C" w:rsidP="00516827">
                        <w:pPr>
                          <w:spacing w:line="276" w:lineRule="auto"/>
                          <w:rPr>
                            <w:rFonts w:eastAsia="Times New Roman"/>
                            <w:color w:val="000000"/>
                          </w:rPr>
                        </w:pPr>
                        <w:r w:rsidRPr="00516827">
                          <w:rPr>
                            <w:rFonts w:eastAsia="Times New Roman"/>
                            <w:color w:val="000000"/>
                          </w:rPr>
                          <w:t>11735</w:t>
                        </w:r>
                      </w:p>
                    </w:tc>
                    <w:tc>
                      <w:tcPr>
                        <w:tcW w:w="1605" w:type="dxa"/>
                      </w:tcPr>
                      <w:p w14:paraId="75EC8669" w14:textId="77777777" w:rsidR="003E699C" w:rsidRPr="00516827" w:rsidRDefault="003E699C" w:rsidP="00516827">
                        <w:pPr>
                          <w:spacing w:line="276" w:lineRule="auto"/>
                          <w:rPr>
                            <w:rFonts w:eastAsia="Times New Roman"/>
                            <w:color w:val="000000"/>
                          </w:rPr>
                        </w:pPr>
                        <w:r w:rsidRPr="00516827">
                          <w:rPr>
                            <w:rFonts w:eastAsia="Times New Roman"/>
                            <w:color w:val="000000"/>
                          </w:rPr>
                          <w:t>9,7</w:t>
                        </w:r>
                      </w:p>
                    </w:tc>
                    <w:tc>
                      <w:tcPr>
                        <w:tcW w:w="1605" w:type="dxa"/>
                      </w:tcPr>
                      <w:p w14:paraId="0DED5A2A" w14:textId="77777777" w:rsidR="003E699C" w:rsidRPr="00516827" w:rsidRDefault="003E699C" w:rsidP="00516827">
                        <w:pPr>
                          <w:spacing w:line="276" w:lineRule="auto"/>
                          <w:rPr>
                            <w:rFonts w:eastAsia="Times New Roman"/>
                            <w:color w:val="000000"/>
                          </w:rPr>
                        </w:pPr>
                        <w:r w:rsidRPr="00516827">
                          <w:rPr>
                            <w:rFonts w:eastAsia="Times New Roman"/>
                            <w:color w:val="000000"/>
                          </w:rPr>
                          <w:t>101</w:t>
                        </w:r>
                      </w:p>
                    </w:tc>
                    <w:tc>
                      <w:tcPr>
                        <w:tcW w:w="1605" w:type="dxa"/>
                      </w:tcPr>
                      <w:p w14:paraId="65A8C603" w14:textId="77777777" w:rsidR="003E699C" w:rsidRPr="00516827" w:rsidRDefault="003E699C" w:rsidP="00516827">
                        <w:pPr>
                          <w:spacing w:line="276" w:lineRule="auto"/>
                          <w:rPr>
                            <w:rFonts w:eastAsia="Times New Roman"/>
                            <w:color w:val="000000"/>
                          </w:rPr>
                        </w:pPr>
                        <w:r w:rsidRPr="00516827">
                          <w:rPr>
                            <w:rFonts w:eastAsia="Times New Roman"/>
                            <w:color w:val="000000"/>
                          </w:rPr>
                          <w:t xml:space="preserve">3 163 020 </w:t>
                        </w:r>
                      </w:p>
                    </w:tc>
                  </w:tr>
                  <w:tr w:rsidR="003E699C" w:rsidRPr="00516827" w14:paraId="4B384D06" w14:textId="77777777" w:rsidTr="008F0A3F">
                    <w:tc>
                      <w:tcPr>
                        <w:tcW w:w="1604" w:type="dxa"/>
                        <w:vAlign w:val="center"/>
                      </w:tcPr>
                      <w:p w14:paraId="1023956F" w14:textId="77777777" w:rsidR="003E699C" w:rsidRPr="00516827" w:rsidRDefault="003E699C" w:rsidP="00516827">
                        <w:pPr>
                          <w:spacing w:line="276" w:lineRule="auto"/>
                          <w:rPr>
                            <w:rFonts w:eastAsia="Times New Roman"/>
                            <w:color w:val="000000"/>
                          </w:rPr>
                        </w:pPr>
                        <w:r w:rsidRPr="00516827">
                          <w:rPr>
                            <w:rFonts w:eastAsia="Times New Roman"/>
                            <w:color w:val="000000"/>
                          </w:rPr>
                          <w:t>2017</w:t>
                        </w:r>
                      </w:p>
                    </w:tc>
                    <w:tc>
                      <w:tcPr>
                        <w:tcW w:w="1604" w:type="dxa"/>
                      </w:tcPr>
                      <w:p w14:paraId="402888DC" w14:textId="77777777" w:rsidR="003E699C" w:rsidRPr="00516827" w:rsidRDefault="003E699C" w:rsidP="00516827">
                        <w:pPr>
                          <w:spacing w:line="276" w:lineRule="auto"/>
                          <w:rPr>
                            <w:rFonts w:eastAsia="Times New Roman"/>
                            <w:color w:val="000000"/>
                          </w:rPr>
                        </w:pPr>
                        <w:r w:rsidRPr="00516827">
                          <w:rPr>
                            <w:rFonts w:eastAsia="Times New Roman"/>
                            <w:color w:val="000000"/>
                          </w:rPr>
                          <w:t>1241</w:t>
                        </w:r>
                      </w:p>
                    </w:tc>
                    <w:tc>
                      <w:tcPr>
                        <w:tcW w:w="1605" w:type="dxa"/>
                      </w:tcPr>
                      <w:p w14:paraId="6E1728F9" w14:textId="77777777" w:rsidR="003E699C" w:rsidRPr="00516827" w:rsidRDefault="003E699C" w:rsidP="00516827">
                        <w:pPr>
                          <w:spacing w:line="276" w:lineRule="auto"/>
                          <w:rPr>
                            <w:rFonts w:eastAsia="Times New Roman"/>
                            <w:color w:val="000000"/>
                          </w:rPr>
                        </w:pPr>
                        <w:r w:rsidRPr="00516827">
                          <w:rPr>
                            <w:rFonts w:eastAsia="Times New Roman"/>
                            <w:color w:val="000000"/>
                          </w:rPr>
                          <w:t>13709</w:t>
                        </w:r>
                      </w:p>
                    </w:tc>
                    <w:tc>
                      <w:tcPr>
                        <w:tcW w:w="1605" w:type="dxa"/>
                      </w:tcPr>
                      <w:p w14:paraId="098BDC7C" w14:textId="77777777" w:rsidR="003E699C" w:rsidRPr="00516827" w:rsidRDefault="003E699C" w:rsidP="00516827">
                        <w:pPr>
                          <w:spacing w:line="276" w:lineRule="auto"/>
                          <w:rPr>
                            <w:rFonts w:eastAsia="Times New Roman"/>
                            <w:color w:val="000000"/>
                          </w:rPr>
                        </w:pPr>
                        <w:r w:rsidRPr="00516827">
                          <w:rPr>
                            <w:rFonts w:eastAsia="Times New Roman"/>
                            <w:color w:val="000000"/>
                          </w:rPr>
                          <w:t>11,05</w:t>
                        </w:r>
                      </w:p>
                    </w:tc>
                    <w:tc>
                      <w:tcPr>
                        <w:tcW w:w="1605" w:type="dxa"/>
                      </w:tcPr>
                      <w:p w14:paraId="5596369F" w14:textId="77777777" w:rsidR="003E699C" w:rsidRPr="00516827" w:rsidRDefault="003E699C" w:rsidP="00516827">
                        <w:pPr>
                          <w:spacing w:line="276" w:lineRule="auto"/>
                          <w:rPr>
                            <w:rFonts w:eastAsia="Times New Roman"/>
                            <w:color w:val="000000"/>
                          </w:rPr>
                        </w:pPr>
                        <w:r w:rsidRPr="00516827">
                          <w:rPr>
                            <w:rFonts w:eastAsia="Times New Roman"/>
                            <w:color w:val="000000"/>
                          </w:rPr>
                          <w:t>101</w:t>
                        </w:r>
                      </w:p>
                    </w:tc>
                    <w:tc>
                      <w:tcPr>
                        <w:tcW w:w="1605" w:type="dxa"/>
                      </w:tcPr>
                      <w:p w14:paraId="7EBA46BA" w14:textId="77777777" w:rsidR="003E699C" w:rsidRPr="00516827" w:rsidRDefault="003E699C" w:rsidP="00516827">
                        <w:pPr>
                          <w:spacing w:line="276" w:lineRule="auto"/>
                          <w:rPr>
                            <w:rFonts w:eastAsia="Times New Roman"/>
                            <w:color w:val="000000"/>
                          </w:rPr>
                        </w:pPr>
                        <w:r w:rsidRPr="00516827">
                          <w:rPr>
                            <w:rFonts w:eastAsia="Times New Roman"/>
                            <w:color w:val="000000"/>
                          </w:rPr>
                          <w:t xml:space="preserve">3 181 080 </w:t>
                        </w:r>
                      </w:p>
                    </w:tc>
                  </w:tr>
                  <w:tr w:rsidR="003E699C" w:rsidRPr="00516827" w14:paraId="67937B5A" w14:textId="77777777" w:rsidTr="008F0A3F">
                    <w:tc>
                      <w:tcPr>
                        <w:tcW w:w="1604" w:type="dxa"/>
                        <w:vAlign w:val="center"/>
                      </w:tcPr>
                      <w:p w14:paraId="49EFB7F8" w14:textId="77777777" w:rsidR="003E699C" w:rsidRPr="00516827" w:rsidRDefault="003E699C" w:rsidP="00516827">
                        <w:pPr>
                          <w:spacing w:line="276" w:lineRule="auto"/>
                          <w:rPr>
                            <w:rFonts w:eastAsia="Times New Roman"/>
                            <w:color w:val="000000"/>
                          </w:rPr>
                        </w:pPr>
                        <w:r w:rsidRPr="00516827">
                          <w:rPr>
                            <w:rFonts w:eastAsia="Times New Roman"/>
                            <w:color w:val="000000"/>
                          </w:rPr>
                          <w:t>2018</w:t>
                        </w:r>
                      </w:p>
                    </w:tc>
                    <w:tc>
                      <w:tcPr>
                        <w:tcW w:w="1604" w:type="dxa"/>
                      </w:tcPr>
                      <w:p w14:paraId="0C71884D" w14:textId="77777777" w:rsidR="003E699C" w:rsidRPr="00516827" w:rsidRDefault="003E699C" w:rsidP="00516827">
                        <w:pPr>
                          <w:spacing w:line="276" w:lineRule="auto"/>
                          <w:rPr>
                            <w:rFonts w:eastAsia="Times New Roman"/>
                            <w:color w:val="000000"/>
                          </w:rPr>
                        </w:pPr>
                        <w:r w:rsidRPr="00516827">
                          <w:rPr>
                            <w:rFonts w:eastAsia="Times New Roman"/>
                            <w:color w:val="000000"/>
                          </w:rPr>
                          <w:t>3566</w:t>
                        </w:r>
                      </w:p>
                    </w:tc>
                    <w:tc>
                      <w:tcPr>
                        <w:tcW w:w="1605" w:type="dxa"/>
                      </w:tcPr>
                      <w:p w14:paraId="7A86B854" w14:textId="77777777" w:rsidR="003E699C" w:rsidRPr="00516827" w:rsidRDefault="003E699C" w:rsidP="00516827">
                        <w:pPr>
                          <w:spacing w:line="276" w:lineRule="auto"/>
                          <w:rPr>
                            <w:rFonts w:eastAsia="Times New Roman"/>
                            <w:color w:val="000000"/>
                          </w:rPr>
                        </w:pPr>
                        <w:r w:rsidRPr="00516827">
                          <w:rPr>
                            <w:rFonts w:eastAsia="Times New Roman"/>
                            <w:color w:val="000000"/>
                          </w:rPr>
                          <w:t>17167</w:t>
                        </w:r>
                      </w:p>
                    </w:tc>
                    <w:tc>
                      <w:tcPr>
                        <w:tcW w:w="1605" w:type="dxa"/>
                      </w:tcPr>
                      <w:p w14:paraId="1D5A5DDD" w14:textId="77777777" w:rsidR="003E699C" w:rsidRPr="00516827" w:rsidRDefault="003E699C" w:rsidP="00516827">
                        <w:pPr>
                          <w:spacing w:line="276" w:lineRule="auto"/>
                          <w:rPr>
                            <w:rFonts w:eastAsia="Times New Roman"/>
                            <w:color w:val="000000"/>
                          </w:rPr>
                        </w:pPr>
                        <w:r w:rsidRPr="00516827">
                          <w:rPr>
                            <w:rFonts w:eastAsia="Times New Roman"/>
                            <w:color w:val="000000"/>
                          </w:rPr>
                          <w:t>4,81</w:t>
                        </w:r>
                      </w:p>
                    </w:tc>
                    <w:tc>
                      <w:tcPr>
                        <w:tcW w:w="1605" w:type="dxa"/>
                      </w:tcPr>
                      <w:p w14:paraId="2ECF97C4" w14:textId="77777777" w:rsidR="003E699C" w:rsidRPr="00516827" w:rsidRDefault="003E699C" w:rsidP="00516827">
                        <w:pPr>
                          <w:spacing w:line="276" w:lineRule="auto"/>
                          <w:rPr>
                            <w:rFonts w:eastAsia="Times New Roman"/>
                            <w:color w:val="000000"/>
                          </w:rPr>
                        </w:pPr>
                        <w:r w:rsidRPr="00516827">
                          <w:rPr>
                            <w:rFonts w:eastAsia="Times New Roman"/>
                            <w:color w:val="000000"/>
                          </w:rPr>
                          <w:t>101</w:t>
                        </w:r>
                      </w:p>
                    </w:tc>
                    <w:tc>
                      <w:tcPr>
                        <w:tcW w:w="1605" w:type="dxa"/>
                      </w:tcPr>
                      <w:p w14:paraId="6CFE01AF" w14:textId="77777777" w:rsidR="003E699C" w:rsidRPr="00516827" w:rsidRDefault="003E699C" w:rsidP="00516827">
                        <w:pPr>
                          <w:spacing w:line="276" w:lineRule="auto"/>
                          <w:rPr>
                            <w:rFonts w:eastAsia="Times New Roman"/>
                            <w:color w:val="000000"/>
                          </w:rPr>
                        </w:pPr>
                        <w:r w:rsidRPr="00516827">
                          <w:rPr>
                            <w:rFonts w:eastAsia="Times New Roman"/>
                            <w:color w:val="000000"/>
                          </w:rPr>
                          <w:t>3 349 920</w:t>
                        </w:r>
                      </w:p>
                    </w:tc>
                  </w:tr>
                  <w:tr w:rsidR="003E699C" w:rsidRPr="00516827" w14:paraId="2E4E2EAF" w14:textId="77777777" w:rsidTr="008F0A3F">
                    <w:tc>
                      <w:tcPr>
                        <w:tcW w:w="1604" w:type="dxa"/>
                        <w:vAlign w:val="center"/>
                      </w:tcPr>
                      <w:p w14:paraId="1FF01160" w14:textId="77777777" w:rsidR="003E699C" w:rsidRPr="00516827" w:rsidRDefault="003E699C" w:rsidP="00516827">
                        <w:pPr>
                          <w:spacing w:line="276" w:lineRule="auto"/>
                          <w:rPr>
                            <w:rFonts w:eastAsia="Times New Roman"/>
                            <w:color w:val="000000"/>
                          </w:rPr>
                        </w:pPr>
                        <w:r w:rsidRPr="00516827">
                          <w:rPr>
                            <w:rFonts w:eastAsia="Times New Roman"/>
                            <w:color w:val="000000"/>
                          </w:rPr>
                          <w:t>2019</w:t>
                        </w:r>
                      </w:p>
                    </w:tc>
                    <w:tc>
                      <w:tcPr>
                        <w:tcW w:w="1604" w:type="dxa"/>
                      </w:tcPr>
                      <w:p w14:paraId="57D75602" w14:textId="77777777" w:rsidR="003E699C" w:rsidRPr="00516827" w:rsidRDefault="003E699C" w:rsidP="00516827">
                        <w:pPr>
                          <w:spacing w:line="276" w:lineRule="auto"/>
                          <w:rPr>
                            <w:rFonts w:eastAsia="Times New Roman"/>
                            <w:color w:val="000000"/>
                          </w:rPr>
                        </w:pPr>
                        <w:r w:rsidRPr="00516827">
                          <w:rPr>
                            <w:rFonts w:eastAsia="Times New Roman"/>
                            <w:color w:val="000000"/>
                          </w:rPr>
                          <w:t>2315</w:t>
                        </w:r>
                      </w:p>
                    </w:tc>
                    <w:tc>
                      <w:tcPr>
                        <w:tcW w:w="1605" w:type="dxa"/>
                      </w:tcPr>
                      <w:p w14:paraId="7B0B6529" w14:textId="77777777" w:rsidR="003E699C" w:rsidRPr="00516827" w:rsidRDefault="003E699C" w:rsidP="00516827">
                        <w:pPr>
                          <w:spacing w:line="276" w:lineRule="auto"/>
                          <w:rPr>
                            <w:rFonts w:eastAsia="Times New Roman"/>
                            <w:color w:val="000000"/>
                          </w:rPr>
                        </w:pPr>
                        <w:r w:rsidRPr="00516827">
                          <w:rPr>
                            <w:rFonts w:eastAsia="Times New Roman"/>
                            <w:color w:val="000000"/>
                          </w:rPr>
                          <w:t>17205</w:t>
                        </w:r>
                      </w:p>
                    </w:tc>
                    <w:tc>
                      <w:tcPr>
                        <w:tcW w:w="1605" w:type="dxa"/>
                      </w:tcPr>
                      <w:p w14:paraId="7F34DF4F" w14:textId="77777777" w:rsidR="003E699C" w:rsidRPr="00516827" w:rsidRDefault="003E699C" w:rsidP="00516827">
                        <w:pPr>
                          <w:spacing w:line="276" w:lineRule="auto"/>
                          <w:rPr>
                            <w:rFonts w:eastAsia="Times New Roman"/>
                            <w:color w:val="000000"/>
                          </w:rPr>
                        </w:pPr>
                        <w:r w:rsidRPr="00516827">
                          <w:rPr>
                            <w:rFonts w:eastAsia="Times New Roman"/>
                            <w:color w:val="000000"/>
                          </w:rPr>
                          <w:t>7,43</w:t>
                        </w:r>
                      </w:p>
                    </w:tc>
                    <w:tc>
                      <w:tcPr>
                        <w:tcW w:w="1605" w:type="dxa"/>
                      </w:tcPr>
                      <w:p w14:paraId="2A67DF00" w14:textId="77777777" w:rsidR="003E699C" w:rsidRPr="00516827" w:rsidRDefault="003E699C" w:rsidP="00516827">
                        <w:pPr>
                          <w:spacing w:line="276" w:lineRule="auto"/>
                          <w:rPr>
                            <w:rFonts w:eastAsia="Times New Roman"/>
                            <w:color w:val="000000"/>
                          </w:rPr>
                        </w:pPr>
                        <w:r w:rsidRPr="00516827">
                          <w:rPr>
                            <w:rFonts w:eastAsia="Times New Roman"/>
                            <w:color w:val="000000"/>
                          </w:rPr>
                          <w:t>101</w:t>
                        </w:r>
                      </w:p>
                    </w:tc>
                    <w:tc>
                      <w:tcPr>
                        <w:tcW w:w="1605" w:type="dxa"/>
                      </w:tcPr>
                      <w:p w14:paraId="6DE2BBDE" w14:textId="77777777" w:rsidR="003E699C" w:rsidRPr="00516827" w:rsidRDefault="003E699C" w:rsidP="00516827">
                        <w:pPr>
                          <w:spacing w:line="276" w:lineRule="auto"/>
                          <w:rPr>
                            <w:rFonts w:eastAsia="Times New Roman"/>
                            <w:color w:val="000000"/>
                          </w:rPr>
                        </w:pPr>
                        <w:r w:rsidRPr="00516827">
                          <w:rPr>
                            <w:rFonts w:eastAsia="Times New Roman"/>
                            <w:color w:val="000000"/>
                          </w:rPr>
                          <w:t>3 105 060</w:t>
                        </w:r>
                      </w:p>
                    </w:tc>
                  </w:tr>
                </w:tbl>
                <w:p w14:paraId="0861ACF2" w14:textId="77777777" w:rsidR="003E699C" w:rsidRPr="00516827" w:rsidRDefault="003E699C" w:rsidP="00516827">
                  <w:pPr>
                    <w:spacing w:line="276" w:lineRule="auto"/>
                    <w:rPr>
                      <w:rFonts w:eastAsia="Times New Roman"/>
                      <w:color w:val="000000"/>
                    </w:rPr>
                  </w:pPr>
                </w:p>
                <w:p w14:paraId="5A5DFF4C" w14:textId="77777777" w:rsidR="008F0A3F" w:rsidRPr="00516827" w:rsidRDefault="003E699C" w:rsidP="00516827">
                  <w:pPr>
                    <w:spacing w:line="276" w:lineRule="auto"/>
                    <w:rPr>
                      <w:rFonts w:eastAsia="Times New Roman"/>
                      <w:i/>
                      <w:iCs/>
                      <w:color w:val="000000"/>
                    </w:rPr>
                  </w:pPr>
                  <w:r w:rsidRPr="00516827">
                    <w:rPr>
                      <w:rFonts w:eastAsia="Times New Roman"/>
                      <w:i/>
                      <w:iCs/>
                      <w:color w:val="000000"/>
                    </w:rPr>
                    <w:t xml:space="preserve">            </w:t>
                  </w:r>
                </w:p>
                <w:p w14:paraId="28775184" w14:textId="77777777" w:rsidR="008F0A3F" w:rsidRPr="00516827" w:rsidRDefault="008F0A3F" w:rsidP="00516827">
                  <w:pPr>
                    <w:spacing w:line="276" w:lineRule="auto"/>
                    <w:rPr>
                      <w:rFonts w:eastAsia="Times New Roman"/>
                      <w:i/>
                      <w:iCs/>
                      <w:color w:val="000000"/>
                    </w:rPr>
                  </w:pPr>
                </w:p>
                <w:p w14:paraId="182B21A6" w14:textId="77777777" w:rsidR="008F0A3F" w:rsidRPr="00516827" w:rsidRDefault="008F0A3F" w:rsidP="00516827">
                  <w:pPr>
                    <w:spacing w:line="276" w:lineRule="auto"/>
                    <w:rPr>
                      <w:rFonts w:eastAsia="Times New Roman"/>
                      <w:i/>
                      <w:iCs/>
                      <w:color w:val="000000"/>
                    </w:rPr>
                  </w:pPr>
                </w:p>
                <w:p w14:paraId="7ABDA742" w14:textId="77777777" w:rsidR="008F0A3F" w:rsidRPr="00516827" w:rsidRDefault="008F0A3F" w:rsidP="00516827">
                  <w:pPr>
                    <w:spacing w:line="276" w:lineRule="auto"/>
                    <w:rPr>
                      <w:rFonts w:eastAsia="Times New Roman"/>
                      <w:i/>
                      <w:iCs/>
                      <w:color w:val="000000"/>
                    </w:rPr>
                  </w:pPr>
                </w:p>
                <w:p w14:paraId="52E2FB4E" w14:textId="77777777" w:rsidR="008F0A3F" w:rsidRPr="00516827" w:rsidRDefault="008F0A3F" w:rsidP="00516827">
                  <w:pPr>
                    <w:spacing w:line="276" w:lineRule="auto"/>
                    <w:rPr>
                      <w:rFonts w:eastAsia="Times New Roman"/>
                      <w:i/>
                      <w:iCs/>
                      <w:color w:val="000000"/>
                    </w:rPr>
                  </w:pPr>
                </w:p>
                <w:p w14:paraId="03F72569" w14:textId="77777777" w:rsidR="008F0A3F" w:rsidRPr="00516827" w:rsidRDefault="008F0A3F" w:rsidP="00516827">
                  <w:pPr>
                    <w:spacing w:line="276" w:lineRule="auto"/>
                    <w:rPr>
                      <w:rFonts w:eastAsia="Times New Roman"/>
                      <w:i/>
                      <w:iCs/>
                      <w:color w:val="000000"/>
                    </w:rPr>
                  </w:pPr>
                </w:p>
                <w:p w14:paraId="5D1910DF" w14:textId="77777777" w:rsidR="008F0A3F" w:rsidRPr="00516827" w:rsidRDefault="008F0A3F" w:rsidP="00516827">
                  <w:pPr>
                    <w:spacing w:line="276" w:lineRule="auto"/>
                    <w:rPr>
                      <w:rFonts w:eastAsia="Times New Roman"/>
                      <w:i/>
                      <w:iCs/>
                      <w:color w:val="000000"/>
                    </w:rPr>
                  </w:pPr>
                </w:p>
                <w:p w14:paraId="620AA6F2" w14:textId="77777777" w:rsidR="008F0A3F" w:rsidRPr="00516827" w:rsidRDefault="008F0A3F" w:rsidP="00516827">
                  <w:pPr>
                    <w:spacing w:line="276" w:lineRule="auto"/>
                    <w:rPr>
                      <w:rFonts w:eastAsia="Times New Roman"/>
                      <w:i/>
                      <w:iCs/>
                      <w:color w:val="000000"/>
                    </w:rPr>
                  </w:pPr>
                </w:p>
                <w:p w14:paraId="77703A53" w14:textId="77777777" w:rsidR="008F0A3F" w:rsidRPr="00516827" w:rsidRDefault="008F0A3F" w:rsidP="00516827">
                  <w:pPr>
                    <w:spacing w:line="276" w:lineRule="auto"/>
                    <w:rPr>
                      <w:rFonts w:eastAsia="Times New Roman"/>
                      <w:i/>
                      <w:iCs/>
                      <w:color w:val="000000"/>
                    </w:rPr>
                  </w:pPr>
                </w:p>
                <w:p w14:paraId="26346A53" w14:textId="4DB36D2D" w:rsidR="003E699C" w:rsidRPr="00516827" w:rsidRDefault="003E699C" w:rsidP="00516827">
                  <w:pPr>
                    <w:spacing w:line="276" w:lineRule="auto"/>
                    <w:rPr>
                      <w:rFonts w:eastAsia="Times New Roman"/>
                      <w:i/>
                      <w:iCs/>
                      <w:color w:val="000000"/>
                    </w:rPr>
                  </w:pPr>
                  <w:r w:rsidRPr="00516827">
                    <w:rPr>
                      <w:rFonts w:eastAsia="Times New Roman"/>
                      <w:i/>
                      <w:iCs/>
                      <w:color w:val="000000"/>
                    </w:rPr>
                    <w:t xml:space="preserve"> Egyéb nem kereskedelmi szálláshelyek forgalma, Szentendre (forrás: Adóhatósági iroda)</w:t>
                  </w:r>
                </w:p>
                <w:p w14:paraId="43DFC4A6" w14:textId="77777777" w:rsidR="003E699C" w:rsidRPr="00516827" w:rsidRDefault="003E699C" w:rsidP="00516827">
                  <w:pPr>
                    <w:spacing w:line="276" w:lineRule="auto"/>
                    <w:rPr>
                      <w:rFonts w:eastAsia="Times New Roman"/>
                      <w:i/>
                      <w:iCs/>
                      <w:color w:val="000000"/>
                    </w:rPr>
                  </w:pPr>
                </w:p>
                <w:p w14:paraId="7A87ED9E" w14:textId="77777777" w:rsidR="003E699C" w:rsidRPr="00516827" w:rsidRDefault="003E699C" w:rsidP="00516827">
                  <w:pPr>
                    <w:spacing w:line="276" w:lineRule="auto"/>
                    <w:rPr>
                      <w:rFonts w:eastAsia="Times New Roman"/>
                      <w:i/>
                      <w:iCs/>
                      <w:color w:val="000000"/>
                    </w:rPr>
                  </w:pPr>
                </w:p>
                <w:tbl>
                  <w:tblPr>
                    <w:tblpPr w:leftFromText="141" w:rightFromText="141" w:vertAnchor="text" w:horzAnchor="margin" w:tblpY="-82"/>
                    <w:tblOverlap w:val="never"/>
                    <w:tblW w:w="10029" w:type="dxa"/>
                    <w:shd w:val="clear" w:color="auto" w:fill="FFFFFF"/>
                    <w:tblCellMar>
                      <w:left w:w="0" w:type="dxa"/>
                      <w:right w:w="0" w:type="dxa"/>
                    </w:tblCellMar>
                    <w:tblLook w:val="04A0" w:firstRow="1" w:lastRow="0" w:firstColumn="1" w:lastColumn="0" w:noHBand="0" w:noVBand="1"/>
                  </w:tblPr>
                  <w:tblGrid>
                    <w:gridCol w:w="6291"/>
                    <w:gridCol w:w="1869"/>
                    <w:gridCol w:w="1869"/>
                  </w:tblGrid>
                  <w:tr w:rsidR="008F0A3F" w:rsidRPr="00516827" w14:paraId="0931E034" w14:textId="77777777" w:rsidTr="008F0A3F">
                    <w:trPr>
                      <w:trHeight w:val="95"/>
                    </w:trPr>
                    <w:tc>
                      <w:tcPr>
                        <w:tcW w:w="6291" w:type="dxa"/>
                        <w:tcBorders>
                          <w:top w:val="double" w:sz="6" w:space="0" w:color="auto"/>
                          <w:left w:val="double" w:sz="6" w:space="0" w:color="auto"/>
                          <w:bottom w:val="single" w:sz="4" w:space="0" w:color="auto"/>
                          <w:right w:val="single" w:sz="4" w:space="0" w:color="auto"/>
                        </w:tcBorders>
                        <w:shd w:val="clear" w:color="auto" w:fill="D9D9D9"/>
                        <w:noWrap/>
                        <w:tcMar>
                          <w:top w:w="15" w:type="dxa"/>
                          <w:left w:w="15" w:type="dxa"/>
                          <w:bottom w:w="0" w:type="dxa"/>
                          <w:right w:w="15" w:type="dxa"/>
                        </w:tcMar>
                        <w:vAlign w:val="bottom"/>
                        <w:hideMark/>
                      </w:tcPr>
                      <w:p w14:paraId="085C0B6E" w14:textId="77777777" w:rsidR="008F0A3F" w:rsidRPr="00516827" w:rsidRDefault="008F0A3F" w:rsidP="00516827">
                        <w:pPr>
                          <w:spacing w:line="276" w:lineRule="auto"/>
                          <w:ind w:right="720"/>
                          <w:rPr>
                            <w:rFonts w:eastAsia="Times New Roman"/>
                            <w:b/>
                            <w:bCs/>
                            <w:i/>
                            <w:iCs/>
                            <w:color w:val="000000"/>
                          </w:rPr>
                        </w:pPr>
                        <w:r w:rsidRPr="00516827">
                          <w:rPr>
                            <w:rFonts w:eastAsia="Times New Roman"/>
                            <w:b/>
                            <w:bCs/>
                            <w:i/>
                            <w:iCs/>
                            <w:color w:val="000000"/>
                          </w:rPr>
                          <w:t>Tartózkodási idő után</w:t>
                        </w:r>
                      </w:p>
                    </w:tc>
                    <w:tc>
                      <w:tcPr>
                        <w:tcW w:w="1869" w:type="dxa"/>
                        <w:tcBorders>
                          <w:top w:val="double" w:sz="6" w:space="0" w:color="auto"/>
                          <w:left w:val="nil"/>
                          <w:bottom w:val="single" w:sz="4" w:space="0" w:color="auto"/>
                          <w:right w:val="single" w:sz="4" w:space="0" w:color="auto"/>
                        </w:tcBorders>
                        <w:shd w:val="clear" w:color="auto" w:fill="D9D9D9"/>
                        <w:noWrap/>
                        <w:tcMar>
                          <w:top w:w="15" w:type="dxa"/>
                          <w:left w:w="15" w:type="dxa"/>
                          <w:bottom w:w="0" w:type="dxa"/>
                          <w:right w:w="15" w:type="dxa"/>
                        </w:tcMar>
                        <w:vAlign w:val="bottom"/>
                        <w:hideMark/>
                      </w:tcPr>
                      <w:p w14:paraId="4E2F2C1D" w14:textId="77777777" w:rsidR="008F0A3F" w:rsidRPr="00516827" w:rsidRDefault="008F0A3F" w:rsidP="00516827">
                        <w:pPr>
                          <w:spacing w:line="276" w:lineRule="auto"/>
                          <w:ind w:right="720"/>
                          <w:rPr>
                            <w:rFonts w:eastAsia="Times New Roman"/>
                            <w:b/>
                            <w:bCs/>
                            <w:i/>
                            <w:iCs/>
                            <w:color w:val="000000"/>
                          </w:rPr>
                        </w:pPr>
                        <w:r w:rsidRPr="00516827">
                          <w:rPr>
                            <w:rFonts w:eastAsia="Times New Roman"/>
                            <w:b/>
                            <w:bCs/>
                            <w:i/>
                            <w:iCs/>
                            <w:color w:val="000000"/>
                          </w:rPr>
                          <w:t> </w:t>
                        </w:r>
                      </w:p>
                    </w:tc>
                    <w:tc>
                      <w:tcPr>
                        <w:tcW w:w="1869" w:type="dxa"/>
                        <w:tcBorders>
                          <w:top w:val="double" w:sz="6" w:space="0" w:color="auto"/>
                          <w:left w:val="nil"/>
                          <w:bottom w:val="single" w:sz="4" w:space="0" w:color="auto"/>
                          <w:right w:val="double" w:sz="6" w:space="0" w:color="auto"/>
                        </w:tcBorders>
                        <w:shd w:val="clear" w:color="auto" w:fill="D9D9D9"/>
                        <w:noWrap/>
                        <w:tcMar>
                          <w:top w:w="15" w:type="dxa"/>
                          <w:left w:w="15" w:type="dxa"/>
                          <w:bottom w:w="0" w:type="dxa"/>
                          <w:right w:w="15" w:type="dxa"/>
                        </w:tcMar>
                        <w:vAlign w:val="bottom"/>
                        <w:hideMark/>
                      </w:tcPr>
                      <w:p w14:paraId="02BC345F" w14:textId="77777777" w:rsidR="008F0A3F" w:rsidRPr="00516827" w:rsidRDefault="008F0A3F" w:rsidP="00516827">
                        <w:pPr>
                          <w:spacing w:line="276" w:lineRule="auto"/>
                          <w:ind w:right="720"/>
                          <w:rPr>
                            <w:rFonts w:eastAsia="Times New Roman"/>
                            <w:b/>
                            <w:bCs/>
                            <w:i/>
                            <w:iCs/>
                            <w:color w:val="000000"/>
                          </w:rPr>
                        </w:pPr>
                        <w:r w:rsidRPr="00516827">
                          <w:rPr>
                            <w:rFonts w:eastAsia="Times New Roman"/>
                            <w:b/>
                            <w:bCs/>
                            <w:i/>
                            <w:iCs/>
                            <w:color w:val="000000"/>
                          </w:rPr>
                          <w:t> </w:t>
                        </w:r>
                      </w:p>
                    </w:tc>
                  </w:tr>
                  <w:tr w:rsidR="008F0A3F" w:rsidRPr="00516827" w14:paraId="4D7D67A4" w14:textId="77777777" w:rsidTr="008F0A3F">
                    <w:trPr>
                      <w:trHeight w:val="95"/>
                    </w:trPr>
                    <w:tc>
                      <w:tcPr>
                        <w:tcW w:w="6291" w:type="dxa"/>
                        <w:tcBorders>
                          <w:top w:val="nil"/>
                          <w:left w:val="double" w:sz="6" w:space="0" w:color="auto"/>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972ED81" w14:textId="77777777" w:rsidR="008F0A3F" w:rsidRPr="00516827" w:rsidRDefault="008F0A3F" w:rsidP="00516827">
                        <w:pPr>
                          <w:spacing w:line="276" w:lineRule="auto"/>
                          <w:ind w:right="720"/>
                          <w:rPr>
                            <w:rFonts w:eastAsia="Times New Roman"/>
                            <w:i/>
                            <w:iCs/>
                            <w:color w:val="000000"/>
                          </w:rPr>
                        </w:pPr>
                        <w:r w:rsidRPr="00516827">
                          <w:rPr>
                            <w:rFonts w:eastAsia="Times New Roman"/>
                            <w:i/>
                            <w:iCs/>
                            <w:color w:val="000000"/>
                          </w:rPr>
                          <w:t>1. Vendégéjszakák</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90E4AB1" w14:textId="77777777" w:rsidR="008F0A3F" w:rsidRPr="00516827" w:rsidRDefault="008F0A3F" w:rsidP="00516827">
                        <w:pPr>
                          <w:spacing w:line="276" w:lineRule="auto"/>
                          <w:ind w:right="720"/>
                          <w:rPr>
                            <w:rFonts w:eastAsia="Times New Roman"/>
                            <w:i/>
                            <w:iCs/>
                            <w:color w:val="000000"/>
                          </w:rPr>
                        </w:pPr>
                        <w:r w:rsidRPr="00516827">
                          <w:rPr>
                            <w:rFonts w:eastAsia="Times New Roman"/>
                            <w:i/>
                            <w:iCs/>
                            <w:color w:val="000000"/>
                          </w:rPr>
                          <w:t>18 655</w:t>
                        </w:r>
                      </w:p>
                    </w:tc>
                    <w:tc>
                      <w:tcPr>
                        <w:tcW w:w="0" w:type="auto"/>
                        <w:tcBorders>
                          <w:top w:val="nil"/>
                          <w:left w:val="nil"/>
                          <w:bottom w:val="single" w:sz="4" w:space="0" w:color="auto"/>
                          <w:right w:val="double" w:sz="6" w:space="0" w:color="auto"/>
                        </w:tcBorders>
                        <w:shd w:val="clear" w:color="auto" w:fill="FFFFFF"/>
                        <w:noWrap/>
                        <w:tcMar>
                          <w:top w:w="15" w:type="dxa"/>
                          <w:left w:w="15" w:type="dxa"/>
                          <w:bottom w:w="0" w:type="dxa"/>
                          <w:right w:w="15" w:type="dxa"/>
                        </w:tcMar>
                        <w:vAlign w:val="bottom"/>
                        <w:hideMark/>
                      </w:tcPr>
                      <w:p w14:paraId="245434E1" w14:textId="77777777" w:rsidR="008F0A3F" w:rsidRPr="00516827" w:rsidRDefault="008F0A3F" w:rsidP="00516827">
                        <w:pPr>
                          <w:spacing w:line="276" w:lineRule="auto"/>
                          <w:ind w:right="720"/>
                          <w:rPr>
                            <w:rFonts w:eastAsia="Times New Roman"/>
                            <w:i/>
                            <w:iCs/>
                            <w:color w:val="000000"/>
                          </w:rPr>
                        </w:pPr>
                        <w:r w:rsidRPr="00516827">
                          <w:rPr>
                            <w:rFonts w:eastAsia="Times New Roman"/>
                            <w:i/>
                            <w:iCs/>
                            <w:color w:val="000000"/>
                          </w:rPr>
                          <w:t>7 835 100</w:t>
                        </w:r>
                      </w:p>
                    </w:tc>
                  </w:tr>
                  <w:tr w:rsidR="008F0A3F" w:rsidRPr="00516827" w14:paraId="69B35DE4" w14:textId="77777777" w:rsidTr="008F0A3F">
                    <w:trPr>
                      <w:trHeight w:val="95"/>
                    </w:trPr>
                    <w:tc>
                      <w:tcPr>
                        <w:tcW w:w="6291" w:type="dxa"/>
                        <w:tcBorders>
                          <w:top w:val="nil"/>
                          <w:left w:val="double" w:sz="6" w:space="0" w:color="auto"/>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EFDD87E" w14:textId="77777777" w:rsidR="008F0A3F" w:rsidRPr="00516827" w:rsidRDefault="008F0A3F" w:rsidP="00516827">
                        <w:pPr>
                          <w:spacing w:line="276" w:lineRule="auto"/>
                          <w:ind w:right="720"/>
                          <w:rPr>
                            <w:rFonts w:eastAsia="Times New Roman"/>
                            <w:i/>
                            <w:iCs/>
                            <w:color w:val="000000"/>
                          </w:rPr>
                        </w:pPr>
                        <w:r w:rsidRPr="00516827">
                          <w:rPr>
                            <w:rFonts w:eastAsia="Times New Roman"/>
                            <w:i/>
                            <w:iCs/>
                            <w:color w:val="000000"/>
                          </w:rPr>
                          <w:t>2. Htv. 31.§ a) pontja alapján mentes vendégéjszakák</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B67326A" w14:textId="77777777" w:rsidR="008F0A3F" w:rsidRPr="00516827" w:rsidRDefault="008F0A3F" w:rsidP="00516827">
                        <w:pPr>
                          <w:spacing w:line="276" w:lineRule="auto"/>
                          <w:ind w:right="720"/>
                          <w:rPr>
                            <w:rFonts w:eastAsia="Times New Roman"/>
                            <w:i/>
                            <w:iCs/>
                            <w:color w:val="000000"/>
                          </w:rPr>
                        </w:pPr>
                        <w:r w:rsidRPr="00516827">
                          <w:rPr>
                            <w:rFonts w:eastAsia="Times New Roman"/>
                            <w:i/>
                            <w:iCs/>
                            <w:color w:val="000000"/>
                          </w:rPr>
                          <w:t>1 201</w:t>
                        </w:r>
                      </w:p>
                    </w:tc>
                    <w:tc>
                      <w:tcPr>
                        <w:tcW w:w="0" w:type="auto"/>
                        <w:tcBorders>
                          <w:top w:val="nil"/>
                          <w:left w:val="nil"/>
                          <w:bottom w:val="single" w:sz="4" w:space="0" w:color="auto"/>
                          <w:right w:val="double" w:sz="6" w:space="0" w:color="auto"/>
                        </w:tcBorders>
                        <w:shd w:val="clear" w:color="auto" w:fill="FFFFFF"/>
                        <w:noWrap/>
                        <w:tcMar>
                          <w:top w:w="15" w:type="dxa"/>
                          <w:left w:w="15" w:type="dxa"/>
                          <w:bottom w:w="0" w:type="dxa"/>
                          <w:right w:w="15" w:type="dxa"/>
                        </w:tcMar>
                        <w:vAlign w:val="bottom"/>
                        <w:hideMark/>
                      </w:tcPr>
                      <w:p w14:paraId="5105E1C7" w14:textId="77777777" w:rsidR="008F0A3F" w:rsidRPr="00516827" w:rsidRDefault="008F0A3F" w:rsidP="00516827">
                        <w:pPr>
                          <w:spacing w:line="276" w:lineRule="auto"/>
                          <w:ind w:right="720"/>
                          <w:rPr>
                            <w:rFonts w:eastAsia="Times New Roman"/>
                            <w:i/>
                            <w:iCs/>
                            <w:color w:val="000000"/>
                          </w:rPr>
                        </w:pPr>
                        <w:r w:rsidRPr="00516827">
                          <w:rPr>
                            <w:rFonts w:eastAsia="Times New Roman"/>
                            <w:i/>
                            <w:iCs/>
                            <w:color w:val="000000"/>
                          </w:rPr>
                          <w:t>504 420</w:t>
                        </w:r>
                      </w:p>
                    </w:tc>
                  </w:tr>
                  <w:tr w:rsidR="008F0A3F" w:rsidRPr="00516827" w14:paraId="1E1BA01C" w14:textId="77777777" w:rsidTr="008F0A3F">
                    <w:trPr>
                      <w:trHeight w:val="95"/>
                    </w:trPr>
                    <w:tc>
                      <w:tcPr>
                        <w:tcW w:w="6291" w:type="dxa"/>
                        <w:tcBorders>
                          <w:top w:val="nil"/>
                          <w:left w:val="double" w:sz="6" w:space="0" w:color="auto"/>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125E26D" w14:textId="77777777" w:rsidR="008F0A3F" w:rsidRPr="00516827" w:rsidRDefault="008F0A3F" w:rsidP="00516827">
                        <w:pPr>
                          <w:spacing w:line="276" w:lineRule="auto"/>
                          <w:ind w:right="720"/>
                          <w:rPr>
                            <w:rFonts w:eastAsia="Times New Roman"/>
                            <w:i/>
                            <w:iCs/>
                            <w:color w:val="000000"/>
                          </w:rPr>
                        </w:pPr>
                        <w:r w:rsidRPr="00516827">
                          <w:rPr>
                            <w:rFonts w:eastAsia="Times New Roman"/>
                            <w:i/>
                            <w:iCs/>
                            <w:color w:val="000000"/>
                          </w:rPr>
                          <w:t>3. Htv. 31.§ b) c), d), e), f) pontja és Htv. 3/A. § alapján mentes vendégéjszakák</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56C26F8" w14:textId="77777777" w:rsidR="008F0A3F" w:rsidRPr="00516827" w:rsidRDefault="008F0A3F" w:rsidP="00516827">
                        <w:pPr>
                          <w:spacing w:line="276" w:lineRule="auto"/>
                          <w:ind w:right="720"/>
                          <w:rPr>
                            <w:rFonts w:eastAsia="Times New Roman"/>
                            <w:i/>
                            <w:iCs/>
                            <w:color w:val="000000"/>
                          </w:rPr>
                        </w:pPr>
                        <w:r w:rsidRPr="00516827">
                          <w:rPr>
                            <w:rFonts w:eastAsia="Times New Roman"/>
                            <w:i/>
                            <w:iCs/>
                            <w:color w:val="000000"/>
                          </w:rPr>
                          <w:t>21</w:t>
                        </w:r>
                      </w:p>
                    </w:tc>
                    <w:tc>
                      <w:tcPr>
                        <w:tcW w:w="0" w:type="auto"/>
                        <w:tcBorders>
                          <w:top w:val="nil"/>
                          <w:left w:val="nil"/>
                          <w:bottom w:val="single" w:sz="4" w:space="0" w:color="auto"/>
                          <w:right w:val="double" w:sz="6" w:space="0" w:color="auto"/>
                        </w:tcBorders>
                        <w:shd w:val="clear" w:color="auto" w:fill="FFFFFF"/>
                        <w:noWrap/>
                        <w:tcMar>
                          <w:top w:w="15" w:type="dxa"/>
                          <w:left w:w="15" w:type="dxa"/>
                          <w:bottom w:w="0" w:type="dxa"/>
                          <w:right w:w="15" w:type="dxa"/>
                        </w:tcMar>
                        <w:vAlign w:val="bottom"/>
                        <w:hideMark/>
                      </w:tcPr>
                      <w:p w14:paraId="611FDAD9" w14:textId="77777777" w:rsidR="008F0A3F" w:rsidRPr="00516827" w:rsidRDefault="008F0A3F" w:rsidP="00516827">
                        <w:pPr>
                          <w:spacing w:line="276" w:lineRule="auto"/>
                          <w:ind w:right="720"/>
                          <w:rPr>
                            <w:rFonts w:eastAsia="Times New Roman"/>
                            <w:i/>
                            <w:iCs/>
                            <w:color w:val="000000"/>
                          </w:rPr>
                        </w:pPr>
                        <w:r w:rsidRPr="00516827">
                          <w:rPr>
                            <w:rFonts w:eastAsia="Times New Roman"/>
                            <w:i/>
                            <w:iCs/>
                            <w:color w:val="000000"/>
                          </w:rPr>
                          <w:t>8 820</w:t>
                        </w:r>
                      </w:p>
                    </w:tc>
                  </w:tr>
                  <w:tr w:rsidR="008F0A3F" w:rsidRPr="00516827" w14:paraId="2CF7ED22" w14:textId="77777777" w:rsidTr="008F0A3F">
                    <w:trPr>
                      <w:trHeight w:val="95"/>
                    </w:trPr>
                    <w:tc>
                      <w:tcPr>
                        <w:tcW w:w="6291" w:type="dxa"/>
                        <w:tcBorders>
                          <w:top w:val="nil"/>
                          <w:left w:val="double" w:sz="6" w:space="0" w:color="auto"/>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4DA0D84" w14:textId="77777777" w:rsidR="008F0A3F" w:rsidRPr="00516827" w:rsidRDefault="008F0A3F" w:rsidP="00516827">
                        <w:pPr>
                          <w:spacing w:line="276" w:lineRule="auto"/>
                          <w:ind w:right="720"/>
                          <w:rPr>
                            <w:rFonts w:eastAsia="Times New Roman"/>
                            <w:i/>
                            <w:iCs/>
                            <w:color w:val="000000"/>
                          </w:rPr>
                        </w:pPr>
                        <w:r w:rsidRPr="00516827">
                          <w:rPr>
                            <w:rFonts w:eastAsia="Times New Roman"/>
                            <w:i/>
                            <w:iCs/>
                            <w:color w:val="000000"/>
                          </w:rPr>
                          <w:t>4. Htv. alapján adóköteles vendégéjszakák [1-(2+3)]</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5C455565" w14:textId="77777777" w:rsidR="008F0A3F" w:rsidRPr="00516827" w:rsidRDefault="008F0A3F" w:rsidP="00516827">
                        <w:pPr>
                          <w:spacing w:line="276" w:lineRule="auto"/>
                          <w:ind w:right="720"/>
                          <w:rPr>
                            <w:rFonts w:eastAsia="Times New Roman"/>
                            <w:i/>
                            <w:iCs/>
                            <w:color w:val="000000"/>
                          </w:rPr>
                        </w:pPr>
                        <w:r w:rsidRPr="00516827">
                          <w:rPr>
                            <w:rFonts w:eastAsia="Times New Roman"/>
                            <w:i/>
                            <w:iCs/>
                            <w:color w:val="000000"/>
                          </w:rPr>
                          <w:t>17 433</w:t>
                        </w:r>
                      </w:p>
                    </w:tc>
                    <w:tc>
                      <w:tcPr>
                        <w:tcW w:w="0" w:type="auto"/>
                        <w:tcBorders>
                          <w:top w:val="nil"/>
                          <w:left w:val="nil"/>
                          <w:bottom w:val="single" w:sz="4" w:space="0" w:color="auto"/>
                          <w:right w:val="double" w:sz="6" w:space="0" w:color="auto"/>
                        </w:tcBorders>
                        <w:shd w:val="clear" w:color="auto" w:fill="FFFFFF"/>
                        <w:noWrap/>
                        <w:tcMar>
                          <w:top w:w="15" w:type="dxa"/>
                          <w:left w:w="15" w:type="dxa"/>
                          <w:bottom w:w="0" w:type="dxa"/>
                          <w:right w:w="15" w:type="dxa"/>
                        </w:tcMar>
                        <w:vAlign w:val="bottom"/>
                        <w:hideMark/>
                      </w:tcPr>
                      <w:p w14:paraId="6AE9F8BA" w14:textId="77777777" w:rsidR="008F0A3F" w:rsidRPr="00516827" w:rsidRDefault="008F0A3F" w:rsidP="00516827">
                        <w:pPr>
                          <w:spacing w:line="276" w:lineRule="auto"/>
                          <w:ind w:right="720"/>
                          <w:rPr>
                            <w:rFonts w:eastAsia="Times New Roman"/>
                            <w:i/>
                            <w:iCs/>
                            <w:color w:val="000000"/>
                          </w:rPr>
                        </w:pPr>
                        <w:r w:rsidRPr="00516827">
                          <w:rPr>
                            <w:rFonts w:eastAsia="Times New Roman"/>
                            <w:i/>
                            <w:iCs/>
                            <w:color w:val="000000"/>
                          </w:rPr>
                          <w:t>7 321 860</w:t>
                        </w:r>
                      </w:p>
                    </w:tc>
                  </w:tr>
                  <w:tr w:rsidR="008F0A3F" w:rsidRPr="00516827" w14:paraId="5D4B1B26" w14:textId="77777777" w:rsidTr="008F0A3F">
                    <w:trPr>
                      <w:trHeight w:val="95"/>
                    </w:trPr>
                    <w:tc>
                      <w:tcPr>
                        <w:tcW w:w="6291" w:type="dxa"/>
                        <w:tcBorders>
                          <w:top w:val="nil"/>
                          <w:left w:val="double" w:sz="6" w:space="0" w:color="auto"/>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E510B0B" w14:textId="77777777" w:rsidR="008F0A3F" w:rsidRPr="00516827" w:rsidRDefault="008F0A3F" w:rsidP="00516827">
                        <w:pPr>
                          <w:spacing w:line="276" w:lineRule="auto"/>
                          <w:ind w:right="720"/>
                          <w:rPr>
                            <w:rFonts w:eastAsia="Times New Roman"/>
                            <w:i/>
                            <w:iCs/>
                            <w:color w:val="000000"/>
                          </w:rPr>
                        </w:pPr>
                        <w:r w:rsidRPr="00516827">
                          <w:rPr>
                            <w:rFonts w:eastAsia="Times New Roman"/>
                            <w:i/>
                            <w:iCs/>
                            <w:color w:val="000000"/>
                          </w:rPr>
                          <w:t>5. Önkormányzati döntés alapján mentes vendégéjszakák</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462168BB" w14:textId="77777777" w:rsidR="008F0A3F" w:rsidRPr="00516827" w:rsidRDefault="008F0A3F" w:rsidP="00516827">
                        <w:pPr>
                          <w:spacing w:line="276" w:lineRule="auto"/>
                          <w:ind w:right="720"/>
                          <w:rPr>
                            <w:rFonts w:eastAsia="Times New Roman"/>
                            <w:i/>
                            <w:iCs/>
                            <w:color w:val="000000"/>
                          </w:rPr>
                        </w:pPr>
                        <w:r w:rsidRPr="00516827">
                          <w:rPr>
                            <w:rFonts w:eastAsia="Times New Roman"/>
                            <w:i/>
                            <w:iCs/>
                            <w:color w:val="000000"/>
                          </w:rPr>
                          <w:t>0</w:t>
                        </w:r>
                      </w:p>
                    </w:tc>
                    <w:tc>
                      <w:tcPr>
                        <w:tcW w:w="0" w:type="auto"/>
                        <w:tcBorders>
                          <w:top w:val="nil"/>
                          <w:left w:val="nil"/>
                          <w:bottom w:val="single" w:sz="4" w:space="0" w:color="auto"/>
                          <w:right w:val="double" w:sz="6" w:space="0" w:color="auto"/>
                        </w:tcBorders>
                        <w:shd w:val="clear" w:color="auto" w:fill="FFFFFF"/>
                        <w:noWrap/>
                        <w:tcMar>
                          <w:top w:w="15" w:type="dxa"/>
                          <w:left w:w="15" w:type="dxa"/>
                          <w:bottom w:w="0" w:type="dxa"/>
                          <w:right w:w="15" w:type="dxa"/>
                        </w:tcMar>
                        <w:vAlign w:val="bottom"/>
                        <w:hideMark/>
                      </w:tcPr>
                      <w:p w14:paraId="0ABBAF92" w14:textId="77777777" w:rsidR="008F0A3F" w:rsidRPr="00516827" w:rsidRDefault="008F0A3F" w:rsidP="00516827">
                        <w:pPr>
                          <w:spacing w:line="276" w:lineRule="auto"/>
                          <w:ind w:right="720"/>
                          <w:rPr>
                            <w:rFonts w:eastAsia="Times New Roman"/>
                            <w:i/>
                            <w:iCs/>
                            <w:color w:val="000000"/>
                          </w:rPr>
                        </w:pPr>
                        <w:r w:rsidRPr="00516827">
                          <w:rPr>
                            <w:rFonts w:eastAsia="Times New Roman"/>
                            <w:i/>
                            <w:iCs/>
                            <w:color w:val="000000"/>
                          </w:rPr>
                          <w:t>0</w:t>
                        </w:r>
                      </w:p>
                    </w:tc>
                  </w:tr>
                  <w:tr w:rsidR="008F0A3F" w:rsidRPr="00516827" w14:paraId="546ADD94" w14:textId="77777777" w:rsidTr="008F0A3F">
                    <w:trPr>
                      <w:trHeight w:val="95"/>
                    </w:trPr>
                    <w:tc>
                      <w:tcPr>
                        <w:tcW w:w="6291" w:type="dxa"/>
                        <w:tcBorders>
                          <w:top w:val="nil"/>
                          <w:left w:val="double" w:sz="6" w:space="0" w:color="auto"/>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55D79F7" w14:textId="77777777" w:rsidR="008F0A3F" w:rsidRPr="00516827" w:rsidRDefault="008F0A3F" w:rsidP="00516827">
                        <w:pPr>
                          <w:spacing w:line="276" w:lineRule="auto"/>
                          <w:ind w:right="720"/>
                          <w:rPr>
                            <w:rFonts w:eastAsia="Times New Roman"/>
                            <w:i/>
                            <w:iCs/>
                            <w:color w:val="000000"/>
                          </w:rPr>
                        </w:pPr>
                        <w:r w:rsidRPr="00516827">
                          <w:rPr>
                            <w:rFonts w:eastAsia="Times New Roman"/>
                            <w:i/>
                            <w:iCs/>
                            <w:color w:val="000000"/>
                          </w:rPr>
                          <w:t>6. Számított idegenforgalmi adó (4-5)</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0E1CC78F" w14:textId="77777777" w:rsidR="008F0A3F" w:rsidRPr="00516827" w:rsidRDefault="008F0A3F" w:rsidP="00516827">
                        <w:pPr>
                          <w:spacing w:line="276" w:lineRule="auto"/>
                          <w:ind w:right="720"/>
                          <w:rPr>
                            <w:rFonts w:eastAsia="Times New Roman"/>
                            <w:i/>
                            <w:iCs/>
                            <w:color w:val="000000"/>
                          </w:rPr>
                        </w:pPr>
                        <w:r w:rsidRPr="00516827">
                          <w:rPr>
                            <w:rFonts w:eastAsia="Times New Roman"/>
                            <w:i/>
                            <w:iCs/>
                            <w:color w:val="000000"/>
                          </w:rPr>
                          <w:t>17 433</w:t>
                        </w:r>
                      </w:p>
                    </w:tc>
                    <w:tc>
                      <w:tcPr>
                        <w:tcW w:w="0" w:type="auto"/>
                        <w:tcBorders>
                          <w:top w:val="nil"/>
                          <w:left w:val="nil"/>
                          <w:bottom w:val="single" w:sz="4" w:space="0" w:color="auto"/>
                          <w:right w:val="double" w:sz="6" w:space="0" w:color="auto"/>
                        </w:tcBorders>
                        <w:shd w:val="clear" w:color="auto" w:fill="FFFFFF"/>
                        <w:noWrap/>
                        <w:tcMar>
                          <w:top w:w="15" w:type="dxa"/>
                          <w:left w:w="15" w:type="dxa"/>
                          <w:bottom w:w="0" w:type="dxa"/>
                          <w:right w:w="15" w:type="dxa"/>
                        </w:tcMar>
                        <w:vAlign w:val="bottom"/>
                        <w:hideMark/>
                      </w:tcPr>
                      <w:p w14:paraId="01206FBA" w14:textId="77777777" w:rsidR="008F0A3F" w:rsidRPr="00516827" w:rsidRDefault="008F0A3F" w:rsidP="00516827">
                        <w:pPr>
                          <w:spacing w:line="276" w:lineRule="auto"/>
                          <w:ind w:right="720"/>
                          <w:rPr>
                            <w:rFonts w:eastAsia="Times New Roman"/>
                            <w:i/>
                            <w:iCs/>
                            <w:color w:val="000000"/>
                          </w:rPr>
                        </w:pPr>
                        <w:r w:rsidRPr="00516827">
                          <w:rPr>
                            <w:rFonts w:eastAsia="Times New Roman"/>
                            <w:i/>
                            <w:iCs/>
                            <w:color w:val="000000"/>
                          </w:rPr>
                          <w:t>7 321 860</w:t>
                        </w:r>
                      </w:p>
                    </w:tc>
                  </w:tr>
                  <w:tr w:rsidR="008F0A3F" w:rsidRPr="00516827" w14:paraId="70BF2B11" w14:textId="77777777" w:rsidTr="008F0A3F">
                    <w:trPr>
                      <w:trHeight w:val="95"/>
                    </w:trPr>
                    <w:tc>
                      <w:tcPr>
                        <w:tcW w:w="6291" w:type="dxa"/>
                        <w:tcBorders>
                          <w:top w:val="nil"/>
                          <w:left w:val="double" w:sz="6" w:space="0" w:color="auto"/>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22C35AA6" w14:textId="77777777" w:rsidR="008F0A3F" w:rsidRPr="00516827" w:rsidRDefault="008F0A3F" w:rsidP="00516827">
                        <w:pPr>
                          <w:spacing w:line="276" w:lineRule="auto"/>
                          <w:ind w:right="720"/>
                          <w:rPr>
                            <w:rFonts w:eastAsia="Times New Roman"/>
                            <w:i/>
                            <w:iCs/>
                            <w:color w:val="000000"/>
                          </w:rPr>
                        </w:pPr>
                        <w:r w:rsidRPr="00516827">
                          <w:rPr>
                            <w:rFonts w:eastAsia="Times New Roman"/>
                            <w:i/>
                            <w:iCs/>
                            <w:color w:val="000000"/>
                          </w:rPr>
                          <w:t>7. Önkormányzati döntés alapján kedvezmény</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3B79561E" w14:textId="77777777" w:rsidR="008F0A3F" w:rsidRPr="00516827" w:rsidRDefault="008F0A3F" w:rsidP="00516827">
                        <w:pPr>
                          <w:spacing w:line="276" w:lineRule="auto"/>
                          <w:ind w:right="720"/>
                          <w:rPr>
                            <w:rFonts w:eastAsia="Times New Roman"/>
                            <w:i/>
                            <w:iCs/>
                            <w:color w:val="000000"/>
                          </w:rPr>
                        </w:pPr>
                        <w:r w:rsidRPr="00516827">
                          <w:rPr>
                            <w:rFonts w:eastAsia="Times New Roman"/>
                            <w:i/>
                            <w:iCs/>
                            <w:color w:val="000000"/>
                          </w:rPr>
                          <w:t>0</w:t>
                        </w:r>
                      </w:p>
                    </w:tc>
                    <w:tc>
                      <w:tcPr>
                        <w:tcW w:w="0" w:type="auto"/>
                        <w:tcBorders>
                          <w:top w:val="nil"/>
                          <w:left w:val="nil"/>
                          <w:bottom w:val="single" w:sz="4" w:space="0" w:color="auto"/>
                          <w:right w:val="double" w:sz="6" w:space="0" w:color="auto"/>
                        </w:tcBorders>
                        <w:shd w:val="clear" w:color="auto" w:fill="FFFFFF"/>
                        <w:noWrap/>
                        <w:tcMar>
                          <w:top w:w="15" w:type="dxa"/>
                          <w:left w:w="15" w:type="dxa"/>
                          <w:bottom w:w="0" w:type="dxa"/>
                          <w:right w:w="15" w:type="dxa"/>
                        </w:tcMar>
                        <w:vAlign w:val="bottom"/>
                        <w:hideMark/>
                      </w:tcPr>
                      <w:p w14:paraId="38E97F23" w14:textId="77777777" w:rsidR="008F0A3F" w:rsidRPr="00516827" w:rsidRDefault="008F0A3F" w:rsidP="00516827">
                        <w:pPr>
                          <w:spacing w:line="276" w:lineRule="auto"/>
                          <w:ind w:right="720"/>
                          <w:rPr>
                            <w:rFonts w:eastAsia="Times New Roman"/>
                            <w:i/>
                            <w:iCs/>
                            <w:color w:val="000000"/>
                          </w:rPr>
                        </w:pPr>
                        <w:r w:rsidRPr="00516827">
                          <w:rPr>
                            <w:rFonts w:eastAsia="Times New Roman"/>
                            <w:i/>
                            <w:iCs/>
                            <w:color w:val="000000"/>
                          </w:rPr>
                          <w:t>0</w:t>
                        </w:r>
                      </w:p>
                    </w:tc>
                  </w:tr>
                  <w:tr w:rsidR="008F0A3F" w:rsidRPr="00516827" w14:paraId="5080AE2D" w14:textId="77777777" w:rsidTr="008F0A3F">
                    <w:trPr>
                      <w:trHeight w:val="95"/>
                    </w:trPr>
                    <w:tc>
                      <w:tcPr>
                        <w:tcW w:w="6291" w:type="dxa"/>
                        <w:tcBorders>
                          <w:top w:val="nil"/>
                          <w:left w:val="double" w:sz="6" w:space="0" w:color="auto"/>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0E424B5" w14:textId="77777777" w:rsidR="008F0A3F" w:rsidRPr="00516827" w:rsidRDefault="008F0A3F" w:rsidP="00516827">
                        <w:pPr>
                          <w:spacing w:line="276" w:lineRule="auto"/>
                          <w:ind w:right="720"/>
                          <w:rPr>
                            <w:rFonts w:eastAsia="Times New Roman"/>
                            <w:b/>
                            <w:bCs/>
                            <w:i/>
                            <w:iCs/>
                            <w:color w:val="000000"/>
                          </w:rPr>
                        </w:pPr>
                        <w:r w:rsidRPr="00516827">
                          <w:rPr>
                            <w:rFonts w:eastAsia="Times New Roman"/>
                            <w:b/>
                            <w:bCs/>
                            <w:i/>
                            <w:iCs/>
                            <w:color w:val="000000"/>
                          </w:rPr>
                          <w:t>8. Fizetendő idegenforgalmi adó [6-7]</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hideMark/>
                      </w:tcPr>
                      <w:p w14:paraId="7B612591" w14:textId="77777777" w:rsidR="008F0A3F" w:rsidRPr="00516827" w:rsidRDefault="008F0A3F" w:rsidP="00516827">
                        <w:pPr>
                          <w:spacing w:line="276" w:lineRule="auto"/>
                          <w:ind w:right="720"/>
                          <w:rPr>
                            <w:rFonts w:eastAsia="Times New Roman"/>
                            <w:b/>
                            <w:bCs/>
                            <w:i/>
                            <w:iCs/>
                            <w:color w:val="000000"/>
                          </w:rPr>
                        </w:pPr>
                        <w:r w:rsidRPr="00516827">
                          <w:rPr>
                            <w:rFonts w:eastAsia="Times New Roman"/>
                            <w:b/>
                            <w:bCs/>
                            <w:i/>
                            <w:iCs/>
                            <w:color w:val="000000"/>
                          </w:rPr>
                          <w:t>17 433</w:t>
                        </w:r>
                      </w:p>
                    </w:tc>
                    <w:tc>
                      <w:tcPr>
                        <w:tcW w:w="0" w:type="auto"/>
                        <w:tcBorders>
                          <w:top w:val="nil"/>
                          <w:left w:val="nil"/>
                          <w:bottom w:val="single" w:sz="4" w:space="0" w:color="auto"/>
                          <w:right w:val="double" w:sz="6" w:space="0" w:color="auto"/>
                        </w:tcBorders>
                        <w:shd w:val="clear" w:color="auto" w:fill="FFFFFF"/>
                        <w:noWrap/>
                        <w:tcMar>
                          <w:top w:w="15" w:type="dxa"/>
                          <w:left w:w="15" w:type="dxa"/>
                          <w:bottom w:w="0" w:type="dxa"/>
                          <w:right w:w="15" w:type="dxa"/>
                        </w:tcMar>
                        <w:vAlign w:val="bottom"/>
                        <w:hideMark/>
                      </w:tcPr>
                      <w:p w14:paraId="58EB2894" w14:textId="77777777" w:rsidR="008F0A3F" w:rsidRPr="00516827" w:rsidRDefault="008F0A3F" w:rsidP="00516827">
                        <w:pPr>
                          <w:spacing w:line="276" w:lineRule="auto"/>
                          <w:ind w:right="720"/>
                          <w:rPr>
                            <w:rFonts w:eastAsia="Times New Roman"/>
                            <w:b/>
                            <w:bCs/>
                            <w:i/>
                            <w:iCs/>
                            <w:color w:val="000000"/>
                          </w:rPr>
                        </w:pPr>
                        <w:r w:rsidRPr="00516827">
                          <w:rPr>
                            <w:rFonts w:eastAsia="Times New Roman"/>
                            <w:b/>
                            <w:bCs/>
                            <w:i/>
                            <w:iCs/>
                            <w:color w:val="000000"/>
                          </w:rPr>
                          <w:t>7 321 860</w:t>
                        </w:r>
                      </w:p>
                    </w:tc>
                  </w:tr>
                </w:tbl>
                <w:p w14:paraId="4BB3B405" w14:textId="77777777" w:rsidR="003E699C" w:rsidRPr="00516827" w:rsidRDefault="003E699C" w:rsidP="00516827">
                  <w:pPr>
                    <w:spacing w:line="276" w:lineRule="auto"/>
                    <w:ind w:right="720"/>
                    <w:rPr>
                      <w:rFonts w:eastAsia="Times New Roman"/>
                      <w:i/>
                      <w:iCs/>
                      <w:color w:val="000000"/>
                    </w:rPr>
                  </w:pPr>
                </w:p>
                <w:p w14:paraId="32566DDC" w14:textId="77777777" w:rsidR="003E699C" w:rsidRPr="00516827" w:rsidRDefault="003E699C" w:rsidP="00516827">
                  <w:pPr>
                    <w:spacing w:line="276" w:lineRule="auto"/>
                    <w:ind w:right="720"/>
                    <w:rPr>
                      <w:rFonts w:eastAsia="Times New Roman"/>
                      <w:i/>
                      <w:iCs/>
                      <w:color w:val="000000"/>
                    </w:rPr>
                  </w:pPr>
                </w:p>
                <w:p w14:paraId="38C16A3D" w14:textId="77777777" w:rsidR="003E699C" w:rsidRPr="00516827" w:rsidRDefault="003E699C" w:rsidP="00516827">
                  <w:pPr>
                    <w:spacing w:line="276" w:lineRule="auto"/>
                    <w:ind w:right="720"/>
                    <w:rPr>
                      <w:rFonts w:eastAsia="Times New Roman"/>
                      <w:i/>
                      <w:iCs/>
                      <w:color w:val="000000"/>
                    </w:rPr>
                  </w:pPr>
                  <w:r w:rsidRPr="00516827">
                    <w:rPr>
                      <w:rFonts w:eastAsia="Times New Roman"/>
                      <w:i/>
                      <w:iCs/>
                      <w:color w:val="000000"/>
                    </w:rPr>
                    <w:t xml:space="preserve">                                                                            2020 év kimutatása</w:t>
                  </w:r>
                </w:p>
                <w:p w14:paraId="6F156D6A" w14:textId="77777777" w:rsidR="003E699C" w:rsidRPr="00516827" w:rsidRDefault="003E699C" w:rsidP="00516827">
                  <w:pPr>
                    <w:spacing w:line="276" w:lineRule="auto"/>
                    <w:ind w:right="720"/>
                    <w:rPr>
                      <w:rFonts w:eastAsia="Times New Roman"/>
                      <w:i/>
                      <w:iCs/>
                      <w:color w:val="000000"/>
                    </w:rPr>
                  </w:pPr>
                  <w:r w:rsidRPr="00516827">
                    <w:rPr>
                      <w:rFonts w:eastAsia="Times New Roman"/>
                      <w:i/>
                      <w:iCs/>
                      <w:color w:val="000000"/>
                    </w:rPr>
                    <w:t xml:space="preserve">Fontos megjegyzés a 2020. évi adózáshoz, hogy 2020. április 21-i nappal kihirdetésre került a Gazdaságvédelmi Akcióterv keretében a koronavírus-járvány gazdasági hatásainak mérséklése </w:t>
                  </w:r>
                  <w:r w:rsidRPr="00516827">
                    <w:rPr>
                      <w:rFonts w:eastAsia="Times New Roman"/>
                      <w:i/>
                      <w:iCs/>
                      <w:color w:val="000000"/>
                    </w:rPr>
                    <w:lastRenderedPageBreak/>
                    <w:t>érdekében szükséges adózási könnyítésekről szóló 140/2020. (IV. 21.) Korm. rendelet.  A hivatkozott Korm. rendelet értelmében 2020. április 26-i naptól - 2020. december 31-ig terjedő időszakban eltöltött vendégéjszaka utáni idegenforgalmi adót az adó alanyának nem kell megfizetnie, az adó beszedésére kötelezettnek nem kell beszednie és befizetnie az önkormányzati adóhatóság felé. Az egyébként „megállapított", de be nem szedett adót azonban a szálláshely üzemeltetőknek - havonta - továbbra is be kellett vallani  az önkormányzati adóhatóság felé (Csak abban az esetben nem kellett bevallani a „megállapított" idegenforgalmi adót, ha annak összege 0 Ft volt). A Korm. rendelet alapján bevallott, de meg nem fizetett adónak megfelelő összegű vissza nem térítendő költségvetési támogatást lehetett igénybe venni az önkormányzat az illetékességi területén bevallott, de meg nem fizetett idegenforgalmi adó összegével egyező összegben.</w:t>
                  </w:r>
                </w:p>
                <w:p w14:paraId="241371BF" w14:textId="77777777" w:rsidR="003E699C" w:rsidRPr="00516827" w:rsidRDefault="003E699C" w:rsidP="00516827">
                  <w:pPr>
                    <w:spacing w:line="276" w:lineRule="auto"/>
                    <w:ind w:right="720"/>
                    <w:rPr>
                      <w:rFonts w:eastAsia="Times New Roman"/>
                      <w:i/>
                      <w:iCs/>
                      <w:color w:val="000000"/>
                    </w:rPr>
                  </w:pPr>
                </w:p>
                <w:p w14:paraId="18FF7824" w14:textId="77777777" w:rsidR="003E699C" w:rsidRPr="00516827" w:rsidRDefault="003E699C" w:rsidP="00516827">
                  <w:pPr>
                    <w:spacing w:line="276" w:lineRule="auto"/>
                    <w:ind w:right="720"/>
                    <w:rPr>
                      <w:rFonts w:eastAsia="Times New Roman"/>
                      <w:i/>
                      <w:iCs/>
                      <w:color w:val="000000"/>
                    </w:rPr>
                  </w:pPr>
                </w:p>
                <w:p w14:paraId="3F1850C5" w14:textId="77777777" w:rsidR="00E120D3" w:rsidRPr="00516827" w:rsidRDefault="00E120D3" w:rsidP="00516827">
                  <w:pPr>
                    <w:spacing w:line="276" w:lineRule="auto"/>
                    <w:ind w:right="720"/>
                    <w:rPr>
                      <w:rFonts w:eastAsia="Times New Roman"/>
                      <w:color w:val="000000"/>
                    </w:rPr>
                  </w:pPr>
                </w:p>
                <w:p w14:paraId="71BEAF12" w14:textId="77777777" w:rsidR="00E120D3" w:rsidRPr="00516827" w:rsidRDefault="00E120D3" w:rsidP="00516827">
                  <w:pPr>
                    <w:spacing w:line="276" w:lineRule="auto"/>
                    <w:ind w:right="720"/>
                    <w:rPr>
                      <w:rFonts w:eastAsia="Times New Roman"/>
                      <w:color w:val="000000"/>
                    </w:rPr>
                  </w:pPr>
                </w:p>
                <w:p w14:paraId="68873A8C" w14:textId="77777777" w:rsidR="00E120D3" w:rsidRPr="00516827" w:rsidRDefault="00E120D3" w:rsidP="00516827">
                  <w:pPr>
                    <w:spacing w:line="276" w:lineRule="auto"/>
                    <w:ind w:right="720"/>
                    <w:rPr>
                      <w:rFonts w:eastAsia="Times New Roman"/>
                      <w:color w:val="000000"/>
                    </w:rPr>
                  </w:pPr>
                </w:p>
                <w:p w14:paraId="72D0AE49" w14:textId="3B4F33E9" w:rsidR="003E699C" w:rsidRPr="00516827" w:rsidRDefault="003E699C" w:rsidP="00516827">
                  <w:pPr>
                    <w:spacing w:line="276" w:lineRule="auto"/>
                    <w:ind w:right="720"/>
                    <w:rPr>
                      <w:rFonts w:eastAsia="Times New Roman"/>
                      <w:color w:val="000000"/>
                    </w:rPr>
                  </w:pPr>
                  <w:r w:rsidRPr="00516827">
                    <w:rPr>
                      <w:rFonts w:eastAsia="Times New Roman"/>
                      <w:color w:val="000000"/>
                    </w:rPr>
                    <w:t>A vendégszámmal egyetemben a kapacitáskihasználtság is évről évre növekszik. A kapacitáskihasználtság április hónaptól indul és a nyári hónapokban és szeptemberben a legmagasabb.</w:t>
                  </w:r>
                </w:p>
                <w:p w14:paraId="4ABB26DF" w14:textId="2E23E1F2" w:rsidR="003E699C" w:rsidRPr="00516827" w:rsidRDefault="003E699C" w:rsidP="00516827">
                  <w:pPr>
                    <w:spacing w:line="276" w:lineRule="auto"/>
                    <w:ind w:right="720"/>
                    <w:rPr>
                      <w:rFonts w:eastAsia="Times New Roman"/>
                      <w:color w:val="000000"/>
                    </w:rPr>
                  </w:pPr>
                  <w:r w:rsidRPr="00516827">
                    <w:rPr>
                      <w:rFonts w:eastAsia="Times New Roman"/>
                      <w:color w:val="000000"/>
                    </w:rPr>
                    <w:t>Esztergom-Visegrád-Szentendre városok összehasonlításában kitűnik, hogy a szentendrei szálláshelyek a szobák magas átlagárával igyekeznek kompenzálni</w:t>
                  </w:r>
                  <w:r w:rsidR="00E120D3" w:rsidRPr="00516827">
                    <w:rPr>
                      <w:rFonts w:eastAsia="Times New Roman"/>
                      <w:color w:val="000000"/>
                    </w:rPr>
                    <w:t xml:space="preserve"> </w:t>
                  </w:r>
                  <w:r w:rsidRPr="00516827">
                    <w:rPr>
                      <w:rFonts w:eastAsia="Times New Roman"/>
                      <w:color w:val="000000"/>
                    </w:rPr>
                    <w:t>az alacsony bevételeket a vendéglátás és az egyéb szolgáltatások terén.</w:t>
                  </w:r>
                </w:p>
                <w:p w14:paraId="08CF18B3" w14:textId="17C99473" w:rsidR="003E699C" w:rsidRPr="00516827" w:rsidRDefault="003E699C" w:rsidP="00516827">
                  <w:pPr>
                    <w:spacing w:line="276" w:lineRule="auto"/>
                    <w:ind w:right="720"/>
                    <w:rPr>
                      <w:rFonts w:eastAsia="Times New Roman"/>
                      <w:color w:val="000000"/>
                    </w:rPr>
                  </w:pPr>
                  <w:r w:rsidRPr="00516827">
                    <w:rPr>
                      <w:rFonts w:eastAsia="Times New Roman"/>
                      <w:color w:val="000000"/>
                    </w:rPr>
                    <w:t>A turizmusból származó összbevétel tekintetében ezért megállapítható, hogy a bevételek döntő többsége továbbra is a parkolási díjakból, a belépőjegyekből, és a vendéglátószektorból, részben pedig a kiskereskedelemből származik, nem pedig az IFA-ból. Mindez pedig azt jelenti, hogy Szentendre turizmusára az egy napos látogatások jellemzők és ez döntően addig így is marad, amíg nem kerül sor megfelelő színvonalú kapacitásbővítésre és szállásfejlesztésre a városban.</w:t>
                  </w:r>
                </w:p>
                <w:p w14:paraId="5F3A0774" w14:textId="6B463159" w:rsidR="003E699C" w:rsidRPr="00516827" w:rsidRDefault="003E699C" w:rsidP="00516827">
                  <w:pPr>
                    <w:spacing w:line="276" w:lineRule="auto"/>
                    <w:ind w:right="720"/>
                    <w:rPr>
                      <w:rFonts w:eastAsia="Times New Roman"/>
                      <w:i/>
                      <w:iCs/>
                      <w:color w:val="000000"/>
                    </w:rPr>
                  </w:pPr>
                </w:p>
                <w:p w14:paraId="503CE387" w14:textId="63ACB0F4" w:rsidR="003E699C" w:rsidRPr="00516827" w:rsidRDefault="003E699C" w:rsidP="00516827">
                  <w:pPr>
                    <w:spacing w:line="276" w:lineRule="auto"/>
                    <w:ind w:right="720"/>
                    <w:rPr>
                      <w:rFonts w:eastAsia="Times New Roman"/>
                      <w:i/>
                      <w:iCs/>
                      <w:color w:val="000000"/>
                    </w:rPr>
                  </w:pPr>
                </w:p>
                <w:p w14:paraId="4AF18B95" w14:textId="77777777" w:rsidR="003E699C" w:rsidRPr="00516827" w:rsidRDefault="003E699C" w:rsidP="00516827">
                  <w:pPr>
                    <w:spacing w:line="276" w:lineRule="auto"/>
                    <w:ind w:right="720"/>
                    <w:rPr>
                      <w:rFonts w:eastAsia="Times New Roman"/>
                      <w:i/>
                      <w:iCs/>
                      <w:color w:val="000000"/>
                    </w:rPr>
                  </w:pPr>
                </w:p>
                <w:p w14:paraId="2F84AF4B" w14:textId="77777777" w:rsidR="003E699C" w:rsidRPr="00516827" w:rsidRDefault="003E699C" w:rsidP="00516827">
                  <w:pPr>
                    <w:spacing w:line="276" w:lineRule="auto"/>
                    <w:rPr>
                      <w:rFonts w:eastAsia="Times New Roman"/>
                      <w:i/>
                      <w:iCs/>
                      <w:color w:val="000000"/>
                    </w:rPr>
                  </w:pPr>
                </w:p>
                <w:p w14:paraId="104593C2" w14:textId="75F16296" w:rsidR="003E699C" w:rsidRPr="00516827" w:rsidRDefault="003E699C" w:rsidP="00516827">
                  <w:pPr>
                    <w:spacing w:line="276" w:lineRule="auto"/>
                    <w:rPr>
                      <w:rFonts w:eastAsia="Times New Roman"/>
                      <w:i/>
                      <w:iCs/>
                      <w:color w:val="000000"/>
                    </w:rPr>
                  </w:pPr>
                </w:p>
                <w:p w14:paraId="58424634" w14:textId="485FFA78" w:rsidR="003E699C" w:rsidRPr="00516827" w:rsidRDefault="00E120D3" w:rsidP="00516827">
                  <w:pPr>
                    <w:spacing w:line="276" w:lineRule="auto"/>
                    <w:rPr>
                      <w:rFonts w:eastAsia="Times New Roman"/>
                      <w:i/>
                      <w:iCs/>
                      <w:color w:val="000000"/>
                    </w:rPr>
                  </w:pPr>
                  <w:r w:rsidRPr="00516827">
                    <w:rPr>
                      <w:rFonts w:eastAsia="Times New Roman"/>
                      <w:i/>
                      <w:iCs/>
                      <w:noProof/>
                      <w:color w:val="000000"/>
                    </w:rPr>
                    <w:lastRenderedPageBreak/>
                    <w:drawing>
                      <wp:anchor distT="0" distB="0" distL="114300" distR="114300" simplePos="0" relativeHeight="251710464" behindDoc="0" locked="0" layoutInCell="1" allowOverlap="1" wp14:anchorId="7664FE2E" wp14:editId="66CC0D05">
                        <wp:simplePos x="0" y="0"/>
                        <wp:positionH relativeFrom="page">
                          <wp:posOffset>0</wp:posOffset>
                        </wp:positionH>
                        <wp:positionV relativeFrom="paragraph">
                          <wp:posOffset>100330</wp:posOffset>
                        </wp:positionV>
                        <wp:extent cx="6141720" cy="2673985"/>
                        <wp:effectExtent l="0" t="0" r="0" b="0"/>
                        <wp:wrapSquare wrapText="bothSides"/>
                        <wp:docPr id="6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1720" cy="267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C12BC" w14:textId="349997FD" w:rsidR="003E699C" w:rsidRPr="00516827" w:rsidRDefault="003E699C" w:rsidP="00516827">
                  <w:pPr>
                    <w:spacing w:line="276" w:lineRule="auto"/>
                    <w:rPr>
                      <w:rFonts w:eastAsia="Times New Roman"/>
                      <w:i/>
                      <w:iCs/>
                      <w:color w:val="000000"/>
                    </w:rPr>
                  </w:pPr>
                  <w:r w:rsidRPr="00516827">
                    <w:rPr>
                      <w:rFonts w:eastAsia="Times New Roman"/>
                      <w:i/>
                      <w:iCs/>
                      <w:color w:val="000000"/>
                    </w:rPr>
                    <w:t xml:space="preserve">                    A látogatószámok alakulása Szentendrén az elmúlt 6 évben</w:t>
                  </w:r>
                </w:p>
                <w:p w14:paraId="75B7619A" w14:textId="2B7ED3E0" w:rsidR="003E699C" w:rsidRPr="00516827" w:rsidRDefault="003E699C" w:rsidP="00516827">
                  <w:pPr>
                    <w:spacing w:line="276" w:lineRule="auto"/>
                    <w:rPr>
                      <w:rFonts w:eastAsia="Times New Roman"/>
                      <w:bCs/>
                      <w:i/>
                      <w:iCs/>
                      <w:color w:val="000000"/>
                    </w:rPr>
                  </w:pPr>
                </w:p>
              </w:tc>
              <w:tc>
                <w:tcPr>
                  <w:tcW w:w="1305" w:type="dxa"/>
                  <w:vMerge w:val="restart"/>
                  <w:tcBorders>
                    <w:top w:val="nil"/>
                    <w:left w:val="nil"/>
                    <w:bottom w:val="nil"/>
                    <w:right w:val="nil"/>
                  </w:tcBorders>
                  <w:shd w:val="clear" w:color="auto" w:fill="auto"/>
                  <w:noWrap/>
                  <w:vAlign w:val="bottom"/>
                </w:tcPr>
                <w:p w14:paraId="172850B4" w14:textId="77777777" w:rsidR="003E699C" w:rsidRPr="00516827" w:rsidRDefault="003E699C" w:rsidP="00516827">
                  <w:pPr>
                    <w:spacing w:line="276" w:lineRule="auto"/>
                    <w:rPr>
                      <w:rFonts w:eastAsia="Times New Roman"/>
                      <w:bCs/>
                      <w:color w:val="000000"/>
                    </w:rPr>
                  </w:pPr>
                </w:p>
              </w:tc>
              <w:tc>
                <w:tcPr>
                  <w:tcW w:w="1525" w:type="dxa"/>
                  <w:vMerge w:val="restart"/>
                  <w:tcBorders>
                    <w:top w:val="nil"/>
                    <w:left w:val="nil"/>
                    <w:bottom w:val="nil"/>
                    <w:right w:val="nil"/>
                  </w:tcBorders>
                  <w:shd w:val="clear" w:color="auto" w:fill="auto"/>
                  <w:noWrap/>
                  <w:vAlign w:val="bottom"/>
                </w:tcPr>
                <w:p w14:paraId="00ACBCDF" w14:textId="77777777" w:rsidR="003E699C" w:rsidRPr="00516827" w:rsidRDefault="003E699C" w:rsidP="00516827">
                  <w:pPr>
                    <w:spacing w:line="276" w:lineRule="auto"/>
                    <w:rPr>
                      <w:rFonts w:eastAsia="Times New Roman"/>
                      <w:bCs/>
                      <w:color w:val="000000"/>
                    </w:rPr>
                  </w:pPr>
                </w:p>
              </w:tc>
              <w:tc>
                <w:tcPr>
                  <w:tcW w:w="2424" w:type="dxa"/>
                  <w:vMerge w:val="restart"/>
                  <w:tcBorders>
                    <w:top w:val="nil"/>
                    <w:left w:val="nil"/>
                    <w:bottom w:val="nil"/>
                    <w:right w:val="nil"/>
                  </w:tcBorders>
                  <w:shd w:val="clear" w:color="auto" w:fill="auto"/>
                  <w:noWrap/>
                  <w:vAlign w:val="bottom"/>
                </w:tcPr>
                <w:p w14:paraId="7DD66251" w14:textId="77777777" w:rsidR="003E699C" w:rsidRPr="00516827" w:rsidRDefault="003E699C" w:rsidP="00516827">
                  <w:pPr>
                    <w:spacing w:line="276" w:lineRule="auto"/>
                    <w:rPr>
                      <w:rFonts w:eastAsia="Times New Roman"/>
                      <w:bCs/>
                      <w:color w:val="000000"/>
                    </w:rPr>
                  </w:pPr>
                </w:p>
              </w:tc>
            </w:tr>
            <w:tr w:rsidR="003E699C" w:rsidRPr="00516827" w14:paraId="7B215E89" w14:textId="77777777" w:rsidTr="008F0A3F">
              <w:trPr>
                <w:trHeight w:val="300"/>
              </w:trPr>
              <w:tc>
                <w:tcPr>
                  <w:tcW w:w="7853" w:type="dxa"/>
                  <w:vMerge/>
                  <w:tcBorders>
                    <w:top w:val="nil"/>
                    <w:left w:val="nil"/>
                    <w:bottom w:val="nil"/>
                    <w:right w:val="nil"/>
                  </w:tcBorders>
                  <w:vAlign w:val="center"/>
                </w:tcPr>
                <w:p w14:paraId="6014678C" w14:textId="77777777" w:rsidR="003E699C" w:rsidRPr="00516827" w:rsidRDefault="003E699C" w:rsidP="00516827">
                  <w:pPr>
                    <w:spacing w:line="276" w:lineRule="auto"/>
                    <w:rPr>
                      <w:rFonts w:eastAsia="Times New Roman"/>
                      <w:bCs/>
                      <w:color w:val="000000"/>
                    </w:rPr>
                  </w:pPr>
                </w:p>
              </w:tc>
              <w:tc>
                <w:tcPr>
                  <w:tcW w:w="1305" w:type="dxa"/>
                  <w:vMerge/>
                  <w:tcBorders>
                    <w:top w:val="nil"/>
                    <w:left w:val="nil"/>
                    <w:bottom w:val="nil"/>
                    <w:right w:val="nil"/>
                  </w:tcBorders>
                  <w:vAlign w:val="center"/>
                </w:tcPr>
                <w:p w14:paraId="09D55DE6" w14:textId="77777777" w:rsidR="003E699C" w:rsidRPr="00516827" w:rsidRDefault="003E699C" w:rsidP="00516827">
                  <w:pPr>
                    <w:spacing w:line="276" w:lineRule="auto"/>
                    <w:rPr>
                      <w:rFonts w:eastAsia="Times New Roman"/>
                      <w:bCs/>
                      <w:color w:val="000000"/>
                    </w:rPr>
                  </w:pPr>
                </w:p>
              </w:tc>
              <w:tc>
                <w:tcPr>
                  <w:tcW w:w="1525" w:type="dxa"/>
                  <w:vMerge/>
                  <w:tcBorders>
                    <w:top w:val="nil"/>
                    <w:left w:val="nil"/>
                    <w:bottom w:val="nil"/>
                    <w:right w:val="nil"/>
                  </w:tcBorders>
                  <w:vAlign w:val="center"/>
                </w:tcPr>
                <w:p w14:paraId="597FF394" w14:textId="77777777" w:rsidR="003E699C" w:rsidRPr="00516827" w:rsidRDefault="003E699C" w:rsidP="00516827">
                  <w:pPr>
                    <w:spacing w:line="276" w:lineRule="auto"/>
                    <w:rPr>
                      <w:rFonts w:eastAsia="Times New Roman"/>
                      <w:bCs/>
                      <w:color w:val="000000"/>
                    </w:rPr>
                  </w:pPr>
                </w:p>
              </w:tc>
              <w:tc>
                <w:tcPr>
                  <w:tcW w:w="2424" w:type="dxa"/>
                  <w:vMerge/>
                  <w:tcBorders>
                    <w:top w:val="nil"/>
                    <w:left w:val="nil"/>
                    <w:bottom w:val="nil"/>
                    <w:right w:val="nil"/>
                  </w:tcBorders>
                  <w:vAlign w:val="center"/>
                </w:tcPr>
                <w:p w14:paraId="1CB0695B" w14:textId="77777777" w:rsidR="003E699C" w:rsidRPr="00516827" w:rsidRDefault="003E699C" w:rsidP="00516827">
                  <w:pPr>
                    <w:spacing w:line="276" w:lineRule="auto"/>
                    <w:rPr>
                      <w:rFonts w:eastAsia="Times New Roman"/>
                      <w:bCs/>
                      <w:color w:val="000000"/>
                    </w:rPr>
                  </w:pPr>
                </w:p>
              </w:tc>
              <w:tc>
                <w:tcPr>
                  <w:tcW w:w="187" w:type="dxa"/>
                  <w:tcBorders>
                    <w:top w:val="nil"/>
                    <w:left w:val="nil"/>
                    <w:bottom w:val="nil"/>
                    <w:right w:val="nil"/>
                  </w:tcBorders>
                  <w:shd w:val="clear" w:color="auto" w:fill="auto"/>
                  <w:noWrap/>
                  <w:vAlign w:val="bottom"/>
                </w:tcPr>
                <w:p w14:paraId="36C693D0" w14:textId="77777777" w:rsidR="003E699C" w:rsidRPr="00516827" w:rsidRDefault="003E699C" w:rsidP="00516827">
                  <w:pPr>
                    <w:spacing w:line="276" w:lineRule="auto"/>
                    <w:rPr>
                      <w:rFonts w:eastAsia="Times New Roman"/>
                      <w:bCs/>
                      <w:color w:val="000000"/>
                    </w:rPr>
                  </w:pPr>
                </w:p>
              </w:tc>
            </w:tr>
          </w:tbl>
          <w:p w14:paraId="4A34B504" w14:textId="00635358" w:rsidR="003E699C" w:rsidRPr="00516827" w:rsidRDefault="003E699C" w:rsidP="00516827">
            <w:pPr>
              <w:spacing w:line="276" w:lineRule="auto"/>
              <w:rPr>
                <w:rFonts w:eastAsia="Times New Roman"/>
                <w:b/>
                <w:color w:val="000000"/>
                <w:u w:val="single"/>
              </w:rPr>
            </w:pPr>
          </w:p>
          <w:p w14:paraId="75AE1C6C" w14:textId="77777777" w:rsidR="00B44175" w:rsidRPr="00516827" w:rsidRDefault="00B44175" w:rsidP="00516827">
            <w:pPr>
              <w:spacing w:line="276" w:lineRule="auto"/>
              <w:rPr>
                <w:rFonts w:eastAsia="Times New Roman"/>
                <w:color w:val="000000"/>
              </w:rPr>
            </w:pPr>
          </w:p>
          <w:p w14:paraId="56089426" w14:textId="77777777" w:rsidR="00B44175" w:rsidRPr="00516827" w:rsidRDefault="00B44175" w:rsidP="00516827">
            <w:pPr>
              <w:spacing w:line="276" w:lineRule="auto"/>
              <w:rPr>
                <w:rFonts w:eastAsia="Times New Roman"/>
                <w:i/>
                <w:iCs/>
                <w:color w:val="000000"/>
              </w:rPr>
            </w:pPr>
          </w:p>
          <w:p w14:paraId="7E5F0BCD" w14:textId="77777777" w:rsidR="00A4563D" w:rsidRPr="00516827" w:rsidRDefault="00A4563D" w:rsidP="00516827">
            <w:pPr>
              <w:spacing w:line="276" w:lineRule="auto"/>
              <w:rPr>
                <w:rFonts w:eastAsia="Times New Roman"/>
                <w:i/>
                <w:iCs/>
                <w:color w:val="000000"/>
              </w:rPr>
            </w:pPr>
          </w:p>
          <w:p w14:paraId="2289780A" w14:textId="22284801" w:rsidR="00A4563D" w:rsidRPr="00516827" w:rsidRDefault="00A4563D" w:rsidP="00516827">
            <w:pPr>
              <w:spacing w:line="276" w:lineRule="auto"/>
              <w:rPr>
                <w:rFonts w:eastAsia="Times New Roman"/>
                <w:i/>
                <w:iCs/>
                <w:color w:val="000000"/>
              </w:rPr>
            </w:pPr>
          </w:p>
        </w:tc>
        <w:tc>
          <w:tcPr>
            <w:tcW w:w="1305" w:type="dxa"/>
            <w:gridSpan w:val="2"/>
            <w:vMerge w:val="restart"/>
            <w:tcBorders>
              <w:top w:val="nil"/>
              <w:left w:val="nil"/>
              <w:bottom w:val="nil"/>
              <w:right w:val="nil"/>
            </w:tcBorders>
            <w:shd w:val="clear" w:color="auto" w:fill="auto"/>
            <w:noWrap/>
            <w:vAlign w:val="bottom"/>
          </w:tcPr>
          <w:p w14:paraId="0ECED7B3" w14:textId="77777777" w:rsidR="00AC065F" w:rsidRPr="00516827" w:rsidRDefault="00AC065F" w:rsidP="00516827">
            <w:pPr>
              <w:spacing w:line="276" w:lineRule="auto"/>
              <w:rPr>
                <w:rFonts w:eastAsia="Times New Roman"/>
                <w:color w:val="000000"/>
              </w:rPr>
            </w:pPr>
          </w:p>
        </w:tc>
        <w:tc>
          <w:tcPr>
            <w:tcW w:w="1525" w:type="dxa"/>
            <w:gridSpan w:val="2"/>
            <w:vMerge w:val="restart"/>
            <w:tcBorders>
              <w:top w:val="nil"/>
              <w:left w:val="nil"/>
              <w:bottom w:val="nil"/>
              <w:right w:val="nil"/>
            </w:tcBorders>
            <w:shd w:val="clear" w:color="auto" w:fill="auto"/>
            <w:noWrap/>
            <w:vAlign w:val="bottom"/>
          </w:tcPr>
          <w:p w14:paraId="27769DEC" w14:textId="77777777" w:rsidR="00AC065F" w:rsidRPr="00516827" w:rsidRDefault="00AC065F" w:rsidP="00516827">
            <w:pPr>
              <w:spacing w:line="276" w:lineRule="auto"/>
              <w:rPr>
                <w:rFonts w:eastAsia="Times New Roman"/>
                <w:sz w:val="20"/>
                <w:szCs w:val="20"/>
              </w:rPr>
            </w:pPr>
          </w:p>
          <w:p w14:paraId="3035AD1E" w14:textId="20E25F81" w:rsidR="00AE7989" w:rsidRPr="00516827" w:rsidRDefault="00AE7989" w:rsidP="00516827">
            <w:pPr>
              <w:spacing w:line="276" w:lineRule="auto"/>
              <w:rPr>
                <w:rFonts w:eastAsia="Times New Roman"/>
                <w:sz w:val="20"/>
                <w:szCs w:val="20"/>
              </w:rPr>
            </w:pPr>
          </w:p>
        </w:tc>
        <w:tc>
          <w:tcPr>
            <w:tcW w:w="2424" w:type="dxa"/>
            <w:gridSpan w:val="2"/>
            <w:vMerge w:val="restart"/>
            <w:tcBorders>
              <w:top w:val="nil"/>
              <w:left w:val="nil"/>
              <w:bottom w:val="nil"/>
              <w:right w:val="nil"/>
            </w:tcBorders>
            <w:shd w:val="clear" w:color="auto" w:fill="auto"/>
            <w:noWrap/>
            <w:vAlign w:val="bottom"/>
          </w:tcPr>
          <w:p w14:paraId="163F2F7E" w14:textId="77777777" w:rsidR="00AC065F" w:rsidRPr="00516827" w:rsidRDefault="00AC065F" w:rsidP="00516827">
            <w:pPr>
              <w:spacing w:line="276" w:lineRule="auto"/>
              <w:rPr>
                <w:rFonts w:eastAsia="Times New Roman"/>
                <w:sz w:val="20"/>
                <w:szCs w:val="20"/>
              </w:rPr>
            </w:pPr>
          </w:p>
        </w:tc>
      </w:tr>
      <w:tr w:rsidR="00AC065F" w:rsidRPr="00516827" w14:paraId="05225138" w14:textId="77777777" w:rsidTr="00AC065F">
        <w:trPr>
          <w:trHeight w:val="300"/>
        </w:trPr>
        <w:tc>
          <w:tcPr>
            <w:tcW w:w="7853" w:type="dxa"/>
            <w:gridSpan w:val="5"/>
            <w:vMerge/>
            <w:tcBorders>
              <w:top w:val="nil"/>
              <w:left w:val="nil"/>
              <w:bottom w:val="nil"/>
              <w:right w:val="nil"/>
            </w:tcBorders>
            <w:vAlign w:val="center"/>
          </w:tcPr>
          <w:p w14:paraId="55EDBA8C" w14:textId="77777777" w:rsidR="00AC065F" w:rsidRPr="00516827" w:rsidRDefault="00AC065F" w:rsidP="00516827">
            <w:pPr>
              <w:spacing w:line="276" w:lineRule="auto"/>
              <w:rPr>
                <w:rFonts w:eastAsia="Times New Roman"/>
                <w:color w:val="000000"/>
              </w:rPr>
            </w:pPr>
          </w:p>
        </w:tc>
        <w:tc>
          <w:tcPr>
            <w:tcW w:w="1305" w:type="dxa"/>
            <w:gridSpan w:val="2"/>
            <w:vMerge/>
            <w:tcBorders>
              <w:top w:val="nil"/>
              <w:left w:val="nil"/>
              <w:bottom w:val="nil"/>
              <w:right w:val="nil"/>
            </w:tcBorders>
            <w:vAlign w:val="center"/>
          </w:tcPr>
          <w:p w14:paraId="1C1A7636" w14:textId="77777777" w:rsidR="00AC065F" w:rsidRPr="00516827" w:rsidRDefault="00AC065F" w:rsidP="00516827">
            <w:pPr>
              <w:spacing w:line="276" w:lineRule="auto"/>
              <w:rPr>
                <w:rFonts w:eastAsia="Times New Roman"/>
                <w:color w:val="000000"/>
              </w:rPr>
            </w:pPr>
          </w:p>
        </w:tc>
        <w:tc>
          <w:tcPr>
            <w:tcW w:w="1525" w:type="dxa"/>
            <w:gridSpan w:val="2"/>
            <w:vMerge/>
            <w:tcBorders>
              <w:top w:val="nil"/>
              <w:left w:val="nil"/>
              <w:bottom w:val="nil"/>
              <w:right w:val="nil"/>
            </w:tcBorders>
            <w:vAlign w:val="center"/>
          </w:tcPr>
          <w:p w14:paraId="3E35B7EE" w14:textId="77777777" w:rsidR="00AC065F" w:rsidRPr="00516827" w:rsidRDefault="00AC065F" w:rsidP="00516827">
            <w:pPr>
              <w:spacing w:line="276" w:lineRule="auto"/>
              <w:rPr>
                <w:rFonts w:eastAsia="Times New Roman"/>
                <w:sz w:val="20"/>
                <w:szCs w:val="20"/>
              </w:rPr>
            </w:pPr>
          </w:p>
        </w:tc>
        <w:tc>
          <w:tcPr>
            <w:tcW w:w="2424" w:type="dxa"/>
            <w:gridSpan w:val="2"/>
            <w:vMerge/>
            <w:tcBorders>
              <w:top w:val="nil"/>
              <w:left w:val="nil"/>
              <w:bottom w:val="nil"/>
              <w:right w:val="nil"/>
            </w:tcBorders>
            <w:vAlign w:val="center"/>
          </w:tcPr>
          <w:p w14:paraId="2DDDF5C9" w14:textId="77777777" w:rsidR="00AC065F" w:rsidRPr="00516827" w:rsidRDefault="00AC065F" w:rsidP="00516827">
            <w:pPr>
              <w:spacing w:line="276" w:lineRule="auto"/>
              <w:rPr>
                <w:rFonts w:eastAsia="Times New Roman"/>
                <w:sz w:val="20"/>
                <w:szCs w:val="20"/>
              </w:rPr>
            </w:pPr>
          </w:p>
        </w:tc>
        <w:tc>
          <w:tcPr>
            <w:tcW w:w="187" w:type="dxa"/>
            <w:tcBorders>
              <w:top w:val="nil"/>
              <w:left w:val="nil"/>
              <w:bottom w:val="nil"/>
              <w:right w:val="nil"/>
            </w:tcBorders>
            <w:shd w:val="clear" w:color="auto" w:fill="auto"/>
            <w:noWrap/>
            <w:vAlign w:val="bottom"/>
          </w:tcPr>
          <w:p w14:paraId="372AEF12" w14:textId="77777777" w:rsidR="00AC065F" w:rsidRPr="00516827" w:rsidRDefault="00AC065F" w:rsidP="00516827">
            <w:pPr>
              <w:spacing w:line="276" w:lineRule="auto"/>
              <w:rPr>
                <w:rFonts w:eastAsia="Times New Roman"/>
                <w:sz w:val="20"/>
                <w:szCs w:val="20"/>
              </w:rPr>
            </w:pPr>
          </w:p>
        </w:tc>
      </w:tr>
    </w:tbl>
    <w:p w14:paraId="01ECAC54" w14:textId="7D21C613" w:rsidR="003E699C" w:rsidRPr="00516827" w:rsidRDefault="003E699C" w:rsidP="00516827">
      <w:pPr>
        <w:spacing w:line="276" w:lineRule="auto"/>
      </w:pPr>
    </w:p>
    <w:p w14:paraId="4507E628" w14:textId="77777777" w:rsidR="008F0A3F" w:rsidRPr="00516827" w:rsidRDefault="008F0A3F" w:rsidP="00516827">
      <w:pPr>
        <w:spacing w:line="276" w:lineRule="auto"/>
        <w:rPr>
          <w:b/>
          <w:bCs/>
          <w:sz w:val="28"/>
          <w:szCs w:val="28"/>
          <w:u w:val="single"/>
        </w:rPr>
      </w:pPr>
    </w:p>
    <w:p w14:paraId="59A9B18A" w14:textId="77777777" w:rsidR="00E120D3" w:rsidRPr="00516827" w:rsidRDefault="00E120D3" w:rsidP="00516827">
      <w:pPr>
        <w:spacing w:line="276" w:lineRule="auto"/>
        <w:rPr>
          <w:b/>
          <w:bCs/>
          <w:sz w:val="28"/>
          <w:szCs w:val="28"/>
          <w:u w:val="single"/>
        </w:rPr>
      </w:pPr>
    </w:p>
    <w:p w14:paraId="2D788473" w14:textId="77777777" w:rsidR="00E120D3" w:rsidRPr="00516827" w:rsidRDefault="00E120D3" w:rsidP="00516827">
      <w:pPr>
        <w:spacing w:line="276" w:lineRule="auto"/>
        <w:rPr>
          <w:b/>
          <w:bCs/>
          <w:sz w:val="28"/>
          <w:szCs w:val="28"/>
          <w:u w:val="single"/>
        </w:rPr>
      </w:pPr>
    </w:p>
    <w:p w14:paraId="12EAFF1A" w14:textId="77777777" w:rsidR="00E120D3" w:rsidRPr="00516827" w:rsidRDefault="00E120D3" w:rsidP="00516827">
      <w:pPr>
        <w:spacing w:line="276" w:lineRule="auto"/>
        <w:rPr>
          <w:b/>
          <w:bCs/>
          <w:sz w:val="28"/>
          <w:szCs w:val="28"/>
          <w:u w:val="single"/>
        </w:rPr>
      </w:pPr>
    </w:p>
    <w:p w14:paraId="03136150" w14:textId="77777777" w:rsidR="00E120D3" w:rsidRPr="00516827" w:rsidRDefault="00E120D3" w:rsidP="00516827">
      <w:pPr>
        <w:spacing w:line="276" w:lineRule="auto"/>
        <w:rPr>
          <w:b/>
          <w:bCs/>
          <w:sz w:val="28"/>
          <w:szCs w:val="28"/>
          <w:u w:val="single"/>
        </w:rPr>
      </w:pPr>
    </w:p>
    <w:p w14:paraId="340244D6" w14:textId="77777777" w:rsidR="00E120D3" w:rsidRPr="00516827" w:rsidRDefault="00E120D3" w:rsidP="00516827">
      <w:pPr>
        <w:spacing w:line="276" w:lineRule="auto"/>
        <w:rPr>
          <w:b/>
          <w:bCs/>
          <w:sz w:val="28"/>
          <w:szCs w:val="28"/>
          <w:u w:val="single"/>
        </w:rPr>
      </w:pPr>
    </w:p>
    <w:p w14:paraId="45667A31" w14:textId="1988E693" w:rsidR="003E699C" w:rsidRPr="00516827" w:rsidRDefault="003E699C" w:rsidP="00516827">
      <w:pPr>
        <w:spacing w:line="276" w:lineRule="auto"/>
        <w:rPr>
          <w:b/>
          <w:bCs/>
          <w:u w:val="single"/>
        </w:rPr>
      </w:pPr>
      <w:r w:rsidRPr="00516827">
        <w:rPr>
          <w:b/>
          <w:bCs/>
          <w:sz w:val="28"/>
          <w:szCs w:val="28"/>
          <w:u w:val="single"/>
        </w:rPr>
        <w:t>Turisztikai irodánk látogatottság adata</w:t>
      </w:r>
      <w:r w:rsidRPr="00516827">
        <w:rPr>
          <w:b/>
          <w:bCs/>
          <w:u w:val="single"/>
        </w:rPr>
        <w:t>i</w:t>
      </w:r>
    </w:p>
    <w:p w14:paraId="0FC6BD38" w14:textId="1816D805" w:rsidR="00A4563D" w:rsidRPr="00516827" w:rsidRDefault="00A4563D" w:rsidP="00516827">
      <w:pPr>
        <w:spacing w:line="276" w:lineRule="auto"/>
      </w:pPr>
    </w:p>
    <w:p w14:paraId="43044190" w14:textId="69B3AD33" w:rsidR="00A4563D" w:rsidRPr="00516827" w:rsidRDefault="00A4563D" w:rsidP="00516827">
      <w:pPr>
        <w:spacing w:line="276" w:lineRule="auto"/>
      </w:pPr>
      <w:r w:rsidRPr="00516827">
        <w:rPr>
          <w:noProof/>
        </w:rPr>
        <w:drawing>
          <wp:anchor distT="0" distB="0" distL="114300" distR="114300" simplePos="0" relativeHeight="251688960" behindDoc="0" locked="0" layoutInCell="1" allowOverlap="1" wp14:anchorId="72838901" wp14:editId="2D08708C">
            <wp:simplePos x="0" y="0"/>
            <wp:positionH relativeFrom="margin">
              <wp:align>right</wp:align>
            </wp:positionH>
            <wp:positionV relativeFrom="paragraph">
              <wp:posOffset>176530</wp:posOffset>
            </wp:positionV>
            <wp:extent cx="5760720" cy="1064895"/>
            <wp:effectExtent l="0" t="0" r="0" b="1905"/>
            <wp:wrapSquare wrapText="bothSides"/>
            <wp:docPr id="49" name="Kép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4A907C-AFB5-419A-B416-36D73FD73D68}"/>
                </a:ext>
              </a:extLst>
            </wp:docPr>
            <wp:cNvGraphicFramePr/>
            <a:graphic xmlns:a="http://schemas.openxmlformats.org/drawingml/2006/main">
              <a:graphicData uri="http://schemas.openxmlformats.org/drawingml/2006/picture">
                <pic:pic xmlns:pic="http://schemas.openxmlformats.org/drawingml/2006/picture">
                  <pic:nvPicPr>
                    <pic:cNvPr id="4" name="Kép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4A907C-AFB5-419A-B416-36D73FD73D68}"/>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5760720" cy="1064895"/>
                    </a:xfrm>
                    <a:prstGeom prst="rect">
                      <a:avLst/>
                    </a:prstGeom>
                  </pic:spPr>
                </pic:pic>
              </a:graphicData>
            </a:graphic>
            <wp14:sizeRelH relativeFrom="page">
              <wp14:pctWidth>0</wp14:pctWidth>
            </wp14:sizeRelH>
            <wp14:sizeRelV relativeFrom="page">
              <wp14:pctHeight>0</wp14:pctHeight>
            </wp14:sizeRelV>
          </wp:anchor>
        </w:drawing>
      </w:r>
    </w:p>
    <w:p w14:paraId="1945431B" w14:textId="77777777" w:rsidR="00350F98" w:rsidRPr="00516827" w:rsidRDefault="00350F98" w:rsidP="00516827">
      <w:pPr>
        <w:spacing w:line="276" w:lineRule="auto"/>
      </w:pPr>
    </w:p>
    <w:p w14:paraId="6553E9B0" w14:textId="77777777" w:rsidR="00350F98" w:rsidRPr="00516827" w:rsidRDefault="00350F98" w:rsidP="00516827">
      <w:pPr>
        <w:spacing w:line="276" w:lineRule="auto"/>
      </w:pPr>
    </w:p>
    <w:p w14:paraId="257C364F" w14:textId="6108AF7D" w:rsidR="00350F98" w:rsidRPr="00516827" w:rsidRDefault="00350F98" w:rsidP="00516827">
      <w:pPr>
        <w:spacing w:line="276" w:lineRule="auto"/>
      </w:pPr>
    </w:p>
    <w:p w14:paraId="07A9AC50" w14:textId="6F512BAA" w:rsidR="00350F98" w:rsidRPr="00516827" w:rsidRDefault="00350F98" w:rsidP="00516827">
      <w:pPr>
        <w:spacing w:line="276" w:lineRule="auto"/>
      </w:pPr>
    </w:p>
    <w:p w14:paraId="37961104" w14:textId="7E978033" w:rsidR="00350F98" w:rsidRPr="00516827" w:rsidRDefault="00350F98" w:rsidP="00516827">
      <w:pPr>
        <w:spacing w:line="276" w:lineRule="auto"/>
      </w:pPr>
    </w:p>
    <w:p w14:paraId="0A28890C" w14:textId="77777777" w:rsidR="00350F98" w:rsidRPr="00516827" w:rsidRDefault="00350F98" w:rsidP="00516827">
      <w:pPr>
        <w:spacing w:line="276" w:lineRule="auto"/>
      </w:pPr>
    </w:p>
    <w:p w14:paraId="3277AC1B" w14:textId="0369CB75" w:rsidR="00350F98" w:rsidRPr="00516827" w:rsidRDefault="00350F98" w:rsidP="00516827">
      <w:pPr>
        <w:spacing w:line="276" w:lineRule="auto"/>
      </w:pPr>
    </w:p>
    <w:tbl>
      <w:tblPr>
        <w:tblStyle w:val="Rcsostblzat"/>
        <w:tblpPr w:leftFromText="141" w:rightFromText="141" w:vertAnchor="text" w:horzAnchor="margin" w:tblpXSpec="right" w:tblpY="162"/>
        <w:tblW w:w="0" w:type="auto"/>
        <w:tblLook w:val="04A0" w:firstRow="1" w:lastRow="0" w:firstColumn="1" w:lastColumn="0" w:noHBand="0" w:noVBand="1"/>
      </w:tblPr>
      <w:tblGrid>
        <w:gridCol w:w="1186"/>
        <w:gridCol w:w="579"/>
        <w:gridCol w:w="580"/>
        <w:gridCol w:w="616"/>
        <w:gridCol w:w="579"/>
        <w:gridCol w:w="576"/>
        <w:gridCol w:w="576"/>
        <w:gridCol w:w="576"/>
        <w:gridCol w:w="576"/>
        <w:gridCol w:w="617"/>
        <w:gridCol w:w="576"/>
        <w:gridCol w:w="576"/>
        <w:gridCol w:w="576"/>
        <w:gridCol w:w="906"/>
      </w:tblGrid>
      <w:tr w:rsidR="00A4563D" w:rsidRPr="00516827" w14:paraId="4DBD96D7" w14:textId="77777777" w:rsidTr="00A4563D">
        <w:trPr>
          <w:trHeight w:val="284"/>
        </w:trPr>
        <w:tc>
          <w:tcPr>
            <w:tcW w:w="1186" w:type="dxa"/>
          </w:tcPr>
          <w:p w14:paraId="150BB500" w14:textId="77777777" w:rsidR="00A4563D" w:rsidRPr="00516827" w:rsidRDefault="00A4563D" w:rsidP="00516827">
            <w:pPr>
              <w:spacing w:line="276" w:lineRule="auto"/>
              <w:rPr>
                <w:b/>
                <w:bCs/>
                <w:sz w:val="18"/>
                <w:szCs w:val="18"/>
              </w:rPr>
            </w:pPr>
            <w:r w:rsidRPr="00516827">
              <w:rPr>
                <w:b/>
                <w:bCs/>
                <w:sz w:val="18"/>
                <w:szCs w:val="18"/>
              </w:rPr>
              <w:t>2019</w:t>
            </w:r>
          </w:p>
        </w:tc>
        <w:tc>
          <w:tcPr>
            <w:tcW w:w="579" w:type="dxa"/>
          </w:tcPr>
          <w:p w14:paraId="7D2B7B97" w14:textId="77777777" w:rsidR="00A4563D" w:rsidRPr="00516827" w:rsidRDefault="00A4563D" w:rsidP="00516827">
            <w:pPr>
              <w:spacing w:line="276" w:lineRule="auto"/>
              <w:jc w:val="center"/>
              <w:rPr>
                <w:sz w:val="18"/>
                <w:szCs w:val="18"/>
              </w:rPr>
            </w:pPr>
            <w:r w:rsidRPr="00516827">
              <w:rPr>
                <w:b/>
                <w:bCs/>
                <w:sz w:val="18"/>
                <w:szCs w:val="18"/>
              </w:rPr>
              <w:t>jan</w:t>
            </w:r>
          </w:p>
        </w:tc>
        <w:tc>
          <w:tcPr>
            <w:tcW w:w="580" w:type="dxa"/>
          </w:tcPr>
          <w:p w14:paraId="083151B6" w14:textId="77777777" w:rsidR="00A4563D" w:rsidRPr="00516827" w:rsidRDefault="00A4563D" w:rsidP="00516827">
            <w:pPr>
              <w:spacing w:line="276" w:lineRule="auto"/>
              <w:jc w:val="center"/>
              <w:rPr>
                <w:sz w:val="18"/>
                <w:szCs w:val="18"/>
              </w:rPr>
            </w:pPr>
            <w:r w:rsidRPr="00516827">
              <w:rPr>
                <w:b/>
                <w:bCs/>
                <w:sz w:val="18"/>
                <w:szCs w:val="18"/>
              </w:rPr>
              <w:t>feb</w:t>
            </w:r>
          </w:p>
        </w:tc>
        <w:tc>
          <w:tcPr>
            <w:tcW w:w="598" w:type="dxa"/>
          </w:tcPr>
          <w:p w14:paraId="67185E59" w14:textId="77777777" w:rsidR="00A4563D" w:rsidRPr="00516827" w:rsidRDefault="00A4563D" w:rsidP="00516827">
            <w:pPr>
              <w:spacing w:line="276" w:lineRule="auto"/>
              <w:jc w:val="center"/>
              <w:rPr>
                <w:sz w:val="18"/>
                <w:szCs w:val="18"/>
              </w:rPr>
            </w:pPr>
            <w:r w:rsidRPr="00516827">
              <w:rPr>
                <w:b/>
                <w:bCs/>
                <w:sz w:val="18"/>
                <w:szCs w:val="18"/>
              </w:rPr>
              <w:t>márc</w:t>
            </w:r>
          </w:p>
        </w:tc>
        <w:tc>
          <w:tcPr>
            <w:tcW w:w="579" w:type="dxa"/>
          </w:tcPr>
          <w:p w14:paraId="2CE8751E" w14:textId="77777777" w:rsidR="00A4563D" w:rsidRPr="00516827" w:rsidRDefault="00A4563D" w:rsidP="00516827">
            <w:pPr>
              <w:spacing w:line="276" w:lineRule="auto"/>
              <w:jc w:val="center"/>
              <w:rPr>
                <w:sz w:val="18"/>
                <w:szCs w:val="18"/>
              </w:rPr>
            </w:pPr>
            <w:r w:rsidRPr="00516827">
              <w:rPr>
                <w:b/>
                <w:bCs/>
                <w:sz w:val="18"/>
                <w:szCs w:val="18"/>
              </w:rPr>
              <w:t>ápr</w:t>
            </w:r>
          </w:p>
        </w:tc>
        <w:tc>
          <w:tcPr>
            <w:tcW w:w="576" w:type="dxa"/>
          </w:tcPr>
          <w:p w14:paraId="6CE1D23E" w14:textId="77777777" w:rsidR="00A4563D" w:rsidRPr="00516827" w:rsidRDefault="00A4563D" w:rsidP="00516827">
            <w:pPr>
              <w:spacing w:line="276" w:lineRule="auto"/>
              <w:jc w:val="center"/>
              <w:rPr>
                <w:b/>
                <w:bCs/>
                <w:sz w:val="18"/>
                <w:szCs w:val="18"/>
              </w:rPr>
            </w:pPr>
            <w:r w:rsidRPr="00516827">
              <w:rPr>
                <w:b/>
                <w:bCs/>
                <w:sz w:val="18"/>
                <w:szCs w:val="18"/>
              </w:rPr>
              <w:t>máj</w:t>
            </w:r>
          </w:p>
        </w:tc>
        <w:tc>
          <w:tcPr>
            <w:tcW w:w="576" w:type="dxa"/>
          </w:tcPr>
          <w:p w14:paraId="2E4B8644" w14:textId="77777777" w:rsidR="00A4563D" w:rsidRPr="00516827" w:rsidRDefault="00A4563D" w:rsidP="00516827">
            <w:pPr>
              <w:spacing w:line="276" w:lineRule="auto"/>
              <w:jc w:val="center"/>
              <w:rPr>
                <w:sz w:val="18"/>
                <w:szCs w:val="18"/>
              </w:rPr>
            </w:pPr>
            <w:r w:rsidRPr="00516827">
              <w:rPr>
                <w:b/>
                <w:bCs/>
                <w:sz w:val="18"/>
                <w:szCs w:val="18"/>
              </w:rPr>
              <w:t>jún</w:t>
            </w:r>
          </w:p>
        </w:tc>
        <w:tc>
          <w:tcPr>
            <w:tcW w:w="576" w:type="dxa"/>
          </w:tcPr>
          <w:p w14:paraId="226AAE5B" w14:textId="77777777" w:rsidR="00A4563D" w:rsidRPr="00516827" w:rsidRDefault="00A4563D" w:rsidP="00516827">
            <w:pPr>
              <w:spacing w:line="276" w:lineRule="auto"/>
              <w:jc w:val="center"/>
              <w:rPr>
                <w:sz w:val="18"/>
                <w:szCs w:val="18"/>
              </w:rPr>
            </w:pPr>
            <w:r w:rsidRPr="00516827">
              <w:rPr>
                <w:b/>
                <w:bCs/>
                <w:sz w:val="18"/>
                <w:szCs w:val="18"/>
              </w:rPr>
              <w:t>júl</w:t>
            </w:r>
          </w:p>
        </w:tc>
        <w:tc>
          <w:tcPr>
            <w:tcW w:w="576" w:type="dxa"/>
          </w:tcPr>
          <w:p w14:paraId="71AF8FC1" w14:textId="77777777" w:rsidR="00A4563D" w:rsidRPr="00516827" w:rsidRDefault="00A4563D" w:rsidP="00516827">
            <w:pPr>
              <w:spacing w:line="276" w:lineRule="auto"/>
              <w:jc w:val="center"/>
              <w:rPr>
                <w:sz w:val="18"/>
                <w:szCs w:val="18"/>
              </w:rPr>
            </w:pPr>
            <w:r w:rsidRPr="00516827">
              <w:rPr>
                <w:b/>
                <w:bCs/>
                <w:sz w:val="18"/>
                <w:szCs w:val="18"/>
              </w:rPr>
              <w:t>aug</w:t>
            </w:r>
          </w:p>
        </w:tc>
        <w:tc>
          <w:tcPr>
            <w:tcW w:w="617" w:type="dxa"/>
          </w:tcPr>
          <w:p w14:paraId="772ACFE1" w14:textId="77777777" w:rsidR="00A4563D" w:rsidRPr="00516827" w:rsidRDefault="00A4563D" w:rsidP="00516827">
            <w:pPr>
              <w:spacing w:line="276" w:lineRule="auto"/>
              <w:jc w:val="center"/>
              <w:rPr>
                <w:sz w:val="18"/>
                <w:szCs w:val="18"/>
              </w:rPr>
            </w:pPr>
            <w:r w:rsidRPr="00516827">
              <w:rPr>
                <w:b/>
                <w:bCs/>
                <w:sz w:val="18"/>
                <w:szCs w:val="18"/>
              </w:rPr>
              <w:t>szept</w:t>
            </w:r>
          </w:p>
        </w:tc>
        <w:tc>
          <w:tcPr>
            <w:tcW w:w="576" w:type="dxa"/>
          </w:tcPr>
          <w:p w14:paraId="4075D2D0" w14:textId="77777777" w:rsidR="00A4563D" w:rsidRPr="00516827" w:rsidRDefault="00A4563D" w:rsidP="00516827">
            <w:pPr>
              <w:spacing w:line="276" w:lineRule="auto"/>
              <w:jc w:val="center"/>
              <w:rPr>
                <w:sz w:val="18"/>
                <w:szCs w:val="18"/>
              </w:rPr>
            </w:pPr>
            <w:r w:rsidRPr="00516827">
              <w:rPr>
                <w:b/>
                <w:bCs/>
                <w:sz w:val="18"/>
                <w:szCs w:val="18"/>
              </w:rPr>
              <w:t>okt</w:t>
            </w:r>
          </w:p>
        </w:tc>
        <w:tc>
          <w:tcPr>
            <w:tcW w:w="576" w:type="dxa"/>
          </w:tcPr>
          <w:p w14:paraId="03255AF2" w14:textId="77777777" w:rsidR="00A4563D" w:rsidRPr="00516827" w:rsidRDefault="00A4563D" w:rsidP="00516827">
            <w:pPr>
              <w:spacing w:line="276" w:lineRule="auto"/>
              <w:jc w:val="center"/>
              <w:rPr>
                <w:sz w:val="18"/>
                <w:szCs w:val="18"/>
              </w:rPr>
            </w:pPr>
            <w:r w:rsidRPr="00516827">
              <w:rPr>
                <w:b/>
                <w:bCs/>
                <w:sz w:val="18"/>
                <w:szCs w:val="18"/>
              </w:rPr>
              <w:t>nov</w:t>
            </w:r>
          </w:p>
        </w:tc>
        <w:tc>
          <w:tcPr>
            <w:tcW w:w="576" w:type="dxa"/>
          </w:tcPr>
          <w:p w14:paraId="4B1EA02C" w14:textId="77777777" w:rsidR="00A4563D" w:rsidRPr="00516827" w:rsidRDefault="00A4563D" w:rsidP="00516827">
            <w:pPr>
              <w:spacing w:line="276" w:lineRule="auto"/>
              <w:jc w:val="center"/>
              <w:rPr>
                <w:sz w:val="18"/>
                <w:szCs w:val="18"/>
              </w:rPr>
            </w:pPr>
            <w:r w:rsidRPr="00516827">
              <w:rPr>
                <w:b/>
                <w:bCs/>
                <w:sz w:val="18"/>
                <w:szCs w:val="18"/>
              </w:rPr>
              <w:t>dec</w:t>
            </w:r>
          </w:p>
        </w:tc>
        <w:tc>
          <w:tcPr>
            <w:tcW w:w="903" w:type="dxa"/>
          </w:tcPr>
          <w:p w14:paraId="70F3A2E8" w14:textId="77777777" w:rsidR="00A4563D" w:rsidRPr="00516827" w:rsidRDefault="00A4563D" w:rsidP="00516827">
            <w:pPr>
              <w:spacing w:line="276" w:lineRule="auto"/>
              <w:jc w:val="center"/>
              <w:rPr>
                <w:b/>
                <w:bCs/>
                <w:sz w:val="18"/>
                <w:szCs w:val="18"/>
              </w:rPr>
            </w:pPr>
            <w:r w:rsidRPr="00516827">
              <w:rPr>
                <w:b/>
                <w:bCs/>
                <w:sz w:val="18"/>
                <w:szCs w:val="18"/>
              </w:rPr>
              <w:t>Összesen</w:t>
            </w:r>
          </w:p>
        </w:tc>
      </w:tr>
      <w:tr w:rsidR="00A4563D" w:rsidRPr="00516827" w14:paraId="74558699" w14:textId="77777777" w:rsidTr="00A4563D">
        <w:trPr>
          <w:trHeight w:val="433"/>
        </w:trPr>
        <w:tc>
          <w:tcPr>
            <w:tcW w:w="1186" w:type="dxa"/>
          </w:tcPr>
          <w:p w14:paraId="7D5099FB" w14:textId="77777777" w:rsidR="00A4563D" w:rsidRPr="00516827" w:rsidRDefault="00A4563D" w:rsidP="00516827">
            <w:pPr>
              <w:spacing w:line="276" w:lineRule="auto"/>
              <w:rPr>
                <w:sz w:val="18"/>
                <w:szCs w:val="18"/>
              </w:rPr>
            </w:pPr>
            <w:r w:rsidRPr="00516827">
              <w:rPr>
                <w:sz w:val="18"/>
                <w:szCs w:val="18"/>
              </w:rPr>
              <w:t>látogatószám az irodában</w:t>
            </w:r>
          </w:p>
        </w:tc>
        <w:tc>
          <w:tcPr>
            <w:tcW w:w="579" w:type="dxa"/>
          </w:tcPr>
          <w:p w14:paraId="18303742" w14:textId="77777777" w:rsidR="00A4563D" w:rsidRPr="00516827" w:rsidRDefault="00A4563D" w:rsidP="00516827">
            <w:pPr>
              <w:spacing w:line="276" w:lineRule="auto"/>
              <w:jc w:val="center"/>
              <w:rPr>
                <w:sz w:val="18"/>
                <w:szCs w:val="18"/>
              </w:rPr>
            </w:pPr>
            <w:r w:rsidRPr="00516827">
              <w:rPr>
                <w:sz w:val="18"/>
                <w:szCs w:val="18"/>
              </w:rPr>
              <w:t>1902</w:t>
            </w:r>
          </w:p>
        </w:tc>
        <w:tc>
          <w:tcPr>
            <w:tcW w:w="580" w:type="dxa"/>
          </w:tcPr>
          <w:p w14:paraId="0CC4A93C" w14:textId="77777777" w:rsidR="00A4563D" w:rsidRPr="00516827" w:rsidRDefault="00A4563D" w:rsidP="00516827">
            <w:pPr>
              <w:spacing w:line="276" w:lineRule="auto"/>
              <w:jc w:val="center"/>
              <w:rPr>
                <w:sz w:val="18"/>
                <w:szCs w:val="18"/>
              </w:rPr>
            </w:pPr>
            <w:r w:rsidRPr="00516827">
              <w:rPr>
                <w:sz w:val="18"/>
                <w:szCs w:val="18"/>
              </w:rPr>
              <w:t>2889</w:t>
            </w:r>
          </w:p>
        </w:tc>
        <w:tc>
          <w:tcPr>
            <w:tcW w:w="598" w:type="dxa"/>
          </w:tcPr>
          <w:p w14:paraId="6F9D167F" w14:textId="77777777" w:rsidR="00A4563D" w:rsidRPr="00516827" w:rsidRDefault="00A4563D" w:rsidP="00516827">
            <w:pPr>
              <w:spacing w:line="276" w:lineRule="auto"/>
              <w:jc w:val="center"/>
              <w:rPr>
                <w:sz w:val="18"/>
                <w:szCs w:val="18"/>
              </w:rPr>
            </w:pPr>
            <w:r w:rsidRPr="00516827">
              <w:rPr>
                <w:sz w:val="18"/>
                <w:szCs w:val="18"/>
              </w:rPr>
              <w:t>3925</w:t>
            </w:r>
          </w:p>
        </w:tc>
        <w:tc>
          <w:tcPr>
            <w:tcW w:w="579" w:type="dxa"/>
          </w:tcPr>
          <w:p w14:paraId="7874ECB6" w14:textId="77777777" w:rsidR="00A4563D" w:rsidRPr="00516827" w:rsidRDefault="00A4563D" w:rsidP="00516827">
            <w:pPr>
              <w:spacing w:line="276" w:lineRule="auto"/>
              <w:jc w:val="center"/>
              <w:rPr>
                <w:sz w:val="18"/>
                <w:szCs w:val="18"/>
              </w:rPr>
            </w:pPr>
            <w:r w:rsidRPr="00516827">
              <w:rPr>
                <w:sz w:val="18"/>
                <w:szCs w:val="18"/>
              </w:rPr>
              <w:t>5026</w:t>
            </w:r>
          </w:p>
        </w:tc>
        <w:tc>
          <w:tcPr>
            <w:tcW w:w="576" w:type="dxa"/>
          </w:tcPr>
          <w:p w14:paraId="38A9F595" w14:textId="77777777" w:rsidR="00A4563D" w:rsidRPr="00516827" w:rsidRDefault="00A4563D" w:rsidP="00516827">
            <w:pPr>
              <w:spacing w:line="276" w:lineRule="auto"/>
              <w:jc w:val="center"/>
              <w:rPr>
                <w:sz w:val="18"/>
                <w:szCs w:val="18"/>
              </w:rPr>
            </w:pPr>
            <w:r w:rsidRPr="00516827">
              <w:rPr>
                <w:sz w:val="18"/>
                <w:szCs w:val="18"/>
              </w:rPr>
              <w:t>6483</w:t>
            </w:r>
          </w:p>
        </w:tc>
        <w:tc>
          <w:tcPr>
            <w:tcW w:w="576" w:type="dxa"/>
          </w:tcPr>
          <w:p w14:paraId="6B3F2B85" w14:textId="77777777" w:rsidR="00A4563D" w:rsidRPr="00516827" w:rsidRDefault="00A4563D" w:rsidP="00516827">
            <w:pPr>
              <w:spacing w:line="276" w:lineRule="auto"/>
              <w:jc w:val="center"/>
              <w:rPr>
                <w:sz w:val="18"/>
                <w:szCs w:val="18"/>
              </w:rPr>
            </w:pPr>
            <w:r w:rsidRPr="00516827">
              <w:rPr>
                <w:sz w:val="18"/>
                <w:szCs w:val="18"/>
              </w:rPr>
              <w:t>6576</w:t>
            </w:r>
          </w:p>
        </w:tc>
        <w:tc>
          <w:tcPr>
            <w:tcW w:w="576" w:type="dxa"/>
          </w:tcPr>
          <w:p w14:paraId="717577B6" w14:textId="77777777" w:rsidR="00A4563D" w:rsidRPr="00516827" w:rsidRDefault="00A4563D" w:rsidP="00516827">
            <w:pPr>
              <w:spacing w:line="276" w:lineRule="auto"/>
              <w:jc w:val="center"/>
              <w:rPr>
                <w:sz w:val="18"/>
                <w:szCs w:val="18"/>
              </w:rPr>
            </w:pPr>
            <w:r w:rsidRPr="00516827">
              <w:rPr>
                <w:sz w:val="18"/>
                <w:szCs w:val="18"/>
              </w:rPr>
              <w:t>6556</w:t>
            </w:r>
          </w:p>
        </w:tc>
        <w:tc>
          <w:tcPr>
            <w:tcW w:w="576" w:type="dxa"/>
          </w:tcPr>
          <w:p w14:paraId="427E7E9F" w14:textId="77777777" w:rsidR="00A4563D" w:rsidRPr="00516827" w:rsidRDefault="00A4563D" w:rsidP="00516827">
            <w:pPr>
              <w:spacing w:line="276" w:lineRule="auto"/>
              <w:jc w:val="center"/>
              <w:rPr>
                <w:sz w:val="18"/>
                <w:szCs w:val="18"/>
              </w:rPr>
            </w:pPr>
            <w:r w:rsidRPr="00516827">
              <w:rPr>
                <w:sz w:val="18"/>
                <w:szCs w:val="18"/>
              </w:rPr>
              <w:t>7829</w:t>
            </w:r>
          </w:p>
        </w:tc>
        <w:tc>
          <w:tcPr>
            <w:tcW w:w="617" w:type="dxa"/>
          </w:tcPr>
          <w:p w14:paraId="09CC7D32" w14:textId="77777777" w:rsidR="00A4563D" w:rsidRPr="00516827" w:rsidRDefault="00A4563D" w:rsidP="00516827">
            <w:pPr>
              <w:spacing w:line="276" w:lineRule="auto"/>
              <w:jc w:val="center"/>
              <w:rPr>
                <w:sz w:val="18"/>
                <w:szCs w:val="18"/>
              </w:rPr>
            </w:pPr>
            <w:r w:rsidRPr="00516827">
              <w:rPr>
                <w:sz w:val="18"/>
                <w:szCs w:val="18"/>
              </w:rPr>
              <w:t>6274</w:t>
            </w:r>
          </w:p>
        </w:tc>
        <w:tc>
          <w:tcPr>
            <w:tcW w:w="576" w:type="dxa"/>
          </w:tcPr>
          <w:p w14:paraId="04EB9C11" w14:textId="77777777" w:rsidR="00A4563D" w:rsidRPr="00516827" w:rsidRDefault="00A4563D" w:rsidP="00516827">
            <w:pPr>
              <w:spacing w:line="276" w:lineRule="auto"/>
              <w:jc w:val="center"/>
              <w:rPr>
                <w:sz w:val="18"/>
                <w:szCs w:val="18"/>
              </w:rPr>
            </w:pPr>
            <w:r w:rsidRPr="00516827">
              <w:rPr>
                <w:sz w:val="18"/>
                <w:szCs w:val="18"/>
              </w:rPr>
              <w:t>4962</w:t>
            </w:r>
          </w:p>
        </w:tc>
        <w:tc>
          <w:tcPr>
            <w:tcW w:w="576" w:type="dxa"/>
          </w:tcPr>
          <w:p w14:paraId="5DCEF4CB" w14:textId="77777777" w:rsidR="00A4563D" w:rsidRPr="00516827" w:rsidRDefault="00A4563D" w:rsidP="00516827">
            <w:pPr>
              <w:spacing w:line="276" w:lineRule="auto"/>
              <w:jc w:val="center"/>
              <w:rPr>
                <w:sz w:val="18"/>
                <w:szCs w:val="18"/>
              </w:rPr>
            </w:pPr>
            <w:r w:rsidRPr="00516827">
              <w:rPr>
                <w:sz w:val="18"/>
                <w:szCs w:val="18"/>
              </w:rPr>
              <w:t>3649</w:t>
            </w:r>
          </w:p>
        </w:tc>
        <w:tc>
          <w:tcPr>
            <w:tcW w:w="576" w:type="dxa"/>
          </w:tcPr>
          <w:p w14:paraId="6791E78F" w14:textId="77777777" w:rsidR="00A4563D" w:rsidRPr="00516827" w:rsidRDefault="00A4563D" w:rsidP="00516827">
            <w:pPr>
              <w:spacing w:line="276" w:lineRule="auto"/>
              <w:jc w:val="center"/>
              <w:rPr>
                <w:sz w:val="18"/>
                <w:szCs w:val="18"/>
              </w:rPr>
            </w:pPr>
            <w:r w:rsidRPr="00516827">
              <w:rPr>
                <w:sz w:val="18"/>
                <w:szCs w:val="18"/>
              </w:rPr>
              <w:t>2596</w:t>
            </w:r>
          </w:p>
        </w:tc>
        <w:tc>
          <w:tcPr>
            <w:tcW w:w="903" w:type="dxa"/>
          </w:tcPr>
          <w:p w14:paraId="636D54A7" w14:textId="77777777" w:rsidR="00A4563D" w:rsidRPr="00516827" w:rsidRDefault="00A4563D" w:rsidP="00516827">
            <w:pPr>
              <w:spacing w:line="276" w:lineRule="auto"/>
              <w:jc w:val="center"/>
              <w:rPr>
                <w:b/>
                <w:bCs/>
                <w:sz w:val="18"/>
                <w:szCs w:val="18"/>
              </w:rPr>
            </w:pPr>
            <w:r w:rsidRPr="00516827">
              <w:rPr>
                <w:b/>
                <w:bCs/>
                <w:sz w:val="18"/>
                <w:szCs w:val="18"/>
              </w:rPr>
              <w:t>58667 fő</w:t>
            </w:r>
          </w:p>
        </w:tc>
      </w:tr>
      <w:tr w:rsidR="00A4563D" w:rsidRPr="00516827" w14:paraId="154F5E47" w14:textId="77777777" w:rsidTr="00A4563D">
        <w:trPr>
          <w:trHeight w:val="288"/>
        </w:trPr>
        <w:tc>
          <w:tcPr>
            <w:tcW w:w="1186" w:type="dxa"/>
          </w:tcPr>
          <w:p w14:paraId="1019860F" w14:textId="77777777" w:rsidR="00A4563D" w:rsidRPr="00516827" w:rsidRDefault="00A4563D" w:rsidP="00516827">
            <w:pPr>
              <w:spacing w:line="276" w:lineRule="auto"/>
              <w:rPr>
                <w:sz w:val="18"/>
                <w:szCs w:val="18"/>
              </w:rPr>
            </w:pPr>
            <w:r w:rsidRPr="00516827">
              <w:rPr>
                <w:sz w:val="18"/>
                <w:szCs w:val="18"/>
              </w:rPr>
              <w:lastRenderedPageBreak/>
              <w:t>telefonos/e-mailes megkeresés</w:t>
            </w:r>
          </w:p>
        </w:tc>
        <w:tc>
          <w:tcPr>
            <w:tcW w:w="579" w:type="dxa"/>
          </w:tcPr>
          <w:p w14:paraId="3E38A545" w14:textId="77777777" w:rsidR="00A4563D" w:rsidRPr="00516827" w:rsidRDefault="00A4563D" w:rsidP="00516827">
            <w:pPr>
              <w:spacing w:line="276" w:lineRule="auto"/>
              <w:jc w:val="center"/>
              <w:rPr>
                <w:sz w:val="18"/>
                <w:szCs w:val="18"/>
              </w:rPr>
            </w:pPr>
            <w:r w:rsidRPr="00516827">
              <w:rPr>
                <w:sz w:val="18"/>
                <w:szCs w:val="18"/>
              </w:rPr>
              <w:t>568</w:t>
            </w:r>
          </w:p>
        </w:tc>
        <w:tc>
          <w:tcPr>
            <w:tcW w:w="580" w:type="dxa"/>
          </w:tcPr>
          <w:p w14:paraId="1E292E45" w14:textId="77777777" w:rsidR="00A4563D" w:rsidRPr="00516827" w:rsidRDefault="00A4563D" w:rsidP="00516827">
            <w:pPr>
              <w:spacing w:line="276" w:lineRule="auto"/>
              <w:jc w:val="center"/>
              <w:rPr>
                <w:sz w:val="18"/>
                <w:szCs w:val="18"/>
              </w:rPr>
            </w:pPr>
            <w:r w:rsidRPr="00516827">
              <w:rPr>
                <w:sz w:val="18"/>
                <w:szCs w:val="18"/>
              </w:rPr>
              <w:t>837</w:t>
            </w:r>
          </w:p>
        </w:tc>
        <w:tc>
          <w:tcPr>
            <w:tcW w:w="598" w:type="dxa"/>
          </w:tcPr>
          <w:p w14:paraId="2CE0DD9E" w14:textId="77777777" w:rsidR="00A4563D" w:rsidRPr="00516827" w:rsidRDefault="00A4563D" w:rsidP="00516827">
            <w:pPr>
              <w:spacing w:line="276" w:lineRule="auto"/>
              <w:jc w:val="center"/>
              <w:rPr>
                <w:sz w:val="18"/>
                <w:szCs w:val="18"/>
              </w:rPr>
            </w:pPr>
            <w:r w:rsidRPr="00516827">
              <w:rPr>
                <w:sz w:val="18"/>
                <w:szCs w:val="18"/>
              </w:rPr>
              <w:t>915</w:t>
            </w:r>
          </w:p>
        </w:tc>
        <w:tc>
          <w:tcPr>
            <w:tcW w:w="579" w:type="dxa"/>
          </w:tcPr>
          <w:p w14:paraId="49A2B3FD" w14:textId="77777777" w:rsidR="00A4563D" w:rsidRPr="00516827" w:rsidRDefault="00A4563D" w:rsidP="00516827">
            <w:pPr>
              <w:spacing w:line="276" w:lineRule="auto"/>
              <w:jc w:val="center"/>
              <w:rPr>
                <w:sz w:val="18"/>
                <w:szCs w:val="18"/>
              </w:rPr>
            </w:pPr>
            <w:r w:rsidRPr="00516827">
              <w:rPr>
                <w:sz w:val="18"/>
                <w:szCs w:val="18"/>
              </w:rPr>
              <w:t>1018</w:t>
            </w:r>
          </w:p>
        </w:tc>
        <w:tc>
          <w:tcPr>
            <w:tcW w:w="576" w:type="dxa"/>
          </w:tcPr>
          <w:p w14:paraId="01DFD698" w14:textId="77777777" w:rsidR="00A4563D" w:rsidRPr="00516827" w:rsidRDefault="00A4563D" w:rsidP="00516827">
            <w:pPr>
              <w:spacing w:line="276" w:lineRule="auto"/>
              <w:jc w:val="center"/>
              <w:rPr>
                <w:sz w:val="18"/>
                <w:szCs w:val="18"/>
              </w:rPr>
            </w:pPr>
            <w:r w:rsidRPr="00516827">
              <w:rPr>
                <w:sz w:val="18"/>
                <w:szCs w:val="18"/>
              </w:rPr>
              <w:t>1151</w:t>
            </w:r>
          </w:p>
        </w:tc>
        <w:tc>
          <w:tcPr>
            <w:tcW w:w="576" w:type="dxa"/>
          </w:tcPr>
          <w:p w14:paraId="033824FE" w14:textId="77777777" w:rsidR="00A4563D" w:rsidRPr="00516827" w:rsidRDefault="00A4563D" w:rsidP="00516827">
            <w:pPr>
              <w:spacing w:line="276" w:lineRule="auto"/>
              <w:jc w:val="center"/>
              <w:rPr>
                <w:sz w:val="18"/>
                <w:szCs w:val="18"/>
              </w:rPr>
            </w:pPr>
            <w:r w:rsidRPr="00516827">
              <w:rPr>
                <w:sz w:val="18"/>
                <w:szCs w:val="18"/>
              </w:rPr>
              <w:t>1224</w:t>
            </w:r>
          </w:p>
        </w:tc>
        <w:tc>
          <w:tcPr>
            <w:tcW w:w="576" w:type="dxa"/>
          </w:tcPr>
          <w:p w14:paraId="1BEFD85A" w14:textId="77777777" w:rsidR="00A4563D" w:rsidRPr="00516827" w:rsidRDefault="00A4563D" w:rsidP="00516827">
            <w:pPr>
              <w:spacing w:line="276" w:lineRule="auto"/>
              <w:jc w:val="center"/>
              <w:rPr>
                <w:sz w:val="18"/>
                <w:szCs w:val="18"/>
              </w:rPr>
            </w:pPr>
            <w:r w:rsidRPr="00516827">
              <w:rPr>
                <w:sz w:val="18"/>
                <w:szCs w:val="18"/>
              </w:rPr>
              <w:t>1328</w:t>
            </w:r>
          </w:p>
        </w:tc>
        <w:tc>
          <w:tcPr>
            <w:tcW w:w="576" w:type="dxa"/>
          </w:tcPr>
          <w:p w14:paraId="5B4BC862" w14:textId="77777777" w:rsidR="00A4563D" w:rsidRPr="00516827" w:rsidRDefault="00A4563D" w:rsidP="00516827">
            <w:pPr>
              <w:spacing w:line="276" w:lineRule="auto"/>
              <w:jc w:val="center"/>
              <w:rPr>
                <w:sz w:val="18"/>
                <w:szCs w:val="18"/>
              </w:rPr>
            </w:pPr>
            <w:r w:rsidRPr="00516827">
              <w:rPr>
                <w:sz w:val="18"/>
                <w:szCs w:val="18"/>
              </w:rPr>
              <w:t>1430</w:t>
            </w:r>
          </w:p>
        </w:tc>
        <w:tc>
          <w:tcPr>
            <w:tcW w:w="617" w:type="dxa"/>
          </w:tcPr>
          <w:p w14:paraId="05534C0B" w14:textId="77777777" w:rsidR="00A4563D" w:rsidRPr="00516827" w:rsidRDefault="00A4563D" w:rsidP="00516827">
            <w:pPr>
              <w:spacing w:line="276" w:lineRule="auto"/>
              <w:jc w:val="center"/>
              <w:rPr>
                <w:sz w:val="18"/>
                <w:szCs w:val="18"/>
              </w:rPr>
            </w:pPr>
            <w:r w:rsidRPr="00516827">
              <w:rPr>
                <w:sz w:val="18"/>
                <w:szCs w:val="18"/>
              </w:rPr>
              <w:t>1348</w:t>
            </w:r>
          </w:p>
        </w:tc>
        <w:tc>
          <w:tcPr>
            <w:tcW w:w="576" w:type="dxa"/>
          </w:tcPr>
          <w:p w14:paraId="6798FFCF" w14:textId="77777777" w:rsidR="00A4563D" w:rsidRPr="00516827" w:rsidRDefault="00A4563D" w:rsidP="00516827">
            <w:pPr>
              <w:spacing w:line="276" w:lineRule="auto"/>
              <w:jc w:val="center"/>
              <w:rPr>
                <w:sz w:val="18"/>
                <w:szCs w:val="18"/>
              </w:rPr>
            </w:pPr>
            <w:r w:rsidRPr="00516827">
              <w:rPr>
                <w:sz w:val="18"/>
                <w:szCs w:val="18"/>
              </w:rPr>
              <w:t>1178</w:t>
            </w:r>
          </w:p>
        </w:tc>
        <w:tc>
          <w:tcPr>
            <w:tcW w:w="576" w:type="dxa"/>
          </w:tcPr>
          <w:p w14:paraId="739AA2C7" w14:textId="77777777" w:rsidR="00A4563D" w:rsidRPr="00516827" w:rsidRDefault="00A4563D" w:rsidP="00516827">
            <w:pPr>
              <w:spacing w:line="276" w:lineRule="auto"/>
              <w:jc w:val="center"/>
              <w:rPr>
                <w:sz w:val="18"/>
                <w:szCs w:val="18"/>
              </w:rPr>
            </w:pPr>
            <w:r w:rsidRPr="00516827">
              <w:rPr>
                <w:sz w:val="18"/>
                <w:szCs w:val="18"/>
              </w:rPr>
              <w:t>979</w:t>
            </w:r>
          </w:p>
        </w:tc>
        <w:tc>
          <w:tcPr>
            <w:tcW w:w="576" w:type="dxa"/>
          </w:tcPr>
          <w:p w14:paraId="0E63B2CB" w14:textId="77777777" w:rsidR="00A4563D" w:rsidRPr="00516827" w:rsidRDefault="00A4563D" w:rsidP="00516827">
            <w:pPr>
              <w:spacing w:line="276" w:lineRule="auto"/>
              <w:jc w:val="center"/>
              <w:rPr>
                <w:sz w:val="18"/>
                <w:szCs w:val="18"/>
              </w:rPr>
            </w:pPr>
            <w:r w:rsidRPr="00516827">
              <w:rPr>
                <w:sz w:val="18"/>
                <w:szCs w:val="18"/>
              </w:rPr>
              <w:t>769</w:t>
            </w:r>
          </w:p>
        </w:tc>
        <w:tc>
          <w:tcPr>
            <w:tcW w:w="903" w:type="dxa"/>
          </w:tcPr>
          <w:p w14:paraId="21CECB06" w14:textId="77777777" w:rsidR="00A4563D" w:rsidRPr="00516827" w:rsidRDefault="00A4563D" w:rsidP="00516827">
            <w:pPr>
              <w:spacing w:line="276" w:lineRule="auto"/>
              <w:jc w:val="center"/>
              <w:rPr>
                <w:b/>
                <w:bCs/>
                <w:sz w:val="18"/>
                <w:szCs w:val="18"/>
              </w:rPr>
            </w:pPr>
            <w:r w:rsidRPr="00516827">
              <w:rPr>
                <w:b/>
                <w:bCs/>
                <w:sz w:val="18"/>
                <w:szCs w:val="18"/>
              </w:rPr>
              <w:t>10435 fő</w:t>
            </w:r>
          </w:p>
        </w:tc>
      </w:tr>
    </w:tbl>
    <w:p w14:paraId="413BA356" w14:textId="432D1412" w:rsidR="00350F98" w:rsidRPr="00516827" w:rsidRDefault="00350F98" w:rsidP="00516827">
      <w:pPr>
        <w:spacing w:line="276" w:lineRule="auto"/>
      </w:pPr>
    </w:p>
    <w:p w14:paraId="1BD56876" w14:textId="0A587A15" w:rsidR="00C57199" w:rsidRPr="00516827" w:rsidRDefault="00C57199" w:rsidP="00516827">
      <w:pPr>
        <w:spacing w:line="276" w:lineRule="auto"/>
      </w:pPr>
    </w:p>
    <w:p w14:paraId="7F2B7C51" w14:textId="7268A640" w:rsidR="00A67D91" w:rsidRPr="00516827" w:rsidRDefault="00A67D91" w:rsidP="00516827">
      <w:pPr>
        <w:spacing w:line="276" w:lineRule="auto"/>
      </w:pPr>
    </w:p>
    <w:p w14:paraId="5DA66BF6" w14:textId="77777777" w:rsidR="008F0A3F" w:rsidRPr="00516827" w:rsidRDefault="008F0A3F" w:rsidP="00516827">
      <w:pPr>
        <w:spacing w:line="276" w:lineRule="auto"/>
      </w:pPr>
    </w:p>
    <w:p w14:paraId="17813AB9" w14:textId="77777777" w:rsidR="008F0A3F" w:rsidRPr="00516827" w:rsidRDefault="008F0A3F" w:rsidP="00516827">
      <w:pPr>
        <w:spacing w:line="276" w:lineRule="auto"/>
      </w:pPr>
    </w:p>
    <w:p w14:paraId="1A2F9C5F" w14:textId="77777777" w:rsidR="008F0A3F" w:rsidRPr="00516827" w:rsidRDefault="008F0A3F" w:rsidP="00516827">
      <w:pPr>
        <w:spacing w:line="276" w:lineRule="auto"/>
      </w:pPr>
    </w:p>
    <w:p w14:paraId="5A2CD0EA" w14:textId="53B6783D" w:rsidR="00A67D91" w:rsidRPr="00516827" w:rsidRDefault="00A4563D" w:rsidP="00516827">
      <w:pPr>
        <w:spacing w:line="276" w:lineRule="auto"/>
      </w:pPr>
      <w:r w:rsidRPr="00516827">
        <w:rPr>
          <w:noProof/>
        </w:rPr>
        <w:drawing>
          <wp:anchor distT="0" distB="0" distL="114300" distR="114300" simplePos="0" relativeHeight="251687936" behindDoc="0" locked="0" layoutInCell="1" allowOverlap="1" wp14:anchorId="03A6A8AE" wp14:editId="3E4B2582">
            <wp:simplePos x="0" y="0"/>
            <wp:positionH relativeFrom="margin">
              <wp:posOffset>419100</wp:posOffset>
            </wp:positionH>
            <wp:positionV relativeFrom="paragraph">
              <wp:posOffset>876300</wp:posOffset>
            </wp:positionV>
            <wp:extent cx="4469765" cy="2271395"/>
            <wp:effectExtent l="0" t="0" r="6985" b="0"/>
            <wp:wrapSquare wrapText="bothSides"/>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9765" cy="2271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75ADA" w14:textId="4EEFE658" w:rsidR="00A67D91" w:rsidRPr="00516827" w:rsidRDefault="00A67D91" w:rsidP="00516827">
      <w:pPr>
        <w:spacing w:line="276" w:lineRule="auto"/>
      </w:pPr>
      <w:r w:rsidRPr="00516827">
        <w:rPr>
          <w:noProof/>
        </w:rPr>
        <w:lastRenderedPageBreak/>
        <w:drawing>
          <wp:inline distT="0" distB="0" distL="0" distR="0" wp14:anchorId="4BC66402" wp14:editId="34F722C1">
            <wp:extent cx="5715000" cy="4772025"/>
            <wp:effectExtent l="0" t="0" r="0" b="9525"/>
            <wp:docPr id="1" name="Diagram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3A7267-0604-4B47-B271-3D6CF151F2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464A332" w14:textId="03D59E38" w:rsidR="009A53D4" w:rsidRPr="00516827" w:rsidRDefault="009A53D4" w:rsidP="00516827">
      <w:pPr>
        <w:spacing w:line="276" w:lineRule="auto"/>
      </w:pPr>
    </w:p>
    <w:p w14:paraId="352370C8" w14:textId="60C90187" w:rsidR="009A53D4" w:rsidRPr="00516827" w:rsidRDefault="009A53D4" w:rsidP="00516827">
      <w:pPr>
        <w:spacing w:line="276" w:lineRule="auto"/>
      </w:pPr>
    </w:p>
    <w:p w14:paraId="1A4C9148" w14:textId="066E2697" w:rsidR="009A53D4" w:rsidRPr="00516827" w:rsidRDefault="009A53D4" w:rsidP="00516827">
      <w:pPr>
        <w:spacing w:line="276" w:lineRule="auto"/>
      </w:pPr>
    </w:p>
    <w:p w14:paraId="4ACB2182" w14:textId="6DD149F9" w:rsidR="009A53D4" w:rsidRPr="00516827" w:rsidRDefault="009A53D4" w:rsidP="00516827">
      <w:pPr>
        <w:spacing w:line="276" w:lineRule="auto"/>
      </w:pPr>
    </w:p>
    <w:p w14:paraId="110FB5D1" w14:textId="22BEDD2F" w:rsidR="009A53D4" w:rsidRPr="00516827" w:rsidRDefault="009A53D4" w:rsidP="00516827">
      <w:pPr>
        <w:spacing w:line="276" w:lineRule="auto"/>
      </w:pPr>
    </w:p>
    <w:p w14:paraId="0272EF95" w14:textId="39BFBB27" w:rsidR="009A53D4" w:rsidRPr="00516827" w:rsidRDefault="009A53D4" w:rsidP="00516827">
      <w:pPr>
        <w:spacing w:line="276" w:lineRule="auto"/>
      </w:pPr>
    </w:p>
    <w:p w14:paraId="427873E5" w14:textId="2202FA0D" w:rsidR="009A53D4" w:rsidRPr="00516827" w:rsidRDefault="009A53D4" w:rsidP="00516827">
      <w:pPr>
        <w:spacing w:line="276" w:lineRule="auto"/>
      </w:pPr>
    </w:p>
    <w:p w14:paraId="60E504BC" w14:textId="77777777" w:rsidR="00E120D3" w:rsidRPr="00516827" w:rsidRDefault="00E120D3" w:rsidP="00516827">
      <w:pPr>
        <w:spacing w:line="276" w:lineRule="auto"/>
        <w:rPr>
          <w:b/>
          <w:u w:val="single"/>
        </w:rPr>
      </w:pPr>
    </w:p>
    <w:p w14:paraId="34BB15B7" w14:textId="77777777" w:rsidR="00E120D3" w:rsidRPr="00516827" w:rsidRDefault="00E120D3" w:rsidP="00516827">
      <w:pPr>
        <w:spacing w:line="276" w:lineRule="auto"/>
        <w:rPr>
          <w:b/>
          <w:u w:val="single"/>
        </w:rPr>
      </w:pPr>
    </w:p>
    <w:p w14:paraId="2069AA28" w14:textId="77777777" w:rsidR="00E120D3" w:rsidRPr="00516827" w:rsidRDefault="00E120D3" w:rsidP="00516827">
      <w:pPr>
        <w:spacing w:line="276" w:lineRule="auto"/>
        <w:rPr>
          <w:b/>
          <w:u w:val="single"/>
        </w:rPr>
      </w:pPr>
    </w:p>
    <w:p w14:paraId="0665583E" w14:textId="77777777" w:rsidR="00E120D3" w:rsidRPr="00516827" w:rsidRDefault="00E120D3" w:rsidP="00516827">
      <w:pPr>
        <w:spacing w:line="276" w:lineRule="auto"/>
        <w:rPr>
          <w:b/>
          <w:u w:val="single"/>
        </w:rPr>
      </w:pPr>
    </w:p>
    <w:p w14:paraId="351A31BE" w14:textId="77777777" w:rsidR="00E120D3" w:rsidRPr="00516827" w:rsidRDefault="00E120D3" w:rsidP="00516827">
      <w:pPr>
        <w:spacing w:line="276" w:lineRule="auto"/>
        <w:rPr>
          <w:b/>
          <w:u w:val="single"/>
        </w:rPr>
      </w:pPr>
    </w:p>
    <w:p w14:paraId="3070C619" w14:textId="77777777" w:rsidR="00E120D3" w:rsidRPr="00516827" w:rsidRDefault="00E120D3" w:rsidP="00516827">
      <w:pPr>
        <w:spacing w:line="276" w:lineRule="auto"/>
        <w:rPr>
          <w:b/>
          <w:u w:val="single"/>
        </w:rPr>
      </w:pPr>
    </w:p>
    <w:p w14:paraId="6ADA24E8" w14:textId="77777777" w:rsidR="00E120D3" w:rsidRPr="00516827" w:rsidRDefault="00E120D3" w:rsidP="00516827">
      <w:pPr>
        <w:spacing w:line="276" w:lineRule="auto"/>
        <w:rPr>
          <w:b/>
          <w:u w:val="single"/>
        </w:rPr>
      </w:pPr>
    </w:p>
    <w:p w14:paraId="5BEE1286" w14:textId="77777777" w:rsidR="00E120D3" w:rsidRPr="00516827" w:rsidRDefault="00E120D3" w:rsidP="00516827">
      <w:pPr>
        <w:spacing w:line="276" w:lineRule="auto"/>
        <w:rPr>
          <w:b/>
          <w:u w:val="single"/>
        </w:rPr>
      </w:pPr>
    </w:p>
    <w:p w14:paraId="396D6ECF" w14:textId="77777777" w:rsidR="00E120D3" w:rsidRPr="00516827" w:rsidRDefault="00E120D3" w:rsidP="00516827">
      <w:pPr>
        <w:spacing w:line="276" w:lineRule="auto"/>
        <w:rPr>
          <w:b/>
          <w:u w:val="single"/>
        </w:rPr>
      </w:pPr>
    </w:p>
    <w:p w14:paraId="6C8DBC98" w14:textId="77777777" w:rsidR="00E120D3" w:rsidRPr="00516827" w:rsidRDefault="00E120D3" w:rsidP="00516827">
      <w:pPr>
        <w:spacing w:line="276" w:lineRule="auto"/>
        <w:rPr>
          <w:b/>
          <w:u w:val="single"/>
        </w:rPr>
      </w:pPr>
    </w:p>
    <w:p w14:paraId="64A4C2A4" w14:textId="77777777" w:rsidR="00E120D3" w:rsidRPr="00516827" w:rsidRDefault="00E120D3" w:rsidP="00516827">
      <w:pPr>
        <w:spacing w:line="276" w:lineRule="auto"/>
        <w:rPr>
          <w:b/>
          <w:u w:val="single"/>
        </w:rPr>
      </w:pPr>
    </w:p>
    <w:p w14:paraId="6C8DE4A3" w14:textId="77777777" w:rsidR="00E120D3" w:rsidRPr="00516827" w:rsidRDefault="00E120D3" w:rsidP="00516827">
      <w:pPr>
        <w:spacing w:line="276" w:lineRule="auto"/>
        <w:rPr>
          <w:b/>
          <w:u w:val="single"/>
        </w:rPr>
      </w:pPr>
    </w:p>
    <w:p w14:paraId="1A3B8A1D" w14:textId="77777777" w:rsidR="00E120D3" w:rsidRPr="00516827" w:rsidRDefault="00E120D3" w:rsidP="00516827">
      <w:pPr>
        <w:spacing w:line="276" w:lineRule="auto"/>
        <w:rPr>
          <w:b/>
          <w:u w:val="single"/>
        </w:rPr>
      </w:pPr>
    </w:p>
    <w:p w14:paraId="7B999B68" w14:textId="77777777" w:rsidR="00E120D3" w:rsidRPr="00516827" w:rsidRDefault="00E120D3" w:rsidP="00516827">
      <w:pPr>
        <w:spacing w:line="276" w:lineRule="auto"/>
        <w:rPr>
          <w:b/>
          <w:u w:val="single"/>
        </w:rPr>
      </w:pPr>
    </w:p>
    <w:p w14:paraId="4804C897" w14:textId="77777777" w:rsidR="00E120D3" w:rsidRPr="00516827" w:rsidRDefault="00E120D3" w:rsidP="00516827">
      <w:pPr>
        <w:spacing w:line="276" w:lineRule="auto"/>
        <w:rPr>
          <w:b/>
          <w:u w:val="single"/>
        </w:rPr>
      </w:pPr>
    </w:p>
    <w:p w14:paraId="07842D59" w14:textId="77777777" w:rsidR="00E120D3" w:rsidRPr="00516827" w:rsidRDefault="00E120D3" w:rsidP="00516827">
      <w:pPr>
        <w:spacing w:line="276" w:lineRule="auto"/>
        <w:rPr>
          <w:b/>
          <w:u w:val="single"/>
        </w:rPr>
      </w:pPr>
    </w:p>
    <w:p w14:paraId="42E54FA1" w14:textId="7A90290F" w:rsidR="008F0A3F" w:rsidRPr="00516827" w:rsidRDefault="008F0A3F" w:rsidP="00516827">
      <w:pPr>
        <w:spacing w:line="276" w:lineRule="auto"/>
        <w:rPr>
          <w:b/>
          <w:u w:val="single"/>
        </w:rPr>
      </w:pPr>
      <w:r w:rsidRPr="00516827">
        <w:rPr>
          <w:b/>
          <w:u w:val="single"/>
        </w:rPr>
        <w:t>Marketingstratégia</w:t>
      </w:r>
    </w:p>
    <w:p w14:paraId="722CB378" w14:textId="77777777" w:rsidR="008F0A3F" w:rsidRPr="00516827" w:rsidRDefault="008F0A3F" w:rsidP="00516827">
      <w:pPr>
        <w:spacing w:line="276" w:lineRule="auto"/>
        <w:rPr>
          <w:lang w:val="en-US"/>
        </w:rPr>
      </w:pPr>
    </w:p>
    <w:p w14:paraId="37EDF695" w14:textId="19600214" w:rsidR="008F0A3F" w:rsidRPr="00516827" w:rsidRDefault="008F0A3F" w:rsidP="00516827">
      <w:pPr>
        <w:spacing w:line="276" w:lineRule="auto"/>
      </w:pPr>
      <w:r w:rsidRPr="00516827">
        <w:t>Marketingstartégiánk megalapozásának legfontosabb primer információ forrásait a 2019. őszén elvégzett saját piackutatásunk, az aktualizált turisztikai SWOT analízis, valamint a már előzőekben bemutatott statisztikai adatok adják. Marketing startégiánk az ezekből levont eredmények, valamint a helyi ITS és a Nemzeti Turizmusfejlesztési Stratégia 2030 által meghatározott célok összegzése alapján kerültek kialakításra.</w:t>
      </w:r>
    </w:p>
    <w:p w14:paraId="133C7489" w14:textId="77777777" w:rsidR="008F0A3F" w:rsidRPr="00516827" w:rsidRDefault="008F0A3F" w:rsidP="00516827">
      <w:pPr>
        <w:spacing w:line="276" w:lineRule="auto"/>
      </w:pPr>
    </w:p>
    <w:p w14:paraId="3F1992DD" w14:textId="114F7940" w:rsidR="008F0A3F" w:rsidRPr="00516827" w:rsidRDefault="008F0A3F" w:rsidP="00516827">
      <w:pPr>
        <w:spacing w:line="276" w:lineRule="auto"/>
        <w:rPr>
          <w:b/>
          <w:iCs/>
        </w:rPr>
      </w:pPr>
      <w:r w:rsidRPr="00516827">
        <w:rPr>
          <w:b/>
          <w:iCs/>
        </w:rPr>
        <w:t>Nemzeti Turizmusfejlesztési Stratégia 2030</w:t>
      </w:r>
    </w:p>
    <w:p w14:paraId="30EB38AF" w14:textId="77777777" w:rsidR="008F0A3F" w:rsidRPr="00516827" w:rsidRDefault="008F0A3F" w:rsidP="00516827">
      <w:pPr>
        <w:spacing w:line="276" w:lineRule="auto"/>
        <w:rPr>
          <w:b/>
          <w:i/>
        </w:rPr>
      </w:pPr>
    </w:p>
    <w:p w14:paraId="5323EEDE" w14:textId="4AEA6066" w:rsidR="008F0A3F" w:rsidRPr="00516827" w:rsidRDefault="008F0A3F" w:rsidP="00516827">
      <w:pPr>
        <w:spacing w:line="276" w:lineRule="auto"/>
      </w:pPr>
      <w:r w:rsidRPr="00516827">
        <w:t xml:space="preserve">A turisztikai térségek fejlesztésének állami feladatairól szóló 2016. évi CLVI. törvény kimondja, hogy a turisztikai fejlesztések tervezésének alapegysége a desztináció. amelyek a beutazó és belföldi turizmus szempontjából kiemelkedő jelentőségűek, illetve célzott fejlesztések eredményeként azzá tehetők, ezért koncentrált fejlesztésükhöz országos érdek fűződik. Ezért Nemzeti Turizmusfejlesztési Stratégia 2030 vezérmotívumai a desztinációs logikán alapuló termék- és attrakciófejlesztés, az ehhez kapcsolódó alapinfrastruktúra-fejlesztés és marketingkommunikáció, másrészt az állam megváltozott szerepe a turizmusban. </w:t>
      </w:r>
    </w:p>
    <w:p w14:paraId="1C810631" w14:textId="77777777" w:rsidR="008F0A3F" w:rsidRPr="00516827" w:rsidRDefault="008F0A3F" w:rsidP="00516827">
      <w:pPr>
        <w:spacing w:line="276" w:lineRule="auto"/>
      </w:pPr>
    </w:p>
    <w:p w14:paraId="248F9889" w14:textId="1CD7572D" w:rsidR="008F0A3F" w:rsidRPr="00516827" w:rsidRDefault="008F0A3F" w:rsidP="00516827">
      <w:pPr>
        <w:spacing w:line="276" w:lineRule="auto"/>
        <w:rPr>
          <w:b/>
          <w:iCs/>
        </w:rPr>
      </w:pPr>
      <w:r w:rsidRPr="00516827">
        <w:rPr>
          <w:b/>
          <w:iCs/>
        </w:rPr>
        <w:t>Stratégiai célok, célpiacok és célcsoportok</w:t>
      </w:r>
    </w:p>
    <w:p w14:paraId="0C3816DE" w14:textId="77777777" w:rsidR="008F0A3F" w:rsidRPr="00516827" w:rsidRDefault="008F0A3F" w:rsidP="00516827">
      <w:pPr>
        <w:spacing w:line="276" w:lineRule="auto"/>
        <w:rPr>
          <w:b/>
          <w:i/>
        </w:rPr>
      </w:pPr>
    </w:p>
    <w:p w14:paraId="33DB8A19" w14:textId="77777777" w:rsidR="008F0A3F" w:rsidRPr="00516827" w:rsidRDefault="008F0A3F" w:rsidP="00516827">
      <w:pPr>
        <w:spacing w:line="276" w:lineRule="auto"/>
      </w:pPr>
      <w:r w:rsidRPr="00516827">
        <w:t xml:space="preserve">Az előző évek eredményei, tapasztalatai és adatai alapján a Szentendrei TDM-szervezet fő stratégiai célja továbbra is egy olyan fenntartható és versenyképes turizmus megteremtése, amely Szentendre város imázsának erősítése mellett képes megmutatni a turisztikai szolgáltatások komplex kínálatát. Ezért kiemelt feladatunknak tekintjük, hogy az idelátogatók és a helyi lakosság és kulturális igényeit mindig a tőlünk telhető lehető legmagasabb színvonalon elégítsük ki, és a vendégeket hatékony módon informáljuk a nevezetességeinkről, szolgáltatásainkról, eseményeinkről </w:t>
      </w:r>
      <w:r w:rsidRPr="00516827">
        <w:softHyphen/>
        <w:t xml:space="preserve">– akár szóban, akár különböző informatív kiadványok segítségével. </w:t>
      </w:r>
    </w:p>
    <w:p w14:paraId="084DC21E" w14:textId="77777777" w:rsidR="008F0A3F" w:rsidRPr="00516827" w:rsidRDefault="008F0A3F" w:rsidP="00516827">
      <w:pPr>
        <w:spacing w:line="276" w:lineRule="auto"/>
        <w:rPr>
          <w:b/>
          <w:i/>
        </w:rPr>
      </w:pPr>
    </w:p>
    <w:p w14:paraId="2A1CB4FE" w14:textId="77777777" w:rsidR="008F0A3F" w:rsidRPr="00516827" w:rsidRDefault="008F0A3F" w:rsidP="00516827">
      <w:pPr>
        <w:spacing w:line="276" w:lineRule="auto"/>
        <w:rPr>
          <w:b/>
          <w:iCs/>
        </w:rPr>
      </w:pPr>
      <w:r w:rsidRPr="00516827">
        <w:rPr>
          <w:b/>
          <w:iCs/>
        </w:rPr>
        <w:t>Fő célcsoportjaink:</w:t>
      </w:r>
    </w:p>
    <w:p w14:paraId="2A5841AD" w14:textId="77777777" w:rsidR="008F0A3F" w:rsidRPr="00516827" w:rsidRDefault="008F0A3F" w:rsidP="00516827">
      <w:pPr>
        <w:spacing w:line="276" w:lineRule="auto"/>
        <w:rPr>
          <w:lang w:val="en-US"/>
        </w:rPr>
      </w:pPr>
    </w:p>
    <w:p w14:paraId="16DC55AE" w14:textId="77777777" w:rsidR="008F0A3F" w:rsidRPr="00516827" w:rsidRDefault="008F0A3F" w:rsidP="00516827">
      <w:pPr>
        <w:spacing w:line="276" w:lineRule="auto"/>
      </w:pPr>
      <w:r w:rsidRPr="00516827">
        <w:t xml:space="preserve">1. Utazási szokások szerint: </w:t>
      </w:r>
    </w:p>
    <w:p w14:paraId="1DCFA0CC" w14:textId="77777777" w:rsidR="008F0A3F" w:rsidRPr="00516827" w:rsidRDefault="008F0A3F" w:rsidP="00516827">
      <w:pPr>
        <w:numPr>
          <w:ilvl w:val="1"/>
          <w:numId w:val="18"/>
        </w:numPr>
        <w:spacing w:line="276" w:lineRule="auto"/>
      </w:pPr>
      <w:r w:rsidRPr="00516827">
        <w:t>családdal, illetve párban utazók,</w:t>
      </w:r>
    </w:p>
    <w:p w14:paraId="41586882" w14:textId="77777777" w:rsidR="008F0A3F" w:rsidRPr="00516827" w:rsidRDefault="008F0A3F" w:rsidP="00516827">
      <w:pPr>
        <w:numPr>
          <w:ilvl w:val="1"/>
          <w:numId w:val="18"/>
        </w:numPr>
        <w:spacing w:line="276" w:lineRule="auto"/>
      </w:pPr>
      <w:r w:rsidRPr="00516827">
        <w:t>visszatérő vendégek és első látogatók egyaránt,</w:t>
      </w:r>
    </w:p>
    <w:p w14:paraId="77AE181E" w14:textId="77777777" w:rsidR="008F0A3F" w:rsidRPr="00516827" w:rsidRDefault="008F0A3F" w:rsidP="00516827">
      <w:pPr>
        <w:numPr>
          <w:ilvl w:val="1"/>
          <w:numId w:val="18"/>
        </w:numPr>
        <w:spacing w:line="276" w:lineRule="auto"/>
      </w:pPr>
      <w:r w:rsidRPr="00516827">
        <w:t>személygépkocsival érkezők,</w:t>
      </w:r>
    </w:p>
    <w:p w14:paraId="6CE02F61" w14:textId="77777777" w:rsidR="008F0A3F" w:rsidRPr="00516827" w:rsidRDefault="008F0A3F" w:rsidP="00516827">
      <w:pPr>
        <w:numPr>
          <w:ilvl w:val="1"/>
          <w:numId w:val="18"/>
        </w:numPr>
        <w:spacing w:line="276" w:lineRule="auto"/>
      </w:pPr>
      <w:r w:rsidRPr="00516827">
        <w:t>csoportos utazásokat előnyben részesítők.</w:t>
      </w:r>
    </w:p>
    <w:p w14:paraId="6F869F6F" w14:textId="77777777" w:rsidR="008F0A3F" w:rsidRPr="00516827" w:rsidRDefault="008F0A3F" w:rsidP="00516827">
      <w:pPr>
        <w:spacing w:line="276" w:lineRule="auto"/>
      </w:pPr>
      <w:r w:rsidRPr="00516827">
        <w:t>2. Utazási motiváció szerint:</w:t>
      </w:r>
    </w:p>
    <w:p w14:paraId="1A9F67A1" w14:textId="77777777" w:rsidR="008F0A3F" w:rsidRPr="00516827" w:rsidRDefault="008F0A3F" w:rsidP="00516827">
      <w:pPr>
        <w:numPr>
          <w:ilvl w:val="0"/>
          <w:numId w:val="17"/>
        </w:numPr>
        <w:spacing w:line="276" w:lineRule="auto"/>
      </w:pPr>
      <w:r w:rsidRPr="00516827">
        <w:t>városlátogatás,</w:t>
      </w:r>
    </w:p>
    <w:p w14:paraId="70573A2A" w14:textId="77777777" w:rsidR="008F0A3F" w:rsidRPr="00516827" w:rsidRDefault="008F0A3F" w:rsidP="00516827">
      <w:pPr>
        <w:numPr>
          <w:ilvl w:val="0"/>
          <w:numId w:val="17"/>
        </w:numPr>
        <w:spacing w:line="276" w:lineRule="auto"/>
      </w:pPr>
      <w:r w:rsidRPr="00516827">
        <w:t>kultúra, kiállítás és rendezvény iránti érdeklődők,</w:t>
      </w:r>
    </w:p>
    <w:p w14:paraId="5D5F63AD" w14:textId="77777777" w:rsidR="008F0A3F" w:rsidRPr="00516827" w:rsidRDefault="008F0A3F" w:rsidP="00516827">
      <w:pPr>
        <w:numPr>
          <w:ilvl w:val="0"/>
          <w:numId w:val="17"/>
        </w:numPr>
        <w:spacing w:line="276" w:lineRule="auto"/>
      </w:pPr>
      <w:r w:rsidRPr="00516827">
        <w:t>vallási turizmus.</w:t>
      </w:r>
    </w:p>
    <w:p w14:paraId="2F7FDEF5" w14:textId="77777777" w:rsidR="008F0A3F" w:rsidRPr="00516827" w:rsidRDefault="008F0A3F" w:rsidP="00516827">
      <w:pPr>
        <w:spacing w:line="276" w:lineRule="auto"/>
      </w:pPr>
      <w:r w:rsidRPr="00516827">
        <w:t>3. Korosztály szerint: 25-­‐65 évesek.</w:t>
      </w:r>
    </w:p>
    <w:p w14:paraId="57992130" w14:textId="5ED1FAFE" w:rsidR="008F0A3F" w:rsidRPr="00516827" w:rsidRDefault="008F0A3F" w:rsidP="00516827">
      <w:pPr>
        <w:spacing w:line="276" w:lineRule="auto"/>
      </w:pPr>
      <w:r w:rsidRPr="00516827">
        <w:lastRenderedPageBreak/>
        <w:t>4. Iskolai végzettség szerint: középfokú és felsőfokú végzettséggel rendelkezők.</w:t>
      </w:r>
    </w:p>
    <w:p w14:paraId="3896D2E4" w14:textId="0D254EE5" w:rsidR="008F0A3F" w:rsidRPr="00516827" w:rsidRDefault="008F0A3F" w:rsidP="00516827">
      <w:pPr>
        <w:spacing w:line="276" w:lineRule="auto"/>
      </w:pPr>
    </w:p>
    <w:p w14:paraId="6B506767" w14:textId="069BCDD0" w:rsidR="008F0A3F" w:rsidRPr="00516827" w:rsidRDefault="008F0A3F" w:rsidP="00516827">
      <w:pPr>
        <w:spacing w:line="276" w:lineRule="auto"/>
      </w:pPr>
    </w:p>
    <w:p w14:paraId="22334D8D" w14:textId="2532DB6A" w:rsidR="008F0A3F" w:rsidRPr="00516827" w:rsidRDefault="008F0A3F" w:rsidP="00516827">
      <w:pPr>
        <w:spacing w:line="276" w:lineRule="auto"/>
      </w:pPr>
    </w:p>
    <w:p w14:paraId="2B182609" w14:textId="74CC5D69" w:rsidR="008F0A3F" w:rsidRPr="00516827" w:rsidRDefault="008F0A3F" w:rsidP="00516827">
      <w:pPr>
        <w:spacing w:line="276" w:lineRule="auto"/>
      </w:pPr>
    </w:p>
    <w:p w14:paraId="5F287A2E" w14:textId="2EE42C6D" w:rsidR="00E120D3" w:rsidRPr="00516827" w:rsidRDefault="00E120D3" w:rsidP="00516827">
      <w:pPr>
        <w:spacing w:line="276" w:lineRule="auto"/>
      </w:pPr>
    </w:p>
    <w:p w14:paraId="028912CA" w14:textId="77777777" w:rsidR="00E120D3" w:rsidRPr="00516827" w:rsidRDefault="00E120D3" w:rsidP="00516827">
      <w:pPr>
        <w:spacing w:line="276" w:lineRule="auto"/>
      </w:pPr>
    </w:p>
    <w:p w14:paraId="0AF56D35" w14:textId="1C1F3815" w:rsidR="008F0A3F" w:rsidRPr="00516827" w:rsidRDefault="008F0A3F" w:rsidP="00516827">
      <w:pPr>
        <w:spacing w:line="276" w:lineRule="auto"/>
      </w:pPr>
    </w:p>
    <w:p w14:paraId="289B1384" w14:textId="77777777" w:rsidR="008F0A3F" w:rsidRPr="00516827" w:rsidRDefault="008F0A3F" w:rsidP="00516827">
      <w:pPr>
        <w:spacing w:line="276" w:lineRule="auto"/>
        <w:rPr>
          <w:lang w:val="en-US"/>
        </w:rPr>
      </w:pPr>
    </w:p>
    <w:tbl>
      <w:tblPr>
        <w:tblW w:w="10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2"/>
        <w:gridCol w:w="4001"/>
        <w:gridCol w:w="2959"/>
        <w:gridCol w:w="1597"/>
      </w:tblGrid>
      <w:tr w:rsidR="008F0A3F" w:rsidRPr="00516827" w14:paraId="6223F6B3" w14:textId="77777777" w:rsidTr="008F0A3F">
        <w:trPr>
          <w:trHeight w:val="596"/>
          <w:jc w:val="center"/>
        </w:trPr>
        <w:tc>
          <w:tcPr>
            <w:tcW w:w="1502" w:type="dxa"/>
            <w:shd w:val="clear" w:color="auto" w:fill="auto"/>
            <w:vAlign w:val="center"/>
          </w:tcPr>
          <w:p w14:paraId="60488A10" w14:textId="77777777" w:rsidR="008F0A3F" w:rsidRPr="00516827" w:rsidRDefault="008F0A3F" w:rsidP="00516827">
            <w:pPr>
              <w:spacing w:line="276" w:lineRule="auto"/>
              <w:rPr>
                <w:b/>
                <w:bCs/>
              </w:rPr>
            </w:pPr>
          </w:p>
        </w:tc>
        <w:tc>
          <w:tcPr>
            <w:tcW w:w="4001" w:type="dxa"/>
            <w:shd w:val="clear" w:color="auto" w:fill="auto"/>
            <w:vAlign w:val="center"/>
          </w:tcPr>
          <w:p w14:paraId="59E58338" w14:textId="77777777" w:rsidR="008F0A3F" w:rsidRPr="00516827" w:rsidRDefault="008F0A3F" w:rsidP="00516827">
            <w:pPr>
              <w:spacing w:line="276" w:lineRule="auto"/>
              <w:rPr>
                <w:b/>
              </w:rPr>
            </w:pPr>
            <w:r w:rsidRPr="00516827">
              <w:rPr>
                <w:b/>
              </w:rPr>
              <w:t>A lehetséges motiváció tárgyai</w:t>
            </w:r>
          </w:p>
        </w:tc>
        <w:tc>
          <w:tcPr>
            <w:tcW w:w="2959" w:type="dxa"/>
            <w:shd w:val="clear" w:color="auto" w:fill="auto"/>
            <w:vAlign w:val="center"/>
          </w:tcPr>
          <w:p w14:paraId="54E7DB67" w14:textId="77777777" w:rsidR="008F0A3F" w:rsidRPr="00516827" w:rsidRDefault="008F0A3F" w:rsidP="00516827">
            <w:pPr>
              <w:spacing w:line="276" w:lineRule="auto"/>
              <w:rPr>
                <w:b/>
                <w:lang w:val="en-US"/>
              </w:rPr>
            </w:pPr>
            <w:r w:rsidRPr="00516827">
              <w:rPr>
                <w:b/>
                <w:lang w:val="en-US"/>
              </w:rPr>
              <w:t>Döntést támogató érvek</w:t>
            </w:r>
          </w:p>
        </w:tc>
        <w:tc>
          <w:tcPr>
            <w:tcW w:w="1597" w:type="dxa"/>
            <w:shd w:val="clear" w:color="auto" w:fill="auto"/>
            <w:vAlign w:val="center"/>
          </w:tcPr>
          <w:p w14:paraId="5DD8D303" w14:textId="77777777" w:rsidR="008F0A3F" w:rsidRPr="00516827" w:rsidRDefault="008F0A3F" w:rsidP="00516827">
            <w:pPr>
              <w:spacing w:line="276" w:lineRule="auto"/>
              <w:rPr>
                <w:b/>
              </w:rPr>
            </w:pPr>
            <w:r w:rsidRPr="00516827">
              <w:rPr>
                <w:b/>
              </w:rPr>
              <w:t>Korosztály</w:t>
            </w:r>
          </w:p>
        </w:tc>
      </w:tr>
      <w:tr w:rsidR="008F0A3F" w:rsidRPr="00516827" w14:paraId="092A42FF" w14:textId="77777777" w:rsidTr="008F0A3F">
        <w:trPr>
          <w:trHeight w:val="3747"/>
          <w:jc w:val="center"/>
        </w:trPr>
        <w:tc>
          <w:tcPr>
            <w:tcW w:w="1502" w:type="dxa"/>
            <w:shd w:val="clear" w:color="auto" w:fill="auto"/>
            <w:vAlign w:val="center"/>
            <w:hideMark/>
          </w:tcPr>
          <w:p w14:paraId="18BC1E5A" w14:textId="77777777" w:rsidR="008F0A3F" w:rsidRPr="00516827" w:rsidRDefault="008F0A3F" w:rsidP="00516827">
            <w:pPr>
              <w:spacing w:line="276" w:lineRule="auto"/>
            </w:pPr>
            <w:r w:rsidRPr="00516827">
              <w:rPr>
                <w:b/>
                <w:bCs/>
              </w:rPr>
              <w:t>Kulturális turista</w:t>
            </w:r>
          </w:p>
        </w:tc>
        <w:tc>
          <w:tcPr>
            <w:tcW w:w="4001" w:type="dxa"/>
            <w:shd w:val="clear" w:color="auto" w:fill="auto"/>
            <w:vAlign w:val="center"/>
            <w:hideMark/>
          </w:tcPr>
          <w:p w14:paraId="03E516B3" w14:textId="77777777" w:rsidR="008F0A3F" w:rsidRPr="00516827" w:rsidRDefault="008F0A3F" w:rsidP="00516827">
            <w:pPr>
              <w:spacing w:line="276" w:lineRule="auto"/>
            </w:pPr>
          </w:p>
          <w:p w14:paraId="06A486C1" w14:textId="77777777" w:rsidR="008F0A3F" w:rsidRPr="00516827" w:rsidRDefault="008F0A3F" w:rsidP="00516827">
            <w:pPr>
              <w:numPr>
                <w:ilvl w:val="0"/>
                <w:numId w:val="19"/>
              </w:numPr>
              <w:spacing w:line="276" w:lineRule="auto"/>
            </w:pPr>
            <w:r w:rsidRPr="00516827">
              <w:t>műemléki épületek, történelmi belváros</w:t>
            </w:r>
          </w:p>
          <w:p w14:paraId="70D256A7" w14:textId="77777777" w:rsidR="008F0A3F" w:rsidRPr="00516827" w:rsidRDefault="008F0A3F" w:rsidP="00516827">
            <w:pPr>
              <w:numPr>
                <w:ilvl w:val="0"/>
                <w:numId w:val="19"/>
              </w:numPr>
              <w:spacing w:line="276" w:lineRule="auto"/>
            </w:pPr>
            <w:r w:rsidRPr="00516827">
              <w:t>városismeret</w:t>
            </w:r>
          </w:p>
          <w:p w14:paraId="50533BE1" w14:textId="77777777" w:rsidR="008F0A3F" w:rsidRPr="00516827" w:rsidRDefault="008F0A3F" w:rsidP="00516827">
            <w:pPr>
              <w:numPr>
                <w:ilvl w:val="0"/>
                <w:numId w:val="19"/>
              </w:numPr>
              <w:spacing w:line="276" w:lineRule="auto"/>
              <w:rPr>
                <w:lang w:val="en-US"/>
              </w:rPr>
            </w:pPr>
            <w:r w:rsidRPr="00516827">
              <w:rPr>
                <w:lang w:val="en-US"/>
              </w:rPr>
              <w:t>egyházi emlékek</w:t>
            </w:r>
          </w:p>
          <w:p w14:paraId="242D0048" w14:textId="77777777" w:rsidR="008F0A3F" w:rsidRPr="00516827" w:rsidRDefault="008F0A3F" w:rsidP="00516827">
            <w:pPr>
              <w:numPr>
                <w:ilvl w:val="0"/>
                <w:numId w:val="19"/>
              </w:numPr>
              <w:spacing w:line="276" w:lineRule="auto"/>
              <w:rPr>
                <w:lang w:val="en-US"/>
              </w:rPr>
            </w:pPr>
            <w:r w:rsidRPr="00516827">
              <w:rPr>
                <w:lang w:val="en-US"/>
              </w:rPr>
              <w:t>múzeumok, galériák</w:t>
            </w:r>
          </w:p>
          <w:p w14:paraId="6D707FF4" w14:textId="77777777" w:rsidR="008F0A3F" w:rsidRPr="00516827" w:rsidRDefault="008F0A3F" w:rsidP="00516827">
            <w:pPr>
              <w:numPr>
                <w:ilvl w:val="0"/>
                <w:numId w:val="19"/>
              </w:numPr>
              <w:spacing w:line="276" w:lineRule="auto"/>
              <w:rPr>
                <w:lang w:val="en-US"/>
              </w:rPr>
            </w:pPr>
            <w:r w:rsidRPr="00516827">
              <w:rPr>
                <w:lang w:val="en-US"/>
              </w:rPr>
              <w:t>néphagyományok, gasztronómia és a borturizmus megismerése</w:t>
            </w:r>
          </w:p>
          <w:p w14:paraId="0FE99D84" w14:textId="77777777" w:rsidR="008F0A3F" w:rsidRPr="00516827" w:rsidRDefault="008F0A3F" w:rsidP="00516827">
            <w:pPr>
              <w:numPr>
                <w:ilvl w:val="0"/>
                <w:numId w:val="19"/>
              </w:numPr>
              <w:spacing w:line="276" w:lineRule="auto"/>
              <w:rPr>
                <w:bCs/>
              </w:rPr>
            </w:pPr>
            <w:r w:rsidRPr="00516827">
              <w:rPr>
                <w:bCs/>
              </w:rPr>
              <w:t>élményekben gazdag kikapcsolódás</w:t>
            </w:r>
          </w:p>
          <w:p w14:paraId="104C9DC2" w14:textId="77777777" w:rsidR="008F0A3F" w:rsidRPr="00516827" w:rsidRDefault="008F0A3F" w:rsidP="00516827">
            <w:pPr>
              <w:numPr>
                <w:ilvl w:val="0"/>
                <w:numId w:val="19"/>
              </w:numPr>
              <w:spacing w:line="276" w:lineRule="auto"/>
              <w:rPr>
                <w:bCs/>
              </w:rPr>
            </w:pPr>
            <w:r w:rsidRPr="00516827">
              <w:rPr>
                <w:bCs/>
              </w:rPr>
              <w:t>egyedi, izgalmas attrakciók</w:t>
            </w:r>
          </w:p>
          <w:p w14:paraId="664CD5EB" w14:textId="77777777" w:rsidR="008F0A3F" w:rsidRPr="00516827" w:rsidRDefault="008F0A3F" w:rsidP="00516827">
            <w:pPr>
              <w:numPr>
                <w:ilvl w:val="0"/>
                <w:numId w:val="19"/>
              </w:numPr>
              <w:spacing w:line="276" w:lineRule="auto"/>
            </w:pPr>
            <w:r w:rsidRPr="00516827">
              <w:rPr>
                <w:bCs/>
              </w:rPr>
              <w:t>interaktív és innovatív kiállítások</w:t>
            </w:r>
          </w:p>
          <w:p w14:paraId="2CB78C49" w14:textId="77777777" w:rsidR="008F0A3F" w:rsidRPr="00516827" w:rsidRDefault="008F0A3F" w:rsidP="00516827">
            <w:pPr>
              <w:numPr>
                <w:ilvl w:val="0"/>
                <w:numId w:val="19"/>
              </w:numPr>
              <w:spacing w:line="276" w:lineRule="auto"/>
            </w:pPr>
            <w:r w:rsidRPr="00516827">
              <w:rPr>
                <w:bCs/>
              </w:rPr>
              <w:t>Duna-korzó</w:t>
            </w:r>
          </w:p>
          <w:p w14:paraId="188DA649" w14:textId="77777777" w:rsidR="008F0A3F" w:rsidRPr="00516827" w:rsidRDefault="008F0A3F" w:rsidP="00516827">
            <w:pPr>
              <w:spacing w:line="276" w:lineRule="auto"/>
            </w:pPr>
          </w:p>
        </w:tc>
        <w:tc>
          <w:tcPr>
            <w:tcW w:w="2959" w:type="dxa"/>
            <w:shd w:val="clear" w:color="auto" w:fill="auto"/>
            <w:vAlign w:val="center"/>
          </w:tcPr>
          <w:p w14:paraId="0D31093A" w14:textId="77777777" w:rsidR="008F0A3F" w:rsidRPr="00516827" w:rsidRDefault="008F0A3F" w:rsidP="00516827">
            <w:pPr>
              <w:numPr>
                <w:ilvl w:val="0"/>
                <w:numId w:val="19"/>
              </w:numPr>
              <w:spacing w:line="276" w:lineRule="auto"/>
              <w:rPr>
                <w:lang w:val="en-US"/>
              </w:rPr>
            </w:pPr>
            <w:r w:rsidRPr="00516827">
              <w:rPr>
                <w:lang w:val="en-US"/>
              </w:rPr>
              <w:t>szervezett programok</w:t>
            </w:r>
          </w:p>
          <w:p w14:paraId="2D3BAD38" w14:textId="77777777" w:rsidR="008F0A3F" w:rsidRPr="00516827" w:rsidRDefault="008F0A3F" w:rsidP="00516827">
            <w:pPr>
              <w:numPr>
                <w:ilvl w:val="0"/>
                <w:numId w:val="19"/>
              </w:numPr>
              <w:spacing w:line="276" w:lineRule="auto"/>
              <w:rPr>
                <w:lang w:val="en-US"/>
              </w:rPr>
            </w:pPr>
            <w:r w:rsidRPr="00516827">
              <w:rPr>
                <w:lang w:val="en-US"/>
              </w:rPr>
              <w:t>gasztronómiai kínálat</w:t>
            </w:r>
          </w:p>
          <w:p w14:paraId="65710B31" w14:textId="77777777" w:rsidR="008F0A3F" w:rsidRPr="00516827" w:rsidRDefault="008F0A3F" w:rsidP="00516827">
            <w:pPr>
              <w:numPr>
                <w:ilvl w:val="0"/>
                <w:numId w:val="19"/>
              </w:numPr>
              <w:spacing w:line="276" w:lineRule="auto"/>
              <w:rPr>
                <w:lang w:val="en-US"/>
              </w:rPr>
            </w:pPr>
            <w:r w:rsidRPr="00516827">
              <w:rPr>
                <w:lang w:val="en-US"/>
              </w:rPr>
              <w:t>csomagmegőrző</w:t>
            </w:r>
          </w:p>
          <w:p w14:paraId="3CC74C70" w14:textId="77777777" w:rsidR="008F0A3F" w:rsidRPr="00516827" w:rsidRDefault="008F0A3F" w:rsidP="00516827">
            <w:pPr>
              <w:numPr>
                <w:ilvl w:val="0"/>
                <w:numId w:val="19"/>
              </w:numPr>
              <w:spacing w:line="276" w:lineRule="auto"/>
              <w:rPr>
                <w:lang w:val="en-US"/>
              </w:rPr>
            </w:pPr>
            <w:r w:rsidRPr="00516827">
              <w:rPr>
                <w:lang w:val="en-US"/>
              </w:rPr>
              <w:t>turisztikai információs pont</w:t>
            </w:r>
          </w:p>
          <w:p w14:paraId="44CC4545" w14:textId="77777777" w:rsidR="008F0A3F" w:rsidRPr="00516827" w:rsidRDefault="008F0A3F" w:rsidP="00516827">
            <w:pPr>
              <w:numPr>
                <w:ilvl w:val="0"/>
                <w:numId w:val="19"/>
              </w:numPr>
              <w:spacing w:line="276" w:lineRule="auto"/>
              <w:rPr>
                <w:lang w:val="en-US"/>
              </w:rPr>
            </w:pPr>
            <w:r w:rsidRPr="00516827">
              <w:rPr>
                <w:lang w:val="en-US"/>
              </w:rPr>
              <w:t>panorama, fotópont</w:t>
            </w:r>
          </w:p>
          <w:p w14:paraId="6B8A4713" w14:textId="77777777" w:rsidR="008F0A3F" w:rsidRPr="00516827" w:rsidRDefault="008F0A3F" w:rsidP="00516827">
            <w:pPr>
              <w:numPr>
                <w:ilvl w:val="0"/>
                <w:numId w:val="19"/>
              </w:numPr>
              <w:spacing w:line="276" w:lineRule="auto"/>
              <w:rPr>
                <w:lang w:val="en-US"/>
              </w:rPr>
            </w:pPr>
            <w:r w:rsidRPr="00516827">
              <w:rPr>
                <w:lang w:val="en-US"/>
              </w:rPr>
              <w:t>kulturális rendezvények</w:t>
            </w:r>
          </w:p>
          <w:p w14:paraId="32D58A08" w14:textId="77777777" w:rsidR="008F0A3F" w:rsidRPr="00516827" w:rsidRDefault="008F0A3F" w:rsidP="00516827">
            <w:pPr>
              <w:numPr>
                <w:ilvl w:val="0"/>
                <w:numId w:val="19"/>
              </w:numPr>
              <w:spacing w:line="276" w:lineRule="auto"/>
              <w:rPr>
                <w:lang w:val="en-US"/>
              </w:rPr>
            </w:pPr>
            <w:r w:rsidRPr="00516827">
              <w:rPr>
                <w:lang w:val="en-US"/>
              </w:rPr>
              <w:t>városi séták</w:t>
            </w:r>
          </w:p>
        </w:tc>
        <w:tc>
          <w:tcPr>
            <w:tcW w:w="1597" w:type="dxa"/>
            <w:shd w:val="clear" w:color="auto" w:fill="auto"/>
            <w:vAlign w:val="center"/>
            <w:hideMark/>
          </w:tcPr>
          <w:p w14:paraId="451D1E90" w14:textId="77777777" w:rsidR="008F0A3F" w:rsidRPr="00516827" w:rsidRDefault="008F0A3F" w:rsidP="00516827">
            <w:pPr>
              <w:spacing w:line="276" w:lineRule="auto"/>
            </w:pPr>
            <w:r w:rsidRPr="00516827">
              <w:t>25-65 éves</w:t>
            </w:r>
          </w:p>
        </w:tc>
      </w:tr>
      <w:tr w:rsidR="008F0A3F" w:rsidRPr="00516827" w14:paraId="57D88822" w14:textId="77777777" w:rsidTr="008F0A3F">
        <w:trPr>
          <w:trHeight w:val="915"/>
          <w:jc w:val="center"/>
        </w:trPr>
        <w:tc>
          <w:tcPr>
            <w:tcW w:w="1502" w:type="dxa"/>
            <w:shd w:val="clear" w:color="auto" w:fill="auto"/>
            <w:vAlign w:val="center"/>
            <w:hideMark/>
          </w:tcPr>
          <w:p w14:paraId="3558EB75" w14:textId="77777777" w:rsidR="008F0A3F" w:rsidRPr="00516827" w:rsidRDefault="008F0A3F" w:rsidP="00516827">
            <w:pPr>
              <w:spacing w:line="276" w:lineRule="auto"/>
              <w:rPr>
                <w:b/>
              </w:rPr>
            </w:pPr>
            <w:r w:rsidRPr="00516827">
              <w:rPr>
                <w:b/>
              </w:rPr>
              <w:t>Gyermekkel érkezők</w:t>
            </w:r>
          </w:p>
        </w:tc>
        <w:tc>
          <w:tcPr>
            <w:tcW w:w="4001" w:type="dxa"/>
            <w:shd w:val="clear" w:color="auto" w:fill="FFFFFF" w:themeFill="background1"/>
            <w:vAlign w:val="center"/>
            <w:hideMark/>
          </w:tcPr>
          <w:p w14:paraId="2F4DB189" w14:textId="77777777" w:rsidR="008F0A3F" w:rsidRPr="00516827" w:rsidRDefault="008F0A3F" w:rsidP="00516827">
            <w:pPr>
              <w:spacing w:line="276" w:lineRule="auto"/>
              <w:rPr>
                <w:lang w:val="en-US"/>
              </w:rPr>
            </w:pPr>
          </w:p>
          <w:p w14:paraId="52A099ED" w14:textId="77777777" w:rsidR="008F0A3F" w:rsidRPr="00516827" w:rsidRDefault="008F0A3F" w:rsidP="00516827">
            <w:pPr>
              <w:numPr>
                <w:ilvl w:val="0"/>
                <w:numId w:val="20"/>
              </w:numPr>
              <w:spacing w:line="276" w:lineRule="auto"/>
              <w:rPr>
                <w:lang w:val="en-US"/>
              </w:rPr>
            </w:pPr>
            <w:r w:rsidRPr="00516827">
              <w:rPr>
                <w:lang w:val="en-US"/>
              </w:rPr>
              <w:t>táj és a természet szépségében gyönyörködni</w:t>
            </w:r>
          </w:p>
          <w:p w14:paraId="763E0C09" w14:textId="77777777" w:rsidR="008F0A3F" w:rsidRPr="00516827" w:rsidRDefault="008F0A3F" w:rsidP="00516827">
            <w:pPr>
              <w:numPr>
                <w:ilvl w:val="0"/>
                <w:numId w:val="20"/>
              </w:numPr>
              <w:spacing w:line="276" w:lineRule="auto"/>
              <w:rPr>
                <w:lang w:val="en-US"/>
              </w:rPr>
            </w:pPr>
            <w:r w:rsidRPr="00516827">
              <w:rPr>
                <w:lang w:val="en-US"/>
              </w:rPr>
              <w:t>új élmények szerzése/új helyek megismerése</w:t>
            </w:r>
          </w:p>
          <w:p w14:paraId="4560A789" w14:textId="77777777" w:rsidR="008F0A3F" w:rsidRPr="00516827" w:rsidRDefault="008F0A3F" w:rsidP="00516827">
            <w:pPr>
              <w:numPr>
                <w:ilvl w:val="0"/>
                <w:numId w:val="20"/>
              </w:numPr>
              <w:spacing w:line="276" w:lineRule="auto"/>
              <w:rPr>
                <w:lang w:val="en-US"/>
              </w:rPr>
            </w:pPr>
            <w:r w:rsidRPr="00516827">
              <w:rPr>
                <w:lang w:val="en-US"/>
              </w:rPr>
              <w:t>helyi gasztronómia megismerése</w:t>
            </w:r>
          </w:p>
          <w:p w14:paraId="28080CC3" w14:textId="77777777" w:rsidR="008F0A3F" w:rsidRPr="00516827" w:rsidRDefault="008F0A3F" w:rsidP="00516827">
            <w:pPr>
              <w:numPr>
                <w:ilvl w:val="0"/>
                <w:numId w:val="20"/>
              </w:numPr>
              <w:spacing w:line="276" w:lineRule="auto"/>
              <w:rPr>
                <w:lang w:val="en-US"/>
              </w:rPr>
            </w:pPr>
            <w:r w:rsidRPr="00516827">
              <w:rPr>
                <w:lang w:val="en-US"/>
              </w:rPr>
              <w:t>egyedi élményekben gazdag üdülés</w:t>
            </w:r>
          </w:p>
          <w:p w14:paraId="57DE4E15" w14:textId="77777777" w:rsidR="008F0A3F" w:rsidRPr="00516827" w:rsidRDefault="008F0A3F" w:rsidP="00516827">
            <w:pPr>
              <w:numPr>
                <w:ilvl w:val="0"/>
                <w:numId w:val="20"/>
              </w:numPr>
              <w:spacing w:line="276" w:lineRule="auto"/>
              <w:rPr>
                <w:lang w:val="en-US"/>
              </w:rPr>
            </w:pPr>
            <w:r w:rsidRPr="00516827">
              <w:rPr>
                <w:lang w:val="en-US"/>
              </w:rPr>
              <w:t>kulturális vonzerők megtapasztalása</w:t>
            </w:r>
          </w:p>
          <w:p w14:paraId="06667325" w14:textId="77777777" w:rsidR="008F0A3F" w:rsidRPr="00516827" w:rsidRDefault="008F0A3F" w:rsidP="00516827">
            <w:pPr>
              <w:numPr>
                <w:ilvl w:val="0"/>
                <w:numId w:val="20"/>
              </w:numPr>
              <w:spacing w:line="276" w:lineRule="auto"/>
              <w:rPr>
                <w:lang w:val="en-US"/>
              </w:rPr>
            </w:pPr>
            <w:r w:rsidRPr="00516827">
              <w:rPr>
                <w:lang w:val="en-US"/>
              </w:rPr>
              <w:t>aktív turizmus</w:t>
            </w:r>
          </w:p>
          <w:p w14:paraId="235BFB0E" w14:textId="77777777" w:rsidR="008F0A3F" w:rsidRPr="00516827" w:rsidRDefault="008F0A3F" w:rsidP="00516827">
            <w:pPr>
              <w:spacing w:line="276" w:lineRule="auto"/>
              <w:rPr>
                <w:lang w:val="en-US"/>
              </w:rPr>
            </w:pPr>
          </w:p>
          <w:p w14:paraId="1ABB0CCC" w14:textId="77777777" w:rsidR="008F0A3F" w:rsidRPr="00516827" w:rsidRDefault="008F0A3F" w:rsidP="00516827">
            <w:pPr>
              <w:spacing w:line="276" w:lineRule="auto"/>
              <w:rPr>
                <w:lang w:val="en-US"/>
              </w:rPr>
            </w:pPr>
          </w:p>
        </w:tc>
        <w:tc>
          <w:tcPr>
            <w:tcW w:w="2959" w:type="dxa"/>
            <w:shd w:val="clear" w:color="auto" w:fill="auto"/>
            <w:vAlign w:val="center"/>
            <w:hideMark/>
          </w:tcPr>
          <w:p w14:paraId="14E6B73E" w14:textId="77777777" w:rsidR="008F0A3F" w:rsidRPr="00516827" w:rsidRDefault="008F0A3F" w:rsidP="00516827">
            <w:pPr>
              <w:numPr>
                <w:ilvl w:val="0"/>
                <w:numId w:val="19"/>
              </w:numPr>
              <w:spacing w:line="276" w:lineRule="auto"/>
              <w:rPr>
                <w:lang w:val="en-US"/>
              </w:rPr>
            </w:pPr>
            <w:r w:rsidRPr="00516827">
              <w:rPr>
                <w:lang w:val="en-US"/>
              </w:rPr>
              <w:t>gyermekprogramok</w:t>
            </w:r>
          </w:p>
          <w:p w14:paraId="721083C9" w14:textId="77777777" w:rsidR="008F0A3F" w:rsidRPr="00516827" w:rsidRDefault="008F0A3F" w:rsidP="00516827">
            <w:pPr>
              <w:numPr>
                <w:ilvl w:val="0"/>
                <w:numId w:val="19"/>
              </w:numPr>
              <w:spacing w:line="276" w:lineRule="auto"/>
              <w:rPr>
                <w:lang w:val="en-US"/>
              </w:rPr>
            </w:pPr>
            <w:r w:rsidRPr="00516827">
              <w:rPr>
                <w:lang w:val="en-US"/>
              </w:rPr>
              <w:t>helyi kézműves termékek</w:t>
            </w:r>
          </w:p>
          <w:p w14:paraId="7E9CB40C" w14:textId="77777777" w:rsidR="008F0A3F" w:rsidRPr="00516827" w:rsidRDefault="008F0A3F" w:rsidP="00516827">
            <w:pPr>
              <w:numPr>
                <w:ilvl w:val="0"/>
                <w:numId w:val="19"/>
              </w:numPr>
              <w:spacing w:line="276" w:lineRule="auto"/>
              <w:rPr>
                <w:lang w:val="en-US"/>
              </w:rPr>
            </w:pPr>
            <w:r w:rsidRPr="00516827">
              <w:rPr>
                <w:lang w:val="en-US"/>
              </w:rPr>
              <w:t>városi séták</w:t>
            </w:r>
          </w:p>
          <w:p w14:paraId="5CB41E47" w14:textId="77777777" w:rsidR="008F0A3F" w:rsidRPr="00516827" w:rsidRDefault="008F0A3F" w:rsidP="00516827">
            <w:pPr>
              <w:numPr>
                <w:ilvl w:val="0"/>
                <w:numId w:val="19"/>
              </w:numPr>
              <w:spacing w:line="276" w:lineRule="auto"/>
              <w:rPr>
                <w:lang w:val="en-US"/>
              </w:rPr>
            </w:pPr>
            <w:r w:rsidRPr="00516827">
              <w:rPr>
                <w:lang w:val="en-US"/>
              </w:rPr>
              <w:t>cukrászdák</w:t>
            </w:r>
          </w:p>
          <w:p w14:paraId="04FA759E" w14:textId="77777777" w:rsidR="008F0A3F" w:rsidRPr="00516827" w:rsidRDefault="008F0A3F" w:rsidP="00516827">
            <w:pPr>
              <w:numPr>
                <w:ilvl w:val="0"/>
                <w:numId w:val="19"/>
              </w:numPr>
              <w:spacing w:line="276" w:lineRule="auto"/>
              <w:rPr>
                <w:lang w:val="en-US"/>
              </w:rPr>
            </w:pPr>
            <w:r w:rsidRPr="00516827">
              <w:rPr>
                <w:lang w:val="en-US"/>
              </w:rPr>
              <w:t>éttermek</w:t>
            </w:r>
          </w:p>
          <w:p w14:paraId="177EF07D" w14:textId="77777777" w:rsidR="008F0A3F" w:rsidRPr="00516827" w:rsidRDefault="008F0A3F" w:rsidP="00516827">
            <w:pPr>
              <w:numPr>
                <w:ilvl w:val="0"/>
                <w:numId w:val="19"/>
              </w:numPr>
              <w:spacing w:line="276" w:lineRule="auto"/>
              <w:rPr>
                <w:lang w:val="en-US"/>
              </w:rPr>
            </w:pPr>
            <w:r w:rsidRPr="00516827">
              <w:rPr>
                <w:lang w:val="en-US"/>
              </w:rPr>
              <w:t>hajós programok</w:t>
            </w:r>
          </w:p>
          <w:p w14:paraId="7BDCA6D3" w14:textId="77777777" w:rsidR="008F0A3F" w:rsidRPr="00516827" w:rsidRDefault="008F0A3F" w:rsidP="00516827">
            <w:pPr>
              <w:numPr>
                <w:ilvl w:val="0"/>
                <w:numId w:val="19"/>
              </w:numPr>
              <w:spacing w:line="276" w:lineRule="auto"/>
              <w:rPr>
                <w:lang w:val="en-US"/>
              </w:rPr>
            </w:pPr>
            <w:r w:rsidRPr="00516827">
              <w:rPr>
                <w:lang w:val="en-US"/>
              </w:rPr>
              <w:t>turisztikai információs pont</w:t>
            </w:r>
          </w:p>
          <w:p w14:paraId="5AF8EE6D" w14:textId="77777777" w:rsidR="008F0A3F" w:rsidRPr="00516827" w:rsidRDefault="008F0A3F" w:rsidP="00516827">
            <w:pPr>
              <w:numPr>
                <w:ilvl w:val="0"/>
                <w:numId w:val="19"/>
              </w:numPr>
              <w:spacing w:line="276" w:lineRule="auto"/>
              <w:rPr>
                <w:lang w:val="en-US"/>
              </w:rPr>
            </w:pPr>
            <w:r w:rsidRPr="00516827">
              <w:rPr>
                <w:lang w:val="en-US"/>
              </w:rPr>
              <w:t>fesztiválok</w:t>
            </w:r>
          </w:p>
          <w:p w14:paraId="1ADFBC84" w14:textId="77777777" w:rsidR="008F0A3F" w:rsidRPr="00516827" w:rsidRDefault="008F0A3F" w:rsidP="00516827">
            <w:pPr>
              <w:spacing w:line="276" w:lineRule="auto"/>
              <w:rPr>
                <w:lang w:val="en-US"/>
              </w:rPr>
            </w:pPr>
          </w:p>
        </w:tc>
        <w:tc>
          <w:tcPr>
            <w:tcW w:w="1597" w:type="dxa"/>
            <w:shd w:val="clear" w:color="auto" w:fill="auto"/>
            <w:vAlign w:val="center"/>
            <w:hideMark/>
          </w:tcPr>
          <w:p w14:paraId="144FE388" w14:textId="77777777" w:rsidR="008F0A3F" w:rsidRPr="00516827" w:rsidRDefault="008F0A3F" w:rsidP="00516827">
            <w:pPr>
              <w:spacing w:line="276" w:lineRule="auto"/>
              <w:rPr>
                <w:bCs/>
              </w:rPr>
            </w:pPr>
            <w:r w:rsidRPr="00516827">
              <w:rPr>
                <w:bCs/>
              </w:rPr>
              <w:t>6-65 év közöttiek</w:t>
            </w:r>
          </w:p>
        </w:tc>
      </w:tr>
    </w:tbl>
    <w:p w14:paraId="28EB753E" w14:textId="77777777" w:rsidR="008F0A3F" w:rsidRPr="00516827" w:rsidRDefault="008F0A3F" w:rsidP="00516827">
      <w:pPr>
        <w:spacing w:line="276" w:lineRule="auto"/>
        <w:rPr>
          <w:b/>
          <w:u w:val="single"/>
        </w:rPr>
      </w:pPr>
    </w:p>
    <w:p w14:paraId="6BFD8CC9" w14:textId="77777777" w:rsidR="008F0A3F" w:rsidRPr="00516827" w:rsidRDefault="008F0A3F" w:rsidP="00516827">
      <w:pPr>
        <w:spacing w:line="276" w:lineRule="auto"/>
      </w:pPr>
      <w:r w:rsidRPr="00516827">
        <w:br/>
        <w:t>A TDM a Tourinform-iroda működtetésén túl számos városmarketing típusú tevékenységet végzett el ez idáig és ez követően is, amelyek a következők:</w:t>
      </w:r>
    </w:p>
    <w:p w14:paraId="790EDCDF" w14:textId="77777777" w:rsidR="008F0A3F" w:rsidRPr="00516827" w:rsidRDefault="008F0A3F" w:rsidP="00516827">
      <w:pPr>
        <w:numPr>
          <w:ilvl w:val="0"/>
          <w:numId w:val="15"/>
        </w:numPr>
        <w:spacing w:line="276" w:lineRule="auto"/>
      </w:pPr>
      <w:r w:rsidRPr="00516827">
        <w:t>A látogatói igények megismerése, és a kínálat teljeskörű feltérképezése (piackutatás),</w:t>
      </w:r>
    </w:p>
    <w:p w14:paraId="4A3C5FE8" w14:textId="77777777" w:rsidR="008F0A3F" w:rsidRPr="00516827" w:rsidRDefault="008F0A3F" w:rsidP="00516827">
      <w:pPr>
        <w:numPr>
          <w:ilvl w:val="0"/>
          <w:numId w:val="15"/>
        </w:numPr>
        <w:spacing w:line="276" w:lineRule="auto"/>
      </w:pPr>
      <w:r w:rsidRPr="00516827">
        <w:t>Termék-és márkafejlesztés,</w:t>
      </w:r>
    </w:p>
    <w:p w14:paraId="09381BBB" w14:textId="77777777" w:rsidR="008F0A3F" w:rsidRPr="00516827" w:rsidRDefault="008F0A3F" w:rsidP="00516827">
      <w:pPr>
        <w:numPr>
          <w:ilvl w:val="0"/>
          <w:numId w:val="15"/>
        </w:numPr>
        <w:spacing w:line="276" w:lineRule="auto"/>
      </w:pPr>
      <w:r w:rsidRPr="00516827">
        <w:lastRenderedPageBreak/>
        <w:t>Helyi termékek kialakítása és piacra vitele,</w:t>
      </w:r>
    </w:p>
    <w:p w14:paraId="488C7D3F" w14:textId="77777777" w:rsidR="008F0A3F" w:rsidRPr="00516827" w:rsidRDefault="008F0A3F" w:rsidP="00516827">
      <w:pPr>
        <w:numPr>
          <w:ilvl w:val="0"/>
          <w:numId w:val="15"/>
        </w:numPr>
        <w:spacing w:line="276" w:lineRule="auto"/>
      </w:pPr>
      <w:r w:rsidRPr="00516827">
        <w:t>Marketingkommunikációs megjelenések generálása, online tartalomfeltöltés és közösségi médiakommunikáció,</w:t>
      </w:r>
    </w:p>
    <w:p w14:paraId="50ADA916" w14:textId="77777777" w:rsidR="008F0A3F" w:rsidRPr="00516827" w:rsidRDefault="008F0A3F" w:rsidP="00516827">
      <w:pPr>
        <w:numPr>
          <w:ilvl w:val="0"/>
          <w:numId w:val="15"/>
        </w:numPr>
        <w:spacing w:line="276" w:lineRule="auto"/>
      </w:pPr>
      <w:r w:rsidRPr="00516827">
        <w:t>Hatékonyság mérés, monitoring,</w:t>
      </w:r>
    </w:p>
    <w:p w14:paraId="313C8A9C" w14:textId="77777777" w:rsidR="008F0A3F" w:rsidRPr="00516827" w:rsidRDefault="008F0A3F" w:rsidP="00516827">
      <w:pPr>
        <w:numPr>
          <w:ilvl w:val="0"/>
          <w:numId w:val="15"/>
        </w:numPr>
        <w:spacing w:line="276" w:lineRule="auto"/>
        <w:rPr>
          <w:b/>
          <w:i/>
        </w:rPr>
      </w:pPr>
      <w:r w:rsidRPr="00516827">
        <w:t>Kapcsolattartás és együttműködés a Dunakanyar térség településeivel, a szomszédos TDM szervezetekkel, a különböző országos és szakmai szervezetekkel, valamint a beutaztató irodákkal és filmforgatási- és programszervező társaságokkal.</w:t>
      </w:r>
    </w:p>
    <w:p w14:paraId="673F80BD" w14:textId="0A3ABF76" w:rsidR="009A53D4" w:rsidRPr="00516827" w:rsidRDefault="009A53D4" w:rsidP="00516827">
      <w:pPr>
        <w:spacing w:line="276" w:lineRule="auto"/>
      </w:pPr>
    </w:p>
    <w:p w14:paraId="78AB41C8" w14:textId="77777777" w:rsidR="00E120D3" w:rsidRPr="00516827" w:rsidRDefault="00E120D3" w:rsidP="00516827">
      <w:pPr>
        <w:spacing w:line="276" w:lineRule="auto"/>
        <w:rPr>
          <w:b/>
          <w:bCs/>
          <w:u w:val="single"/>
        </w:rPr>
      </w:pPr>
    </w:p>
    <w:p w14:paraId="07888530" w14:textId="77777777" w:rsidR="00E120D3" w:rsidRPr="00516827" w:rsidRDefault="00E120D3" w:rsidP="00516827">
      <w:pPr>
        <w:spacing w:line="276" w:lineRule="auto"/>
        <w:rPr>
          <w:b/>
          <w:bCs/>
          <w:u w:val="single"/>
        </w:rPr>
      </w:pPr>
    </w:p>
    <w:p w14:paraId="53195565" w14:textId="77777777" w:rsidR="00E120D3" w:rsidRPr="00516827" w:rsidRDefault="00E120D3" w:rsidP="00516827">
      <w:pPr>
        <w:spacing w:line="276" w:lineRule="auto"/>
        <w:rPr>
          <w:b/>
          <w:bCs/>
          <w:u w:val="single"/>
        </w:rPr>
      </w:pPr>
    </w:p>
    <w:p w14:paraId="7D662D63" w14:textId="77777777" w:rsidR="00E120D3" w:rsidRPr="00516827" w:rsidRDefault="00E120D3" w:rsidP="00516827">
      <w:pPr>
        <w:spacing w:line="276" w:lineRule="auto"/>
        <w:rPr>
          <w:b/>
          <w:bCs/>
          <w:u w:val="single"/>
        </w:rPr>
      </w:pPr>
    </w:p>
    <w:p w14:paraId="0E99E89C" w14:textId="77777777" w:rsidR="00E120D3" w:rsidRPr="00516827" w:rsidRDefault="00E120D3" w:rsidP="00516827">
      <w:pPr>
        <w:spacing w:line="276" w:lineRule="auto"/>
        <w:rPr>
          <w:b/>
          <w:bCs/>
          <w:u w:val="single"/>
        </w:rPr>
      </w:pPr>
    </w:p>
    <w:p w14:paraId="007318EC" w14:textId="77777777" w:rsidR="00E120D3" w:rsidRPr="00516827" w:rsidRDefault="00E120D3" w:rsidP="00516827">
      <w:pPr>
        <w:spacing w:line="276" w:lineRule="auto"/>
        <w:rPr>
          <w:b/>
          <w:bCs/>
          <w:u w:val="single"/>
        </w:rPr>
      </w:pPr>
    </w:p>
    <w:p w14:paraId="582CD98A" w14:textId="77777777" w:rsidR="00E120D3" w:rsidRPr="00516827" w:rsidRDefault="00E120D3" w:rsidP="00516827">
      <w:pPr>
        <w:spacing w:line="276" w:lineRule="auto"/>
        <w:rPr>
          <w:b/>
          <w:bCs/>
          <w:u w:val="single"/>
        </w:rPr>
      </w:pPr>
    </w:p>
    <w:p w14:paraId="3278E43A" w14:textId="77777777" w:rsidR="00E120D3" w:rsidRPr="00516827" w:rsidRDefault="00E120D3" w:rsidP="00516827">
      <w:pPr>
        <w:spacing w:line="276" w:lineRule="auto"/>
        <w:rPr>
          <w:b/>
          <w:bCs/>
          <w:u w:val="single"/>
        </w:rPr>
      </w:pPr>
    </w:p>
    <w:p w14:paraId="730F4213" w14:textId="4BA27540" w:rsidR="009A53D4" w:rsidRPr="00516827" w:rsidRDefault="00B44175" w:rsidP="00516827">
      <w:pPr>
        <w:spacing w:line="276" w:lineRule="auto"/>
        <w:rPr>
          <w:b/>
          <w:bCs/>
          <w:u w:val="single"/>
        </w:rPr>
      </w:pPr>
      <w:r w:rsidRPr="00516827">
        <w:rPr>
          <w:b/>
          <w:bCs/>
          <w:u w:val="single"/>
        </w:rPr>
        <w:t>Jövőkép</w:t>
      </w:r>
    </w:p>
    <w:p w14:paraId="486867C8" w14:textId="68623D6B" w:rsidR="009A53D4" w:rsidRPr="00516827" w:rsidRDefault="009A53D4" w:rsidP="00516827">
      <w:pPr>
        <w:spacing w:line="276" w:lineRule="auto"/>
      </w:pPr>
    </w:p>
    <w:p w14:paraId="40D82EB3" w14:textId="77777777" w:rsidR="009A53D4" w:rsidRPr="00516827" w:rsidRDefault="009A53D4" w:rsidP="00516827">
      <w:pPr>
        <w:shd w:val="clear" w:color="auto" w:fill="FFFFFF"/>
        <w:spacing w:line="276" w:lineRule="auto"/>
        <w:jc w:val="both"/>
        <w:rPr>
          <w:rFonts w:eastAsia="Times New Roman"/>
          <w:color w:val="222222"/>
        </w:rPr>
      </w:pPr>
      <w:r w:rsidRPr="00516827">
        <w:rPr>
          <w:rFonts w:eastAsia="Times New Roman"/>
          <w:color w:val="222222"/>
        </w:rPr>
        <w:t>A 2020-as év megmutatta, hogy Szentendrének miben kell változtatnia.</w:t>
      </w:r>
    </w:p>
    <w:p w14:paraId="408456E1" w14:textId="77777777" w:rsidR="009A53D4" w:rsidRPr="00516827" w:rsidRDefault="009A53D4" w:rsidP="00516827">
      <w:pPr>
        <w:shd w:val="clear" w:color="auto" w:fill="FFFFFF"/>
        <w:spacing w:line="276" w:lineRule="auto"/>
        <w:jc w:val="both"/>
        <w:rPr>
          <w:rFonts w:eastAsia="Times New Roman"/>
          <w:color w:val="222222"/>
        </w:rPr>
      </w:pPr>
    </w:p>
    <w:p w14:paraId="3005C504" w14:textId="77777777" w:rsidR="009A53D4" w:rsidRPr="00516827" w:rsidRDefault="009A53D4" w:rsidP="00516827">
      <w:pPr>
        <w:numPr>
          <w:ilvl w:val="0"/>
          <w:numId w:val="9"/>
        </w:numPr>
        <w:shd w:val="clear" w:color="auto" w:fill="FFFFFF"/>
        <w:spacing w:after="160" w:line="276" w:lineRule="auto"/>
        <w:contextualSpacing/>
        <w:jc w:val="both"/>
        <w:rPr>
          <w:rFonts w:eastAsia="Times New Roman"/>
          <w:color w:val="222222"/>
        </w:rPr>
      </w:pPr>
      <w:r w:rsidRPr="00516827">
        <w:rPr>
          <w:rFonts w:eastAsia="Times New Roman"/>
          <w:color w:val="222222"/>
        </w:rPr>
        <w:t>Belföldi Turizmus felerősítése.</w:t>
      </w:r>
    </w:p>
    <w:p w14:paraId="6863E4AC" w14:textId="77777777" w:rsidR="009A53D4" w:rsidRPr="00516827" w:rsidRDefault="009A53D4" w:rsidP="00516827">
      <w:pPr>
        <w:numPr>
          <w:ilvl w:val="0"/>
          <w:numId w:val="9"/>
        </w:numPr>
        <w:shd w:val="clear" w:color="auto" w:fill="FFFFFF"/>
        <w:spacing w:after="160" w:line="276" w:lineRule="auto"/>
        <w:contextualSpacing/>
        <w:jc w:val="both"/>
        <w:rPr>
          <w:rFonts w:eastAsia="Times New Roman"/>
          <w:color w:val="222222"/>
        </w:rPr>
      </w:pPr>
      <w:r w:rsidRPr="00516827">
        <w:rPr>
          <w:rFonts w:eastAsia="Times New Roman"/>
          <w:color w:val="222222"/>
        </w:rPr>
        <w:t>Az itt tartózkodási idő növelése.</w:t>
      </w:r>
    </w:p>
    <w:p w14:paraId="5B48797E" w14:textId="77777777" w:rsidR="009A53D4" w:rsidRPr="00516827" w:rsidRDefault="009A53D4" w:rsidP="00516827">
      <w:pPr>
        <w:numPr>
          <w:ilvl w:val="0"/>
          <w:numId w:val="9"/>
        </w:numPr>
        <w:shd w:val="clear" w:color="auto" w:fill="FFFFFF"/>
        <w:spacing w:after="160" w:line="276" w:lineRule="auto"/>
        <w:contextualSpacing/>
        <w:jc w:val="both"/>
        <w:rPr>
          <w:rFonts w:eastAsia="Times New Roman"/>
          <w:color w:val="222222"/>
        </w:rPr>
      </w:pPr>
      <w:r w:rsidRPr="00516827">
        <w:rPr>
          <w:rFonts w:eastAsia="Times New Roman"/>
          <w:color w:val="222222"/>
        </w:rPr>
        <w:t xml:space="preserve">A szálláshelyek bővítése. </w:t>
      </w:r>
    </w:p>
    <w:p w14:paraId="0669BCE8" w14:textId="77777777" w:rsidR="009A53D4" w:rsidRPr="00516827" w:rsidRDefault="009A53D4" w:rsidP="00516827">
      <w:pPr>
        <w:numPr>
          <w:ilvl w:val="0"/>
          <w:numId w:val="9"/>
        </w:numPr>
        <w:shd w:val="clear" w:color="auto" w:fill="FFFFFF"/>
        <w:spacing w:after="160" w:line="276" w:lineRule="auto"/>
        <w:contextualSpacing/>
        <w:jc w:val="both"/>
        <w:rPr>
          <w:rFonts w:eastAsia="Times New Roman"/>
          <w:color w:val="222222"/>
        </w:rPr>
      </w:pPr>
      <w:r w:rsidRPr="00516827">
        <w:rPr>
          <w:rFonts w:eastAsia="Times New Roman"/>
          <w:color w:val="222222"/>
        </w:rPr>
        <w:t>Befektetői érdeklődés növelése.</w:t>
      </w:r>
    </w:p>
    <w:p w14:paraId="2180B380" w14:textId="77777777" w:rsidR="009A53D4" w:rsidRPr="00516827" w:rsidRDefault="009A53D4" w:rsidP="00516827">
      <w:pPr>
        <w:numPr>
          <w:ilvl w:val="0"/>
          <w:numId w:val="9"/>
        </w:numPr>
        <w:shd w:val="clear" w:color="auto" w:fill="FFFFFF"/>
        <w:spacing w:after="160" w:line="276" w:lineRule="auto"/>
        <w:contextualSpacing/>
        <w:jc w:val="both"/>
        <w:rPr>
          <w:rFonts w:eastAsia="Times New Roman"/>
          <w:color w:val="222222"/>
        </w:rPr>
      </w:pPr>
      <w:r w:rsidRPr="00516827">
        <w:rPr>
          <w:rFonts w:eastAsia="Times New Roman"/>
          <w:color w:val="222222"/>
        </w:rPr>
        <w:t>Fókusz a városban élők és a városba látogatók életminőségének növelése és a minőségi élményterek kialakítása a cél.</w:t>
      </w:r>
    </w:p>
    <w:p w14:paraId="6172F736" w14:textId="77777777" w:rsidR="009A53D4" w:rsidRPr="00516827" w:rsidRDefault="009A53D4" w:rsidP="00516827">
      <w:pPr>
        <w:shd w:val="clear" w:color="auto" w:fill="FFFFFF"/>
        <w:spacing w:line="276" w:lineRule="auto"/>
        <w:rPr>
          <w:rFonts w:eastAsia="Times New Roman"/>
          <w:color w:val="222222"/>
        </w:rPr>
      </w:pPr>
    </w:p>
    <w:p w14:paraId="1282B7EC" w14:textId="77777777" w:rsidR="009A53D4" w:rsidRPr="00516827" w:rsidRDefault="009A53D4" w:rsidP="00516827">
      <w:pPr>
        <w:shd w:val="clear" w:color="auto" w:fill="FFFFFF"/>
        <w:spacing w:line="276" w:lineRule="auto"/>
        <w:rPr>
          <w:rFonts w:eastAsia="Times New Roman"/>
          <w:b/>
          <w:bCs/>
          <w:color w:val="222222"/>
        </w:rPr>
      </w:pPr>
    </w:p>
    <w:p w14:paraId="3BD6A264" w14:textId="77777777" w:rsidR="009A53D4" w:rsidRPr="00516827" w:rsidRDefault="009A53D4" w:rsidP="00516827">
      <w:pPr>
        <w:numPr>
          <w:ilvl w:val="0"/>
          <w:numId w:val="12"/>
        </w:numPr>
        <w:shd w:val="clear" w:color="auto" w:fill="FFFFFF"/>
        <w:spacing w:after="160" w:line="276" w:lineRule="auto"/>
        <w:contextualSpacing/>
        <w:rPr>
          <w:rFonts w:eastAsia="Times New Roman"/>
          <w:b/>
          <w:bCs/>
          <w:color w:val="222222"/>
        </w:rPr>
      </w:pPr>
      <w:r w:rsidRPr="00516827">
        <w:rPr>
          <w:rFonts w:eastAsia="Times New Roman"/>
          <w:b/>
          <w:bCs/>
          <w:color w:val="222222"/>
        </w:rPr>
        <w:t>Különböző összefogás kezdeményezései</w:t>
      </w:r>
    </w:p>
    <w:p w14:paraId="34209F02" w14:textId="77777777" w:rsidR="009A53D4" w:rsidRPr="00516827" w:rsidRDefault="009A53D4" w:rsidP="00516827">
      <w:pPr>
        <w:shd w:val="clear" w:color="auto" w:fill="FFFFFF"/>
        <w:spacing w:line="276" w:lineRule="auto"/>
        <w:rPr>
          <w:rFonts w:eastAsia="Times New Roman"/>
          <w:color w:val="222222"/>
        </w:rPr>
      </w:pPr>
    </w:p>
    <w:p w14:paraId="6280F0E8" w14:textId="77777777" w:rsidR="009A53D4" w:rsidRPr="00516827" w:rsidRDefault="009A53D4" w:rsidP="00516827">
      <w:pPr>
        <w:numPr>
          <w:ilvl w:val="0"/>
          <w:numId w:val="10"/>
        </w:numPr>
        <w:shd w:val="clear" w:color="auto" w:fill="FFFFFF"/>
        <w:spacing w:after="160" w:line="276" w:lineRule="auto"/>
        <w:contextualSpacing/>
        <w:rPr>
          <w:rFonts w:eastAsia="Times New Roman"/>
          <w:i/>
          <w:iCs/>
          <w:color w:val="222222"/>
        </w:rPr>
      </w:pPr>
      <w:r w:rsidRPr="00516827">
        <w:rPr>
          <w:rFonts w:eastAsia="Times New Roman"/>
          <w:i/>
          <w:iCs/>
          <w:color w:val="222222"/>
        </w:rPr>
        <w:t>Szolgáltatók körében:</w:t>
      </w:r>
    </w:p>
    <w:p w14:paraId="07A6E4AD" w14:textId="77777777" w:rsidR="009A53D4" w:rsidRPr="00516827" w:rsidRDefault="009A53D4" w:rsidP="00516827">
      <w:pPr>
        <w:shd w:val="clear" w:color="auto" w:fill="FFFFFF"/>
        <w:spacing w:line="276" w:lineRule="auto"/>
        <w:rPr>
          <w:rFonts w:eastAsia="Times New Roman"/>
          <w:i/>
          <w:iCs/>
          <w:color w:val="222222"/>
        </w:rPr>
      </w:pPr>
    </w:p>
    <w:p w14:paraId="289F8602" w14:textId="77777777" w:rsidR="009A53D4" w:rsidRPr="00516827" w:rsidRDefault="009A53D4" w:rsidP="00516827">
      <w:pPr>
        <w:numPr>
          <w:ilvl w:val="0"/>
          <w:numId w:val="10"/>
        </w:numPr>
        <w:shd w:val="clear" w:color="auto" w:fill="FFFFFF"/>
        <w:spacing w:after="160" w:line="276" w:lineRule="auto"/>
        <w:contextualSpacing/>
        <w:rPr>
          <w:rFonts w:eastAsia="Times New Roman"/>
          <w:color w:val="222222"/>
        </w:rPr>
      </w:pPr>
      <w:r w:rsidRPr="00516827">
        <w:rPr>
          <w:rFonts w:eastAsia="Times New Roman"/>
          <w:color w:val="222222"/>
        </w:rPr>
        <w:t>Vendéglátósok:</w:t>
      </w:r>
    </w:p>
    <w:p w14:paraId="0AE4C74F" w14:textId="77777777" w:rsidR="009A53D4" w:rsidRPr="00516827" w:rsidRDefault="009A53D4" w:rsidP="00516827">
      <w:pPr>
        <w:shd w:val="clear" w:color="auto" w:fill="FFFFFF"/>
        <w:spacing w:line="276" w:lineRule="auto"/>
        <w:rPr>
          <w:rFonts w:eastAsia="Times New Roman"/>
          <w:color w:val="222222"/>
        </w:rPr>
      </w:pPr>
    </w:p>
    <w:p w14:paraId="05BEC73E"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kommunikáció, véleménycsere, ötletelés, kerek-asztal beszélgetések</w:t>
      </w:r>
    </w:p>
    <w:p w14:paraId="02EE4914"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Szentendre a konyhában projekt – étlapon megjelenő helyi ételek, helyi termelőkkel kapcsolatfelvétel segítése</w:t>
      </w:r>
    </w:p>
    <w:p w14:paraId="0A76368C"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szakmai nap</w:t>
      </w:r>
    </w:p>
    <w:p w14:paraId="741747C4"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közös e-mail rendszer alkalmazása</w:t>
      </w:r>
    </w:p>
    <w:p w14:paraId="3C290FCC" w14:textId="77777777" w:rsidR="009A53D4" w:rsidRPr="00516827" w:rsidRDefault="009A53D4" w:rsidP="00516827">
      <w:pPr>
        <w:shd w:val="clear" w:color="auto" w:fill="FFFFFF"/>
        <w:spacing w:line="276" w:lineRule="auto"/>
        <w:rPr>
          <w:rFonts w:eastAsia="Times New Roman"/>
          <w:color w:val="222222"/>
        </w:rPr>
      </w:pPr>
    </w:p>
    <w:p w14:paraId="0E4FDB81" w14:textId="77777777" w:rsidR="009A53D4" w:rsidRPr="00516827" w:rsidRDefault="009A53D4" w:rsidP="00516827">
      <w:pPr>
        <w:numPr>
          <w:ilvl w:val="0"/>
          <w:numId w:val="11"/>
        </w:numPr>
        <w:shd w:val="clear" w:color="auto" w:fill="FFFFFF"/>
        <w:spacing w:after="160" w:line="276" w:lineRule="auto"/>
        <w:contextualSpacing/>
        <w:rPr>
          <w:rFonts w:eastAsia="Times New Roman"/>
          <w:color w:val="222222"/>
        </w:rPr>
      </w:pPr>
      <w:r w:rsidRPr="00516827">
        <w:rPr>
          <w:rFonts w:eastAsia="Times New Roman"/>
          <w:color w:val="222222"/>
        </w:rPr>
        <w:t>Szállásadók:</w:t>
      </w:r>
    </w:p>
    <w:p w14:paraId="28A4A7E6" w14:textId="77777777" w:rsidR="009A53D4" w:rsidRPr="00516827" w:rsidRDefault="009A53D4" w:rsidP="00516827">
      <w:pPr>
        <w:shd w:val="clear" w:color="auto" w:fill="FFFFFF"/>
        <w:spacing w:line="276" w:lineRule="auto"/>
        <w:rPr>
          <w:rFonts w:eastAsia="Times New Roman"/>
          <w:color w:val="222222"/>
        </w:rPr>
      </w:pPr>
    </w:p>
    <w:p w14:paraId="4FC9F9B2"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kommunikáció, véleménycsere, ötletelés</w:t>
      </w:r>
    </w:p>
    <w:p w14:paraId="127D0506"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lastRenderedPageBreak/>
        <w:t>közös e-mail rendszer alkalmazása</w:t>
      </w:r>
    </w:p>
    <w:p w14:paraId="6136651C" w14:textId="77777777" w:rsidR="009A53D4" w:rsidRPr="00516827" w:rsidRDefault="009A53D4" w:rsidP="00516827">
      <w:pPr>
        <w:shd w:val="clear" w:color="auto" w:fill="FFFFFF"/>
        <w:spacing w:line="276" w:lineRule="auto"/>
        <w:rPr>
          <w:rFonts w:eastAsia="Times New Roman"/>
          <w:color w:val="222222"/>
        </w:rPr>
      </w:pPr>
    </w:p>
    <w:p w14:paraId="7ED1CA45" w14:textId="77777777" w:rsidR="009A53D4" w:rsidRPr="00516827" w:rsidRDefault="009A53D4" w:rsidP="00516827">
      <w:pPr>
        <w:numPr>
          <w:ilvl w:val="0"/>
          <w:numId w:val="12"/>
        </w:numPr>
        <w:shd w:val="clear" w:color="auto" w:fill="FFFFFF"/>
        <w:spacing w:after="160" w:line="276" w:lineRule="auto"/>
        <w:contextualSpacing/>
        <w:rPr>
          <w:rFonts w:eastAsia="Times New Roman"/>
          <w:b/>
          <w:bCs/>
          <w:color w:val="222222"/>
        </w:rPr>
      </w:pPr>
      <w:r w:rsidRPr="00516827">
        <w:rPr>
          <w:rFonts w:eastAsia="Times New Roman"/>
          <w:b/>
          <w:bCs/>
          <w:color w:val="222222"/>
        </w:rPr>
        <w:t>Fogadj örökbe program kiterjesztése</w:t>
      </w:r>
    </w:p>
    <w:p w14:paraId="5149B6DF" w14:textId="77777777" w:rsidR="009A53D4" w:rsidRPr="00516827" w:rsidRDefault="009A53D4" w:rsidP="00516827">
      <w:pPr>
        <w:shd w:val="clear" w:color="auto" w:fill="FFFFFF"/>
        <w:spacing w:line="276" w:lineRule="auto"/>
        <w:rPr>
          <w:rFonts w:eastAsia="Times New Roman"/>
          <w:color w:val="222222"/>
        </w:rPr>
      </w:pPr>
    </w:p>
    <w:p w14:paraId="13F961F4" w14:textId="77777777" w:rsidR="009A53D4" w:rsidRPr="00516827" w:rsidRDefault="009A53D4" w:rsidP="00516827">
      <w:pPr>
        <w:numPr>
          <w:ilvl w:val="0"/>
          <w:numId w:val="11"/>
        </w:numPr>
        <w:shd w:val="clear" w:color="auto" w:fill="FFFFFF"/>
        <w:spacing w:after="160" w:line="276" w:lineRule="auto"/>
        <w:contextualSpacing/>
        <w:rPr>
          <w:rFonts w:eastAsia="Times New Roman"/>
          <w:color w:val="222222"/>
        </w:rPr>
      </w:pPr>
      <w:r w:rsidRPr="00516827">
        <w:rPr>
          <w:rFonts w:eastAsia="Times New Roman"/>
          <w:color w:val="222222"/>
        </w:rPr>
        <w:t>Különböző helyszínek örökbefogadása városi cégek és helyi vállalkozók összefogásával – város szépészeti koncepció</w:t>
      </w:r>
    </w:p>
    <w:p w14:paraId="612F986B" w14:textId="77777777" w:rsidR="009A53D4" w:rsidRPr="00516827" w:rsidRDefault="009A53D4" w:rsidP="00516827">
      <w:pPr>
        <w:shd w:val="clear" w:color="auto" w:fill="FFFFFF"/>
        <w:spacing w:line="276" w:lineRule="auto"/>
        <w:rPr>
          <w:rFonts w:eastAsia="Times New Roman"/>
          <w:color w:val="222222"/>
        </w:rPr>
      </w:pPr>
    </w:p>
    <w:p w14:paraId="79F72559" w14:textId="74B73260" w:rsidR="009A53D4" w:rsidRPr="00516827" w:rsidRDefault="009A53D4" w:rsidP="00516827">
      <w:pPr>
        <w:shd w:val="clear" w:color="auto" w:fill="FFFFFF"/>
        <w:spacing w:line="276" w:lineRule="auto"/>
        <w:rPr>
          <w:rFonts w:eastAsia="Times New Roman"/>
          <w:color w:val="222222"/>
          <w:u w:val="single"/>
        </w:rPr>
      </w:pPr>
      <w:r w:rsidRPr="00516827">
        <w:rPr>
          <w:rFonts w:eastAsia="Times New Roman"/>
          <w:color w:val="222222"/>
          <w:u w:val="single"/>
        </w:rPr>
        <w:t>Például:</w:t>
      </w:r>
    </w:p>
    <w:p w14:paraId="1960B76D" w14:textId="77777777" w:rsidR="009A53D4" w:rsidRPr="00516827" w:rsidRDefault="009A53D4" w:rsidP="00516827">
      <w:pPr>
        <w:shd w:val="clear" w:color="auto" w:fill="FFFFFF"/>
        <w:spacing w:after="225" w:line="276" w:lineRule="auto"/>
        <w:rPr>
          <w:color w:val="222222"/>
          <w:shd w:val="clear" w:color="auto" w:fill="FFFFFF"/>
          <w:lang w:eastAsia="en-US"/>
        </w:rPr>
      </w:pPr>
      <w:r w:rsidRPr="00516827">
        <w:rPr>
          <w:color w:val="222222"/>
          <w:shd w:val="clear" w:color="auto" w:fill="FFFFFF"/>
          <w:lang w:eastAsia="en-US"/>
        </w:rPr>
        <w:t>Bercsényi utcában a színes esernyők felrakása (helyi vállalkozók-TDM összefogása)</w:t>
      </w:r>
    </w:p>
    <w:p w14:paraId="2E69A03F" w14:textId="194E9F26" w:rsidR="009A53D4" w:rsidRPr="00516827" w:rsidRDefault="009A53D4" w:rsidP="00516827">
      <w:pPr>
        <w:numPr>
          <w:ilvl w:val="0"/>
          <w:numId w:val="11"/>
        </w:numPr>
        <w:shd w:val="clear" w:color="auto" w:fill="FFFFFF"/>
        <w:spacing w:after="225" w:line="276" w:lineRule="auto"/>
        <w:contextualSpacing/>
        <w:rPr>
          <w:color w:val="222222"/>
          <w:shd w:val="clear" w:color="auto" w:fill="FFFFFF"/>
          <w:lang w:eastAsia="en-US"/>
        </w:rPr>
      </w:pPr>
      <w:r w:rsidRPr="00516827">
        <w:rPr>
          <w:color w:val="222222"/>
          <w:shd w:val="clear" w:color="auto" w:fill="FFFFFF"/>
          <w:lang w:eastAsia="en-US"/>
        </w:rPr>
        <w:t>Hild lépcső, Váralja lépcső, Kívánságok tere, Ferenczy Károly köz lépcső – TDM örökbe</w:t>
      </w:r>
      <w:r w:rsidR="00A4563D" w:rsidRPr="00516827">
        <w:rPr>
          <w:color w:val="222222"/>
          <w:shd w:val="clear" w:color="auto" w:fill="FFFFFF"/>
          <w:lang w:eastAsia="en-US"/>
        </w:rPr>
        <w:t xml:space="preserve"> </w:t>
      </w:r>
      <w:r w:rsidRPr="00516827">
        <w:rPr>
          <w:color w:val="222222"/>
          <w:shd w:val="clear" w:color="auto" w:fill="FFFFFF"/>
          <w:lang w:eastAsia="en-US"/>
        </w:rPr>
        <w:t>fogadja</w:t>
      </w:r>
      <w:r w:rsidR="00A4563D" w:rsidRPr="00516827">
        <w:rPr>
          <w:color w:val="222222"/>
          <w:shd w:val="clear" w:color="auto" w:fill="FFFFFF"/>
          <w:lang w:eastAsia="en-US"/>
        </w:rPr>
        <w:t xml:space="preserve"> - </w:t>
      </w:r>
      <w:r w:rsidRPr="00516827">
        <w:rPr>
          <w:color w:val="222222"/>
          <w:shd w:val="clear" w:color="auto" w:fill="FFFFFF"/>
          <w:lang w:eastAsia="en-US"/>
        </w:rPr>
        <w:t>helyi vállalkozókkal felújítása a lehetőségekhez mérten és szebbé tétele.</w:t>
      </w:r>
    </w:p>
    <w:p w14:paraId="31F6837F" w14:textId="23A55DE1" w:rsidR="009A53D4" w:rsidRPr="00516827" w:rsidRDefault="009A53D4" w:rsidP="00516827">
      <w:pPr>
        <w:numPr>
          <w:ilvl w:val="0"/>
          <w:numId w:val="11"/>
        </w:numPr>
        <w:shd w:val="clear" w:color="auto" w:fill="FFFFFF"/>
        <w:spacing w:after="225" w:line="276" w:lineRule="auto"/>
        <w:contextualSpacing/>
        <w:rPr>
          <w:color w:val="222222"/>
          <w:shd w:val="clear" w:color="auto" w:fill="FFFFFF"/>
          <w:lang w:eastAsia="en-US"/>
        </w:rPr>
      </w:pPr>
      <w:r w:rsidRPr="00516827">
        <w:rPr>
          <w:color w:val="222222"/>
          <w:shd w:val="clear" w:color="auto" w:fill="FFFFFF"/>
          <w:lang w:eastAsia="en-US"/>
        </w:rPr>
        <w:t>Templomdomb örökbe</w:t>
      </w:r>
      <w:r w:rsidR="00A4563D" w:rsidRPr="00516827">
        <w:rPr>
          <w:color w:val="222222"/>
          <w:shd w:val="clear" w:color="auto" w:fill="FFFFFF"/>
          <w:lang w:eastAsia="en-US"/>
        </w:rPr>
        <w:t xml:space="preserve"> </w:t>
      </w:r>
      <w:r w:rsidRPr="00516827">
        <w:rPr>
          <w:color w:val="222222"/>
          <w:shd w:val="clear" w:color="auto" w:fill="FFFFFF"/>
          <w:lang w:eastAsia="en-US"/>
        </w:rPr>
        <w:t>fogadta a Templomdombi Általános Iskola – parkosítás szülők – V</w:t>
      </w:r>
      <w:r w:rsidR="00A4563D" w:rsidRPr="00516827">
        <w:rPr>
          <w:color w:val="222222"/>
          <w:shd w:val="clear" w:color="auto" w:fill="FFFFFF"/>
          <w:lang w:eastAsia="en-US"/>
        </w:rPr>
        <w:t>SZ R</w:t>
      </w:r>
      <w:r w:rsidRPr="00516827">
        <w:rPr>
          <w:color w:val="222222"/>
          <w:shd w:val="clear" w:color="auto" w:fill="FFFFFF"/>
          <w:lang w:eastAsia="en-US"/>
        </w:rPr>
        <w:t xml:space="preserve">t. </w:t>
      </w:r>
    </w:p>
    <w:p w14:paraId="248B41DC" w14:textId="77777777" w:rsidR="009A53D4" w:rsidRPr="00516827" w:rsidRDefault="009A53D4" w:rsidP="00516827">
      <w:pPr>
        <w:shd w:val="clear" w:color="auto" w:fill="FFFFFF"/>
        <w:spacing w:line="276" w:lineRule="auto"/>
        <w:ind w:firstLine="708"/>
        <w:rPr>
          <w:rFonts w:eastAsia="Times New Roman"/>
          <w:color w:val="222222"/>
        </w:rPr>
      </w:pPr>
    </w:p>
    <w:p w14:paraId="08B919F5" w14:textId="77777777" w:rsidR="009A53D4" w:rsidRPr="00516827" w:rsidRDefault="009A53D4" w:rsidP="00516827">
      <w:pPr>
        <w:numPr>
          <w:ilvl w:val="0"/>
          <w:numId w:val="12"/>
        </w:numPr>
        <w:shd w:val="clear" w:color="auto" w:fill="FFFFFF"/>
        <w:spacing w:after="160" w:line="276" w:lineRule="auto"/>
        <w:contextualSpacing/>
        <w:rPr>
          <w:rFonts w:eastAsia="Times New Roman"/>
          <w:b/>
          <w:bCs/>
          <w:color w:val="222222"/>
        </w:rPr>
      </w:pPr>
      <w:r w:rsidRPr="00516827">
        <w:rPr>
          <w:rFonts w:eastAsia="Times New Roman"/>
          <w:b/>
          <w:bCs/>
          <w:color w:val="222222"/>
        </w:rPr>
        <w:t>Turisztikában érdekelt városi cégek összefogása Szentendre Brand megalkotása</w:t>
      </w:r>
    </w:p>
    <w:p w14:paraId="4025736B" w14:textId="77777777" w:rsidR="009A53D4" w:rsidRPr="00516827" w:rsidRDefault="009A53D4" w:rsidP="00516827">
      <w:pPr>
        <w:shd w:val="clear" w:color="auto" w:fill="FFFFFF"/>
        <w:spacing w:line="276" w:lineRule="auto"/>
        <w:rPr>
          <w:rFonts w:eastAsia="Times New Roman"/>
          <w:b/>
          <w:bCs/>
          <w:color w:val="222222"/>
        </w:rPr>
      </w:pPr>
    </w:p>
    <w:p w14:paraId="77C9982C" w14:textId="51FD5C1F" w:rsidR="009A53D4" w:rsidRPr="00516827" w:rsidRDefault="009A53D4" w:rsidP="00516827">
      <w:pPr>
        <w:spacing w:after="160" w:line="276" w:lineRule="auto"/>
        <w:rPr>
          <w:rFonts w:eastAsia="Times New Roman"/>
          <w:color w:val="222222"/>
        </w:rPr>
      </w:pPr>
      <w:r w:rsidRPr="00516827">
        <w:rPr>
          <w:rFonts w:eastAsia="Times New Roman"/>
          <w:color w:val="222222"/>
        </w:rPr>
        <w:t>A Szentendre Kulturális  Kft, Ferenczy Múzeumi Centrum, Pest Megyei Könyvtár és a TDM (Tourinform Iroda) összefogása, együtt gondolkodása, a közös felület, a  Szentendre Brand létrehozása.</w:t>
      </w:r>
    </w:p>
    <w:p w14:paraId="0BDFDB0E" w14:textId="7A0ABFB2" w:rsidR="009A53D4" w:rsidRPr="00516827" w:rsidRDefault="009A53D4" w:rsidP="00516827">
      <w:pPr>
        <w:spacing w:after="160" w:line="276" w:lineRule="auto"/>
        <w:rPr>
          <w:rFonts w:eastAsia="Times New Roman"/>
          <w:color w:val="222222"/>
        </w:rPr>
      </w:pPr>
      <w:r w:rsidRPr="00516827">
        <w:rPr>
          <w:rFonts w:eastAsia="Times New Roman"/>
          <w:color w:val="222222"/>
        </w:rPr>
        <w:t>Olyan programsorozatok, események megszervezése, megalkotása, mely a közös irányt mutatja meg, a helyi lakosság bevonása nagyobb mértékben történik. Nagyon fontos, hogy a Kulturális és Turisztikai jelentőségünket növeli a Skanzen, M</w:t>
      </w:r>
      <w:r w:rsidR="00A4563D" w:rsidRPr="00516827">
        <w:rPr>
          <w:rFonts w:eastAsia="Times New Roman"/>
          <w:color w:val="222222"/>
        </w:rPr>
        <w:t>ANK</w:t>
      </w:r>
      <w:r w:rsidRPr="00516827">
        <w:rPr>
          <w:rFonts w:eastAsia="Times New Roman"/>
          <w:color w:val="222222"/>
        </w:rPr>
        <w:t xml:space="preserve"> Galéria és olyan helyi vállalkozások, melyek tevékenységeik kiemelkedőek.</w:t>
      </w:r>
    </w:p>
    <w:p w14:paraId="25E3605C" w14:textId="77777777" w:rsidR="009A53D4" w:rsidRPr="00516827" w:rsidRDefault="009A53D4" w:rsidP="00516827">
      <w:pPr>
        <w:spacing w:after="160" w:line="276" w:lineRule="auto"/>
        <w:rPr>
          <w:rFonts w:eastAsia="Times New Roman"/>
          <w:color w:val="222222"/>
        </w:rPr>
      </w:pPr>
      <w:r w:rsidRPr="00516827">
        <w:rPr>
          <w:rFonts w:eastAsia="Times New Roman"/>
          <w:color w:val="222222"/>
        </w:rPr>
        <w:t>A vagyongazdálkodás és turisztikai stratégia létrejötte is segíti a munkánkat, terveink megvalósítását!</w:t>
      </w:r>
    </w:p>
    <w:p w14:paraId="1EF46CB6" w14:textId="77777777" w:rsidR="009A53D4" w:rsidRPr="00516827" w:rsidRDefault="009A53D4" w:rsidP="00516827">
      <w:pPr>
        <w:spacing w:after="160" w:line="276" w:lineRule="auto"/>
        <w:rPr>
          <w:rFonts w:eastAsia="Times New Roman"/>
          <w:color w:val="222222"/>
        </w:rPr>
      </w:pPr>
    </w:p>
    <w:p w14:paraId="21FB39F1" w14:textId="77777777" w:rsidR="009A53D4" w:rsidRPr="00516827" w:rsidRDefault="009A53D4" w:rsidP="00516827">
      <w:pPr>
        <w:spacing w:after="160" w:line="276" w:lineRule="auto"/>
        <w:jc w:val="center"/>
        <w:rPr>
          <w:b/>
          <w:bCs/>
          <w:u w:val="single"/>
          <w:lang w:eastAsia="en-US"/>
        </w:rPr>
      </w:pPr>
      <w:r w:rsidRPr="00516827">
        <w:rPr>
          <w:b/>
          <w:bCs/>
          <w:u w:val="single"/>
          <w:lang w:eastAsia="en-US"/>
        </w:rPr>
        <w:t>Bécsi szemlélet:</w:t>
      </w:r>
    </w:p>
    <w:p w14:paraId="3DEA9264" w14:textId="77777777" w:rsidR="009A53D4" w:rsidRPr="00516827" w:rsidRDefault="009A53D4" w:rsidP="00516827">
      <w:pPr>
        <w:shd w:val="clear" w:color="auto" w:fill="FFFFFF"/>
        <w:spacing w:after="150" w:line="276" w:lineRule="auto"/>
        <w:outlineLvl w:val="1"/>
        <w:rPr>
          <w:rFonts w:eastAsia="Times New Roman"/>
          <w:color w:val="222222"/>
          <w:u w:val="single"/>
        </w:rPr>
      </w:pPr>
      <w:r w:rsidRPr="00516827">
        <w:rPr>
          <w:rFonts w:eastAsia="Times New Roman"/>
          <w:color w:val="222222"/>
          <w:u w:val="single"/>
        </w:rPr>
        <w:t>A Visitor Economy fogalma</w:t>
      </w:r>
    </w:p>
    <w:p w14:paraId="6AFED6E0" w14:textId="77777777" w:rsidR="009A53D4" w:rsidRPr="00516827" w:rsidRDefault="009A53D4" w:rsidP="00516827">
      <w:pPr>
        <w:shd w:val="clear" w:color="auto" w:fill="FFFFFF"/>
        <w:spacing w:after="225" w:line="276" w:lineRule="auto"/>
        <w:jc w:val="both"/>
        <w:rPr>
          <w:rFonts w:eastAsia="Times New Roman"/>
          <w:color w:val="222222"/>
        </w:rPr>
      </w:pPr>
      <w:r w:rsidRPr="00516827">
        <w:rPr>
          <w:rFonts w:eastAsia="Times New Roman"/>
          <w:color w:val="222222"/>
        </w:rPr>
        <w:t>Az idegenforgalom és a turizmus korszaka után eljött a látogatógazdaság (visitor economy) ideje, amely a városban tetten érhető forgalmat a minőségi életterek és életminőség megőrzése, illetve annak növelése érdekében menedzseli. A hangsúly a jövőben a menedzselésen van, hiszen a korábbi turisztikai desztinációs marketingszervezetek feladatai is megváltoztak.</w:t>
      </w:r>
    </w:p>
    <w:p w14:paraId="4D863354" w14:textId="77777777" w:rsidR="009A53D4" w:rsidRPr="00516827" w:rsidRDefault="009A53D4" w:rsidP="00516827">
      <w:pPr>
        <w:shd w:val="clear" w:color="auto" w:fill="FFFFFF"/>
        <w:spacing w:after="225" w:line="276" w:lineRule="auto"/>
        <w:jc w:val="both"/>
        <w:rPr>
          <w:rFonts w:eastAsia="Times New Roman"/>
          <w:color w:val="222222"/>
        </w:rPr>
      </w:pPr>
      <w:r w:rsidRPr="00516827">
        <w:rPr>
          <w:rFonts w:eastAsia="Times New Roman"/>
          <w:color w:val="222222"/>
        </w:rPr>
        <w:t>Az értékesítés-ösztönzés és promóciós szempontok mellett megjelenik a vendég- és látogatóforgalom optimalizálásának és terelésének feladata is. A látogató alatt minden hosszabb, vagy rövidebb időt a városban töltő személyt értik a Visitor Economy Stratégiában, legyen az állandó lakos, konferencialátogató, a városban tanuló diák, vagy éppen csak egynapos kirándulást tevő felfedező.</w:t>
      </w:r>
    </w:p>
    <w:p w14:paraId="306C0358" w14:textId="77777777" w:rsidR="009A53D4" w:rsidRPr="00516827" w:rsidRDefault="009A53D4" w:rsidP="00516827">
      <w:pPr>
        <w:shd w:val="clear" w:color="auto" w:fill="FFFFFF"/>
        <w:spacing w:after="150" w:line="276" w:lineRule="auto"/>
        <w:outlineLvl w:val="1"/>
        <w:rPr>
          <w:rFonts w:eastAsia="Times New Roman"/>
          <w:b/>
          <w:bCs/>
          <w:color w:val="222222"/>
        </w:rPr>
      </w:pPr>
      <w:r w:rsidRPr="00516827">
        <w:rPr>
          <w:rFonts w:eastAsia="Times New Roman"/>
          <w:b/>
          <w:bCs/>
          <w:color w:val="222222"/>
        </w:rPr>
        <w:t>Mit tehet a turista a városért?</w:t>
      </w:r>
    </w:p>
    <w:p w14:paraId="3AC91B0A" w14:textId="77777777" w:rsidR="009A53D4" w:rsidRPr="00516827" w:rsidRDefault="009A53D4" w:rsidP="00516827">
      <w:pPr>
        <w:shd w:val="clear" w:color="auto" w:fill="FFFFFF"/>
        <w:spacing w:after="225" w:line="276" w:lineRule="auto"/>
        <w:jc w:val="both"/>
        <w:rPr>
          <w:rFonts w:eastAsia="Times New Roman"/>
          <w:color w:val="222222"/>
        </w:rPr>
      </w:pPr>
      <w:r w:rsidRPr="00516827">
        <w:rPr>
          <w:rFonts w:eastAsia="Times New Roman"/>
          <w:color w:val="222222"/>
        </w:rPr>
        <w:lastRenderedPageBreak/>
        <w:t>A jövőben a kérdés nem úgy hangzik, hogy mit tehet a város a turizmusért, hanem úgy: mit tehet a turizmus a városért, miként gazdagíthatja, milyen hozzáadott értéket adhatnak a látogatók a város életéhez.</w:t>
      </w:r>
    </w:p>
    <w:p w14:paraId="501F20D4" w14:textId="77777777" w:rsidR="009A53D4" w:rsidRPr="00516827" w:rsidRDefault="009A53D4" w:rsidP="00516827">
      <w:pPr>
        <w:shd w:val="clear" w:color="auto" w:fill="FFFFFF"/>
        <w:spacing w:after="225" w:line="276" w:lineRule="auto"/>
        <w:jc w:val="both"/>
        <w:rPr>
          <w:rFonts w:eastAsia="Times New Roman"/>
          <w:color w:val="222222"/>
        </w:rPr>
      </w:pPr>
      <w:r w:rsidRPr="00516827">
        <w:rPr>
          <w:rFonts w:eastAsia="Times New Roman"/>
          <w:color w:val="222222"/>
        </w:rPr>
        <w:t>A stratégia készítői a gazdasági értelemben használt „business added value" mellett megkülönböztetik a „city added value" fogalmát, amely értelmében a városban élők és látogatók kölcsönösen gazdagíthatják egymást.</w:t>
      </w:r>
    </w:p>
    <w:p w14:paraId="553B48D2" w14:textId="77777777" w:rsidR="009A53D4" w:rsidRPr="00516827" w:rsidRDefault="009A53D4" w:rsidP="00516827">
      <w:pPr>
        <w:shd w:val="clear" w:color="auto" w:fill="FFFFFF"/>
        <w:spacing w:after="225" w:line="276" w:lineRule="auto"/>
        <w:jc w:val="both"/>
        <w:rPr>
          <w:rFonts w:eastAsia="Times New Roman"/>
          <w:color w:val="222222"/>
        </w:rPr>
      </w:pPr>
      <w:r w:rsidRPr="00516827">
        <w:rPr>
          <w:rFonts w:eastAsia="Times New Roman"/>
          <w:color w:val="222222"/>
        </w:rPr>
        <w:t>A partikuláris vállalkozói érdekkel szemben a közjó érdeke az elsődleges, a Visitor Economy Stratégia jegyében csak azon fejlesztések és elképzelések támogathatóak városi forrásból, amelyek a stratégiában felsorolt értékeknek és szempontoknak megfelelnek. Ennek megfelelően a tömegturizmust hajszoló és a minőségi szempontokat nélkülöző vállalkozások mozgástere a jövőben szűkülni fog.</w:t>
      </w:r>
    </w:p>
    <w:p w14:paraId="5E657807" w14:textId="77777777" w:rsidR="009A53D4" w:rsidRPr="00516827" w:rsidRDefault="009A53D4" w:rsidP="00516827">
      <w:pPr>
        <w:shd w:val="clear" w:color="auto" w:fill="FFFFFF"/>
        <w:spacing w:after="225" w:line="276" w:lineRule="auto"/>
        <w:jc w:val="both"/>
        <w:rPr>
          <w:rFonts w:eastAsia="Times New Roman"/>
          <w:color w:val="222222"/>
          <w:sz w:val="26"/>
          <w:szCs w:val="26"/>
        </w:rPr>
      </w:pPr>
      <w:r w:rsidRPr="00516827">
        <w:rPr>
          <w:rFonts w:eastAsia="Times New Roman"/>
          <w:color w:val="222222"/>
        </w:rPr>
        <w:t xml:space="preserve">A stratégia mentén a főváros és egyes külvárosi kerületek összefogásából olyan klasztereket (place branding) fognak a jövőben kialakítani, amelyek </w:t>
      </w:r>
      <w:r w:rsidRPr="00516827">
        <w:rPr>
          <w:rFonts w:eastAsia="Times New Roman"/>
          <w:color w:val="222222"/>
          <w:sz w:val="26"/>
          <w:szCs w:val="26"/>
        </w:rPr>
        <w:t>jelentős hot spot funkcióval rendelkeznek ahhoz, hogy tehermentesítsék a belvárost a túlzott látogatóforgalomtól, s új desztinációként (place making) szolgáljanak a desztináción belül.</w:t>
      </w:r>
    </w:p>
    <w:p w14:paraId="75BA9947" w14:textId="77777777" w:rsidR="009A53D4" w:rsidRPr="00516827" w:rsidRDefault="009A53D4" w:rsidP="00516827">
      <w:pPr>
        <w:shd w:val="clear" w:color="auto" w:fill="FFFFFF"/>
        <w:spacing w:after="225" w:line="276" w:lineRule="auto"/>
        <w:jc w:val="both"/>
        <w:rPr>
          <w:rFonts w:eastAsia="Times New Roman"/>
          <w:color w:val="222222"/>
        </w:rPr>
      </w:pPr>
      <w:r w:rsidRPr="00516827">
        <w:rPr>
          <w:rFonts w:eastAsia="Times New Roman"/>
          <w:color w:val="222222"/>
        </w:rPr>
        <w:t>Szentendre új koncepciójában a fenntartható és alacsony szén-dioxid-kibocsájtással járó közlekedési módozatok elterjedését kell előtérbe helyezni. Stratégiai cél a látógatószám növelése, tömegközlekedési eszközökön.</w:t>
      </w:r>
    </w:p>
    <w:p w14:paraId="129738D9" w14:textId="77777777" w:rsidR="009A53D4" w:rsidRPr="00516827" w:rsidRDefault="009A53D4" w:rsidP="00516827">
      <w:pPr>
        <w:shd w:val="clear" w:color="auto" w:fill="FFFFFF"/>
        <w:spacing w:after="225" w:line="276" w:lineRule="auto"/>
        <w:jc w:val="both"/>
        <w:rPr>
          <w:rFonts w:eastAsia="Times New Roman"/>
          <w:color w:val="222222"/>
        </w:rPr>
      </w:pPr>
      <w:r w:rsidRPr="00516827">
        <w:rPr>
          <w:rFonts w:eastAsia="Times New Roman"/>
          <w:color w:val="222222"/>
        </w:rPr>
        <w:t>De, figyelembe kell venni, hogy mégis az autóval jönnek a legtöbben, és ennek infrastruktúrájának fejlesztése.</w:t>
      </w:r>
    </w:p>
    <w:p w14:paraId="4E6CA0A4" w14:textId="59F4829F" w:rsidR="009A53D4" w:rsidRPr="00516827" w:rsidRDefault="009A53D4" w:rsidP="00516827">
      <w:pPr>
        <w:shd w:val="clear" w:color="auto" w:fill="FFFFFF"/>
        <w:spacing w:after="225" w:line="276" w:lineRule="auto"/>
        <w:jc w:val="both"/>
        <w:rPr>
          <w:rFonts w:eastAsia="Times New Roman"/>
          <w:color w:val="222222"/>
        </w:rPr>
      </w:pPr>
      <w:r w:rsidRPr="00516827">
        <w:rPr>
          <w:rFonts w:eastAsia="Times New Roman"/>
          <w:color w:val="222222"/>
        </w:rPr>
        <w:t>Tárgyalások a MÁV-HÉV gyorsított járatok, szezonális hétvégi sűrűbb járatok megjelenése, Volánbusz- Békásmegyertől szezonális közvetlen járat Szentendrére -Skanzen (szentendrés molinós járatok), Skanzen és a belváros közötti elektromos kisbusz járatok, melynek megvalósítása nagy örömünkre folyamatban van.</w:t>
      </w:r>
    </w:p>
    <w:p w14:paraId="385B9C2E" w14:textId="77777777" w:rsidR="009A53D4" w:rsidRPr="00516827" w:rsidRDefault="009A53D4" w:rsidP="00516827">
      <w:pPr>
        <w:shd w:val="clear" w:color="auto" w:fill="FFFFFF"/>
        <w:spacing w:after="225" w:line="276" w:lineRule="auto"/>
        <w:jc w:val="both"/>
        <w:rPr>
          <w:rFonts w:eastAsia="Times New Roman"/>
          <w:color w:val="222222"/>
        </w:rPr>
      </w:pPr>
      <w:r w:rsidRPr="00516827">
        <w:rPr>
          <w:rFonts w:eastAsia="Times New Roman"/>
          <w:color w:val="222222"/>
        </w:rPr>
        <w:t>A Bécsi stratégia megalkotói szerint a látogató és turistaforgalom mindenáron való növelése helyett az értékteremtésre kell koncentrálni, s ennek megfelelően kell a célokat, s azok elérését mérő indikátorokat is kialakítani. Bécs város az új típusi turisztikai stratégiájában szakít a vendégéjszakaszámmal, mint mértékadó és követendő indikátorral.</w:t>
      </w:r>
    </w:p>
    <w:p w14:paraId="2D835A11" w14:textId="77777777" w:rsidR="009A53D4" w:rsidRPr="00516827" w:rsidRDefault="009A53D4" w:rsidP="00516827">
      <w:pPr>
        <w:shd w:val="clear" w:color="auto" w:fill="FFFFFF"/>
        <w:spacing w:after="225" w:line="276" w:lineRule="auto"/>
        <w:jc w:val="both"/>
        <w:rPr>
          <w:rFonts w:eastAsia="Times New Roman"/>
          <w:color w:val="222222"/>
        </w:rPr>
      </w:pPr>
      <w:r w:rsidRPr="00516827">
        <w:rPr>
          <w:rFonts w:eastAsia="Times New Roman"/>
          <w:color w:val="222222"/>
        </w:rPr>
        <w:t>A 2025-ra elérendő célok közül olyan mérőszámok szerepelnek, mint pl. a látogatók és a városban élők elégedettsége a turisztikai infrastruktúrával és szolgáltatásokkal, a környezetvédelmi tanúsítvánnyal rendelkező vállalkozások száma, a vasúttal érkező látogatók aránya, illetve a látogatógazdaság által teremtett hozzáadott érték.</w:t>
      </w:r>
    </w:p>
    <w:p w14:paraId="23231159" w14:textId="77777777" w:rsidR="009A53D4" w:rsidRPr="00516827" w:rsidRDefault="009A53D4" w:rsidP="00516827">
      <w:pPr>
        <w:shd w:val="clear" w:color="auto" w:fill="FFFFFF"/>
        <w:spacing w:after="225" w:line="276" w:lineRule="auto"/>
        <w:jc w:val="both"/>
        <w:rPr>
          <w:rFonts w:eastAsia="Times New Roman"/>
          <w:color w:val="222222"/>
        </w:rPr>
      </w:pPr>
      <w:r w:rsidRPr="00516827">
        <w:rPr>
          <w:rFonts w:eastAsia="Times New Roman"/>
          <w:color w:val="222222"/>
        </w:rPr>
        <w:t>A Bécs város saját felmérésein és adatgyűjtésén alapuló indikátorok közé bevezetik a fenntarthatósági szempontok objektív nemzetközi összehasonlítását lehetővé </w:t>
      </w:r>
    </w:p>
    <w:p w14:paraId="135D4EA3" w14:textId="77777777" w:rsidR="009A53D4" w:rsidRPr="00516827" w:rsidRDefault="009A53D4" w:rsidP="00516827">
      <w:pPr>
        <w:shd w:val="clear" w:color="auto" w:fill="FFFFFF"/>
        <w:spacing w:after="225" w:line="276" w:lineRule="auto"/>
        <w:jc w:val="both"/>
        <w:rPr>
          <w:rFonts w:eastAsia="Times New Roman"/>
          <w:color w:val="222222"/>
        </w:rPr>
      </w:pPr>
      <w:r w:rsidRPr="00516827">
        <w:rPr>
          <w:rFonts w:eastAsia="Times New Roman"/>
          <w:color w:val="222222"/>
        </w:rPr>
        <w:t xml:space="preserve">A stratégia készítése során paradigmaváltásként rögzítették, hogy a jövőben többé nemcsak a vendég igényeinek kielégítése az egyedüli szempont, hanem ugyanakkora súllyal esik latba az ágazatban </w:t>
      </w:r>
      <w:r w:rsidRPr="00516827">
        <w:rPr>
          <w:rFonts w:eastAsia="Times New Roman"/>
          <w:color w:val="222222"/>
        </w:rPr>
        <w:lastRenderedPageBreak/>
        <w:t>dolgozók és a helyi lakosság elvárásainak és szükségleteinek kielégítése is. A szemléletváltás során a stratégia újraértékeli és kibővíti a desztináció fogalmát, amelynek a turistafogadás helyszíne helyett a jövőben egyfajta „minőségi élettérré" kell vállalnia, ahol a turista és a helyi lakosság egyaránt jól érzi magát, legyen szó akár vidéki, akár városi szegmensről.</w:t>
      </w:r>
    </w:p>
    <w:p w14:paraId="7D9E8BBE" w14:textId="77777777" w:rsidR="009A53D4" w:rsidRPr="00516827" w:rsidRDefault="009A53D4" w:rsidP="00516827">
      <w:pPr>
        <w:shd w:val="clear" w:color="auto" w:fill="FFFFFF"/>
        <w:spacing w:after="225" w:line="276" w:lineRule="auto"/>
        <w:rPr>
          <w:rFonts w:eastAsia="Times New Roman"/>
          <w:color w:val="222222"/>
        </w:rPr>
      </w:pPr>
    </w:p>
    <w:p w14:paraId="4663F1A2" w14:textId="77777777" w:rsidR="009A53D4" w:rsidRPr="00516827" w:rsidRDefault="009A53D4" w:rsidP="00516827">
      <w:pPr>
        <w:shd w:val="clear" w:color="auto" w:fill="FFFFFF"/>
        <w:spacing w:line="276" w:lineRule="auto"/>
        <w:rPr>
          <w:rFonts w:eastAsia="Times New Roman"/>
          <w:color w:val="222222"/>
        </w:rPr>
      </w:pPr>
    </w:p>
    <w:p w14:paraId="0339A634" w14:textId="77777777" w:rsidR="009A53D4" w:rsidRPr="00516827" w:rsidRDefault="009A53D4" w:rsidP="00516827">
      <w:pPr>
        <w:numPr>
          <w:ilvl w:val="0"/>
          <w:numId w:val="12"/>
        </w:numPr>
        <w:shd w:val="clear" w:color="auto" w:fill="FFFFFF"/>
        <w:spacing w:after="160" w:line="276" w:lineRule="auto"/>
        <w:contextualSpacing/>
        <w:rPr>
          <w:rFonts w:eastAsia="Times New Roman"/>
          <w:b/>
          <w:bCs/>
          <w:color w:val="222222"/>
        </w:rPr>
      </w:pPr>
      <w:r w:rsidRPr="00516827">
        <w:rPr>
          <w:rFonts w:eastAsia="Times New Roman"/>
          <w:b/>
          <w:bCs/>
          <w:color w:val="222222"/>
        </w:rPr>
        <w:t>Szentendre Helyzetelemzés:</w:t>
      </w:r>
    </w:p>
    <w:p w14:paraId="55A9BDE7" w14:textId="77777777" w:rsidR="009A53D4" w:rsidRPr="00516827" w:rsidRDefault="009A53D4" w:rsidP="00516827">
      <w:pPr>
        <w:shd w:val="clear" w:color="auto" w:fill="FFFFFF"/>
        <w:spacing w:line="276" w:lineRule="auto"/>
        <w:rPr>
          <w:rFonts w:eastAsia="Times New Roman"/>
          <w:color w:val="222222"/>
        </w:rPr>
      </w:pPr>
    </w:p>
    <w:p w14:paraId="6BE73CC8" w14:textId="77777777" w:rsidR="009A53D4" w:rsidRPr="00516827" w:rsidRDefault="009A53D4" w:rsidP="00516827">
      <w:pPr>
        <w:shd w:val="clear" w:color="auto" w:fill="FFFFFF"/>
        <w:spacing w:line="276" w:lineRule="auto"/>
        <w:rPr>
          <w:rFonts w:eastAsia="Times New Roman"/>
          <w:color w:val="222222"/>
        </w:rPr>
      </w:pPr>
      <w:r w:rsidRPr="00516827">
        <w:rPr>
          <w:rFonts w:eastAsia="Times New Roman"/>
          <w:color w:val="222222"/>
        </w:rPr>
        <w:t xml:space="preserve">Szentendre város 2017 óta része a Dunakanyar – 2020 szeptember közepétől </w:t>
      </w:r>
      <w:r w:rsidRPr="00516827">
        <w:rPr>
          <w:rFonts w:eastAsia="Times New Roman"/>
          <w:b/>
          <w:bCs/>
          <w:color w:val="222222"/>
        </w:rPr>
        <w:t>„Greater Budapest”</w:t>
      </w:r>
      <w:r w:rsidRPr="00516827">
        <w:rPr>
          <w:rFonts w:eastAsia="Times New Roman"/>
          <w:color w:val="222222"/>
        </w:rPr>
        <w:t xml:space="preserve"> – turisztikai térségnek, desztinációnak., ami komoly fejlesztési lehetőséget jelentett eddig és jelent ma is. Ahhoz, hogy a források úgy szolgálják a </w:t>
      </w:r>
      <w:r w:rsidRPr="00516827">
        <w:rPr>
          <w:rFonts w:eastAsia="Times New Roman"/>
          <w:b/>
          <w:bCs/>
          <w:color w:val="222222"/>
        </w:rPr>
        <w:t>helyi lakosság életminőségének növekedését</w:t>
      </w:r>
      <w:r w:rsidRPr="00516827">
        <w:rPr>
          <w:rFonts w:eastAsia="Times New Roman"/>
          <w:color w:val="222222"/>
        </w:rPr>
        <w:t xml:space="preserve">, hogy egyúttal az ide látogatók számára is különleges élményeket -élménytereket- biztosítson a város maga, továbbá vonzó legyen a </w:t>
      </w:r>
      <w:r w:rsidRPr="00516827">
        <w:rPr>
          <w:rFonts w:eastAsia="Times New Roman"/>
          <w:b/>
          <w:bCs/>
          <w:color w:val="222222"/>
        </w:rPr>
        <w:t>befektetők számára</w:t>
      </w:r>
      <w:r w:rsidRPr="00516827">
        <w:rPr>
          <w:rFonts w:eastAsia="Times New Roman"/>
          <w:color w:val="222222"/>
        </w:rPr>
        <w:t xml:space="preserve"> is, tudatos tervezésre van szükség.</w:t>
      </w:r>
    </w:p>
    <w:p w14:paraId="2113AAC9" w14:textId="77777777" w:rsidR="009A53D4" w:rsidRPr="00516827" w:rsidRDefault="009A53D4" w:rsidP="00516827">
      <w:pPr>
        <w:shd w:val="clear" w:color="auto" w:fill="FFFFFF"/>
        <w:spacing w:line="276" w:lineRule="auto"/>
        <w:rPr>
          <w:rFonts w:eastAsia="Times New Roman"/>
          <w:color w:val="222222"/>
        </w:rPr>
      </w:pPr>
    </w:p>
    <w:p w14:paraId="0A8BAAAD" w14:textId="77777777" w:rsidR="009A53D4" w:rsidRPr="00516827" w:rsidRDefault="009A53D4" w:rsidP="00516827">
      <w:pPr>
        <w:shd w:val="clear" w:color="auto" w:fill="FFFFFF"/>
        <w:spacing w:line="276" w:lineRule="auto"/>
        <w:rPr>
          <w:rFonts w:eastAsia="Times New Roman"/>
          <w:color w:val="222222"/>
        </w:rPr>
      </w:pPr>
      <w:r w:rsidRPr="00516827">
        <w:rPr>
          <w:rFonts w:eastAsia="Times New Roman"/>
          <w:color w:val="222222"/>
        </w:rPr>
        <w:t>A turisztikai koncepciónak ezért</w:t>
      </w:r>
    </w:p>
    <w:p w14:paraId="2B1F7788"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meg kell neveznie azokat a célokat, melyek megvalósítása segít megvalósítani a településfejlesztés terén (ITS-ben) rögzített célrendszert,</w:t>
      </w:r>
    </w:p>
    <w:p w14:paraId="71395739"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 xml:space="preserve"> a célok mellé kell rendelnie azokat az eszközöket., melyek segítségével a célok megvalósíthatók úgy, hogy közben a helyiek és az ide látogatók számára egyaránt fontos értéket képviselő dolgok jöjjenek létre (turizmus értékteremtő vonatkoztatása)</w:t>
      </w:r>
    </w:p>
    <w:p w14:paraId="3FD4161A"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 xml:space="preserve"> pontosan meg kell neveznie azokat az értékteremtő folyamatokat, melyek során ezek az eszközök bevethetők, valamint</w:t>
      </w:r>
    </w:p>
    <w:p w14:paraId="4660A89B"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ki kell jelölnie azt a szervezetet, mely az előbbi folyamatok felelős irányítója és rendelkezik azok menedzseléséhez szükséges kompetenciákkal és erőforrásokkal (tárgyi, pénzügyi és személyi)</w:t>
      </w:r>
    </w:p>
    <w:p w14:paraId="05310EE4" w14:textId="77777777" w:rsidR="009A53D4" w:rsidRPr="00516827" w:rsidRDefault="009A53D4" w:rsidP="00516827">
      <w:pPr>
        <w:shd w:val="clear" w:color="auto" w:fill="FFFFFF"/>
        <w:spacing w:line="276" w:lineRule="auto"/>
        <w:rPr>
          <w:rFonts w:eastAsia="Times New Roman"/>
          <w:color w:val="222222"/>
        </w:rPr>
      </w:pPr>
    </w:p>
    <w:p w14:paraId="4614E65E" w14:textId="77777777" w:rsidR="009A53D4" w:rsidRPr="00516827" w:rsidRDefault="009A53D4" w:rsidP="00516827">
      <w:pPr>
        <w:shd w:val="clear" w:color="auto" w:fill="FFFFFF"/>
        <w:spacing w:line="276" w:lineRule="auto"/>
        <w:jc w:val="both"/>
        <w:rPr>
          <w:rFonts w:eastAsia="Times New Roman"/>
          <w:color w:val="222222"/>
        </w:rPr>
      </w:pPr>
      <w:r w:rsidRPr="00516827">
        <w:rPr>
          <w:rFonts w:eastAsia="Times New Roman"/>
          <w:color w:val="222222"/>
        </w:rPr>
        <w:t>A szolgáltatási lánc elemei Szállás, Gasztro, Program, Intézmények látogatói, Emberek, Közlekedés, Információ &lt; a Termék + Desztináció = Funkcionális érték, Társadalmi érték, Érzelmi érték</w:t>
      </w:r>
    </w:p>
    <w:p w14:paraId="2AD67E10" w14:textId="77777777" w:rsidR="009A53D4" w:rsidRPr="00516827" w:rsidRDefault="009A53D4" w:rsidP="00516827">
      <w:pPr>
        <w:shd w:val="clear" w:color="auto" w:fill="FFFFFF"/>
        <w:spacing w:line="276" w:lineRule="auto"/>
        <w:jc w:val="both"/>
        <w:rPr>
          <w:rFonts w:eastAsia="Times New Roman"/>
          <w:color w:val="222222"/>
        </w:rPr>
      </w:pPr>
    </w:p>
    <w:p w14:paraId="01AF0475" w14:textId="77777777" w:rsidR="009A53D4" w:rsidRPr="00516827" w:rsidRDefault="009A53D4" w:rsidP="00516827">
      <w:pPr>
        <w:shd w:val="clear" w:color="auto" w:fill="FFFFFF"/>
        <w:spacing w:line="276" w:lineRule="auto"/>
        <w:jc w:val="both"/>
        <w:rPr>
          <w:rFonts w:eastAsia="Times New Roman"/>
          <w:color w:val="222222"/>
        </w:rPr>
      </w:pPr>
      <w:r w:rsidRPr="00516827">
        <w:rPr>
          <w:rFonts w:eastAsia="Times New Roman"/>
          <w:color w:val="222222"/>
        </w:rPr>
        <w:t>A desztinációt alkotó szolgáltatási lánc elemei önállóan is képviselnek bizonyos értéket, jellemzően bizonyos szükségletek kielégítésére specializáltan funkcionális szerepük van, mint pl. a szállás- és vendéglátóhelyek, közlekedés, stb. esetében. A helyi társadalom szempontjából az adott település, térség életminőségét növeli, ha a turisztikai szolgáltatási lánc megfelelő számú munkahelyet képes a hely identitást, a köztük lévő kapcsolatokat – társadalmi kohéziót – erősíteni. A látogatók iránti nyitottság, tolerancia pedig fontos a térségbe, desztinációba érkezők számára, azaz szintén értéket képvisel. A harmadik csoportja a turisztikai termék által teremthető értékeknek az az érzelmi légkör, mely biztonság érzését, a jó közérzetet, kényelmet, stb. képes kelteni na látogatóban.</w:t>
      </w:r>
    </w:p>
    <w:p w14:paraId="324AAB69" w14:textId="77777777" w:rsidR="009A53D4" w:rsidRPr="00516827" w:rsidRDefault="009A53D4" w:rsidP="00516827">
      <w:pPr>
        <w:shd w:val="clear" w:color="auto" w:fill="FFFFFF"/>
        <w:spacing w:line="276" w:lineRule="auto"/>
        <w:jc w:val="both"/>
        <w:rPr>
          <w:rFonts w:eastAsia="Times New Roman"/>
          <w:color w:val="222222"/>
        </w:rPr>
      </w:pPr>
    </w:p>
    <w:p w14:paraId="759EA9BE" w14:textId="77777777" w:rsidR="009A53D4" w:rsidRPr="00516827" w:rsidRDefault="009A53D4" w:rsidP="00516827">
      <w:pPr>
        <w:shd w:val="clear" w:color="auto" w:fill="FFFFFF"/>
        <w:spacing w:line="276" w:lineRule="auto"/>
        <w:rPr>
          <w:rFonts w:eastAsia="Times New Roman"/>
          <w:i/>
          <w:iCs/>
          <w:color w:val="222222"/>
          <w:u w:val="single"/>
        </w:rPr>
      </w:pPr>
      <w:r w:rsidRPr="00516827">
        <w:rPr>
          <w:rFonts w:eastAsia="Times New Roman"/>
          <w:i/>
          <w:iCs/>
          <w:color w:val="222222"/>
          <w:u w:val="single"/>
        </w:rPr>
        <w:t>Célmeghatározás folyamata 3 lépésben történik ideális esetben:</w:t>
      </w:r>
    </w:p>
    <w:p w14:paraId="62E2E39E" w14:textId="77777777" w:rsidR="009A53D4" w:rsidRPr="00516827" w:rsidRDefault="009A53D4" w:rsidP="00516827">
      <w:pPr>
        <w:numPr>
          <w:ilvl w:val="0"/>
          <w:numId w:val="7"/>
        </w:numPr>
        <w:shd w:val="clear" w:color="auto" w:fill="FFFFFF"/>
        <w:spacing w:after="160" w:line="276" w:lineRule="auto"/>
        <w:contextualSpacing/>
        <w:rPr>
          <w:rFonts w:eastAsia="Times New Roman"/>
          <w:color w:val="222222"/>
        </w:rPr>
      </w:pPr>
      <w:r w:rsidRPr="00516827">
        <w:rPr>
          <w:rFonts w:eastAsia="Times New Roman"/>
          <w:color w:val="222222"/>
        </w:rPr>
        <w:t>aktuális helyzet (kiindulópont) felmérése</w:t>
      </w:r>
    </w:p>
    <w:p w14:paraId="35431F82" w14:textId="77777777" w:rsidR="009A53D4" w:rsidRPr="00516827" w:rsidRDefault="009A53D4" w:rsidP="00516827">
      <w:pPr>
        <w:numPr>
          <w:ilvl w:val="0"/>
          <w:numId w:val="7"/>
        </w:numPr>
        <w:shd w:val="clear" w:color="auto" w:fill="FFFFFF"/>
        <w:spacing w:after="160" w:line="276" w:lineRule="auto"/>
        <w:contextualSpacing/>
        <w:rPr>
          <w:rFonts w:eastAsia="Times New Roman"/>
          <w:color w:val="222222"/>
        </w:rPr>
      </w:pPr>
      <w:r w:rsidRPr="00516827">
        <w:rPr>
          <w:rFonts w:eastAsia="Times New Roman"/>
          <w:color w:val="222222"/>
        </w:rPr>
        <w:t>B: az érdekeltek egyéni és vállalkozási céljainak beazonosítása</w:t>
      </w:r>
    </w:p>
    <w:p w14:paraId="6B1C8269" w14:textId="77777777" w:rsidR="009A53D4" w:rsidRPr="00516827" w:rsidRDefault="009A53D4" w:rsidP="00516827">
      <w:pPr>
        <w:numPr>
          <w:ilvl w:val="0"/>
          <w:numId w:val="7"/>
        </w:numPr>
        <w:shd w:val="clear" w:color="auto" w:fill="FFFFFF"/>
        <w:spacing w:after="160" w:line="276" w:lineRule="auto"/>
        <w:contextualSpacing/>
        <w:rPr>
          <w:rFonts w:eastAsia="Times New Roman"/>
          <w:color w:val="222222"/>
        </w:rPr>
      </w:pPr>
      <w:r w:rsidRPr="00516827">
        <w:rPr>
          <w:rFonts w:eastAsia="Times New Roman"/>
          <w:color w:val="222222"/>
        </w:rPr>
        <w:t>az egyéni célok közös pontját képező jövőkép konszenzussal történő elfogadtatása.</w:t>
      </w:r>
    </w:p>
    <w:p w14:paraId="3FC3DB39" w14:textId="77777777" w:rsidR="009A53D4" w:rsidRPr="00516827" w:rsidRDefault="009A53D4" w:rsidP="00516827">
      <w:pPr>
        <w:shd w:val="clear" w:color="auto" w:fill="FFFFFF"/>
        <w:spacing w:line="276" w:lineRule="auto"/>
        <w:ind w:left="360"/>
        <w:rPr>
          <w:rFonts w:eastAsia="Times New Roman"/>
          <w:color w:val="222222"/>
        </w:rPr>
      </w:pPr>
    </w:p>
    <w:p w14:paraId="57BDF4E5" w14:textId="77777777" w:rsidR="009A53D4" w:rsidRPr="00516827" w:rsidRDefault="009A53D4" w:rsidP="00516827">
      <w:pPr>
        <w:shd w:val="clear" w:color="auto" w:fill="FFFFFF"/>
        <w:spacing w:line="276" w:lineRule="auto"/>
        <w:ind w:left="360"/>
        <w:rPr>
          <w:rFonts w:eastAsia="Times New Roman"/>
          <w:i/>
          <w:iCs/>
          <w:color w:val="222222"/>
          <w:u w:val="single"/>
        </w:rPr>
      </w:pPr>
      <w:r w:rsidRPr="00516827">
        <w:rPr>
          <w:rFonts w:eastAsia="Times New Roman"/>
          <w:i/>
          <w:iCs/>
          <w:color w:val="222222"/>
          <w:u w:val="single"/>
        </w:rPr>
        <w:t>A kiindulópont rögzítése érdekében több kutatásra van szükség mindhárom oldalon</w:t>
      </w:r>
    </w:p>
    <w:p w14:paraId="2D68D134" w14:textId="77777777" w:rsidR="009A53D4" w:rsidRPr="00516827" w:rsidRDefault="009A53D4" w:rsidP="00516827">
      <w:pPr>
        <w:numPr>
          <w:ilvl w:val="0"/>
          <w:numId w:val="8"/>
        </w:numPr>
        <w:shd w:val="clear" w:color="auto" w:fill="FFFFFF"/>
        <w:spacing w:after="160" w:line="276" w:lineRule="auto"/>
        <w:contextualSpacing/>
        <w:rPr>
          <w:rFonts w:eastAsia="Times New Roman"/>
          <w:color w:val="222222"/>
        </w:rPr>
      </w:pPr>
      <w:r w:rsidRPr="00516827">
        <w:rPr>
          <w:rFonts w:eastAsia="Times New Roman"/>
          <w:color w:val="222222"/>
        </w:rPr>
        <w:t>a helyi lakosok és vállalkozások (kérdőívek)</w:t>
      </w:r>
    </w:p>
    <w:p w14:paraId="292E93D4" w14:textId="77777777" w:rsidR="009A53D4" w:rsidRPr="00516827" w:rsidRDefault="009A53D4" w:rsidP="00516827">
      <w:pPr>
        <w:numPr>
          <w:ilvl w:val="0"/>
          <w:numId w:val="8"/>
        </w:numPr>
        <w:shd w:val="clear" w:color="auto" w:fill="FFFFFF"/>
        <w:spacing w:after="160" w:line="276" w:lineRule="auto"/>
        <w:contextualSpacing/>
        <w:rPr>
          <w:rFonts w:eastAsia="Times New Roman"/>
          <w:color w:val="222222"/>
        </w:rPr>
      </w:pPr>
      <w:r w:rsidRPr="00516827">
        <w:rPr>
          <w:rFonts w:eastAsia="Times New Roman"/>
          <w:color w:val="222222"/>
        </w:rPr>
        <w:t>a turizmusban érdekelt vállalkozások, intézmények, önkormányzati szolgáltatók, valamint</w:t>
      </w:r>
    </w:p>
    <w:p w14:paraId="7AEA00FB" w14:textId="77777777" w:rsidR="009A53D4" w:rsidRPr="00516827" w:rsidRDefault="009A53D4" w:rsidP="00516827">
      <w:pPr>
        <w:numPr>
          <w:ilvl w:val="0"/>
          <w:numId w:val="8"/>
        </w:numPr>
        <w:shd w:val="clear" w:color="auto" w:fill="FFFFFF"/>
        <w:spacing w:after="160" w:line="276" w:lineRule="auto"/>
        <w:contextualSpacing/>
        <w:rPr>
          <w:rFonts w:eastAsia="Times New Roman"/>
          <w:color w:val="222222"/>
        </w:rPr>
      </w:pPr>
      <w:r w:rsidRPr="00516827">
        <w:rPr>
          <w:rFonts w:eastAsia="Times New Roman"/>
          <w:color w:val="222222"/>
        </w:rPr>
        <w:t>a potenciális látogatók körében.</w:t>
      </w:r>
    </w:p>
    <w:p w14:paraId="7E349CA2" w14:textId="77777777" w:rsidR="009A53D4" w:rsidRPr="00516827" w:rsidRDefault="009A53D4" w:rsidP="00516827">
      <w:pPr>
        <w:shd w:val="clear" w:color="auto" w:fill="FFFFFF"/>
        <w:spacing w:line="276" w:lineRule="auto"/>
        <w:rPr>
          <w:rFonts w:eastAsia="Times New Roman"/>
          <w:color w:val="222222"/>
        </w:rPr>
      </w:pPr>
    </w:p>
    <w:p w14:paraId="4369F201" w14:textId="77777777" w:rsidR="009A53D4" w:rsidRPr="00516827" w:rsidRDefault="009A53D4" w:rsidP="00516827">
      <w:pPr>
        <w:shd w:val="clear" w:color="auto" w:fill="FFFFFF"/>
        <w:spacing w:line="276" w:lineRule="auto"/>
        <w:rPr>
          <w:rFonts w:eastAsia="Times New Roman"/>
          <w:color w:val="222222"/>
        </w:rPr>
      </w:pPr>
      <w:r w:rsidRPr="00516827">
        <w:rPr>
          <w:rFonts w:eastAsia="Times New Roman"/>
          <w:color w:val="222222"/>
        </w:rPr>
        <w:t>Jövőkép kialakítása</w:t>
      </w:r>
    </w:p>
    <w:p w14:paraId="5275F3A4" w14:textId="77777777" w:rsidR="009A53D4" w:rsidRPr="00516827" w:rsidRDefault="009A53D4" w:rsidP="00516827">
      <w:pPr>
        <w:shd w:val="clear" w:color="auto" w:fill="FFFFFF"/>
        <w:spacing w:line="276" w:lineRule="auto"/>
        <w:rPr>
          <w:rFonts w:eastAsia="Times New Roman"/>
          <w:color w:val="222222"/>
        </w:rPr>
      </w:pPr>
    </w:p>
    <w:p w14:paraId="1210CE45" w14:textId="77777777" w:rsidR="009A53D4" w:rsidRPr="00516827" w:rsidRDefault="009A53D4" w:rsidP="00516827">
      <w:pPr>
        <w:shd w:val="clear" w:color="auto" w:fill="FFFFFF"/>
        <w:spacing w:line="276" w:lineRule="auto"/>
        <w:rPr>
          <w:rFonts w:eastAsia="Times New Roman"/>
          <w:i/>
          <w:iCs/>
          <w:color w:val="222222"/>
          <w:u w:val="single"/>
        </w:rPr>
      </w:pPr>
      <w:r w:rsidRPr="00516827">
        <w:rPr>
          <w:rFonts w:eastAsia="Times New Roman"/>
          <w:i/>
          <w:iCs/>
          <w:color w:val="222222"/>
          <w:u w:val="single"/>
        </w:rPr>
        <w:t>Kutatások eredményeképpen kezünkben lesz:</w:t>
      </w:r>
    </w:p>
    <w:p w14:paraId="29C5F1ED"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Szentendre pontos problémafája, mely megmutatja, hogy a lakosság és az itt működő vállalkozások által jelzett problémák mire vezethetők vissza, vagyis melyik az a 2- max 4 fő ok, amely a felszíni bajokhoz vezet.</w:t>
      </w:r>
    </w:p>
    <w:p w14:paraId="29DEE82A"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Ezzel meghatározhatjuk a kezelendő területeket, melyek mindegyikénél át kell gondolni, milyen eszközök állnak a turizmus rendelkezésére a problémák megoldásához, ha vannak ilyenek</w:t>
      </w:r>
    </w:p>
    <w:p w14:paraId="677D6FA4"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Meg tudjuk fogalmazni azt a közös jövőképet, melyben minden érdekelt fél megtalálja azt, amivel azonosulni tud és amelyik megfelel a saját egyéni céljainak.</w:t>
      </w:r>
    </w:p>
    <w:p w14:paraId="0DD2B873" w14:textId="7EA2F2D9"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A jövőkép ismeretében meghatározható az a célrendszer, amelyik kifejezetten a turizmus eszközeivel (is) elérhetők, számszerűsíthetők – nem biztos, hogy mindegyik, de törekedni kell rá -, és folyamatosan követhetők</w:t>
      </w:r>
    </w:p>
    <w:p w14:paraId="1B47B3F3" w14:textId="28CF408E" w:rsidR="009A53D4" w:rsidRPr="00516827" w:rsidRDefault="009A53D4" w:rsidP="00516827">
      <w:pPr>
        <w:shd w:val="clear" w:color="auto" w:fill="FFFFFF"/>
        <w:spacing w:line="276" w:lineRule="auto"/>
        <w:ind w:left="1440"/>
        <w:contextualSpacing/>
        <w:rPr>
          <w:rFonts w:eastAsia="Times New Roman"/>
          <w:color w:val="222222"/>
          <w:u w:val="single"/>
        </w:rPr>
      </w:pPr>
    </w:p>
    <w:p w14:paraId="7D9C09A7" w14:textId="77777777" w:rsidR="009A53D4" w:rsidRPr="00516827" w:rsidRDefault="009A53D4" w:rsidP="00516827">
      <w:pPr>
        <w:shd w:val="clear" w:color="auto" w:fill="FFFFFF"/>
        <w:spacing w:line="276" w:lineRule="auto"/>
        <w:ind w:left="360"/>
        <w:rPr>
          <w:rFonts w:eastAsia="Times New Roman"/>
          <w:i/>
          <w:iCs/>
          <w:color w:val="222222"/>
          <w:u w:val="single"/>
        </w:rPr>
      </w:pPr>
      <w:r w:rsidRPr="00516827">
        <w:rPr>
          <w:rFonts w:eastAsia="Times New Roman"/>
          <w:i/>
          <w:iCs/>
          <w:color w:val="222222"/>
          <w:u w:val="single"/>
        </w:rPr>
        <w:t>Rövid távú célok:</w:t>
      </w:r>
    </w:p>
    <w:p w14:paraId="662B33F7" w14:textId="77777777" w:rsidR="009A53D4" w:rsidRPr="00516827" w:rsidRDefault="009A53D4" w:rsidP="00516827">
      <w:pPr>
        <w:shd w:val="clear" w:color="auto" w:fill="FFFFFF"/>
        <w:spacing w:line="276" w:lineRule="auto"/>
        <w:ind w:left="360"/>
        <w:rPr>
          <w:rFonts w:eastAsia="Times New Roman"/>
          <w:color w:val="222222"/>
        </w:rPr>
      </w:pPr>
    </w:p>
    <w:p w14:paraId="227584F1"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piacbővítés a belföldi turizmusra fókuszálással,</w:t>
      </w:r>
    </w:p>
    <w:p w14:paraId="1179CED8"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közlekedés elmozdítása a zöld megoldások felé,</w:t>
      </w:r>
    </w:p>
    <w:p w14:paraId="0900FE47"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helyi identitás erősítése</w:t>
      </w:r>
    </w:p>
    <w:p w14:paraId="06279A0D"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befektetők számára vonzó portfoliók kialakítása.</w:t>
      </w:r>
    </w:p>
    <w:p w14:paraId="384D974D" w14:textId="77777777" w:rsidR="009A53D4" w:rsidRPr="00516827" w:rsidRDefault="009A53D4" w:rsidP="00516827">
      <w:pPr>
        <w:shd w:val="clear" w:color="auto" w:fill="FFFFFF"/>
        <w:spacing w:line="276" w:lineRule="auto"/>
        <w:rPr>
          <w:rFonts w:eastAsia="Times New Roman"/>
          <w:color w:val="222222"/>
        </w:rPr>
      </w:pPr>
    </w:p>
    <w:p w14:paraId="13B22FC1" w14:textId="77777777" w:rsidR="009A53D4" w:rsidRPr="00516827" w:rsidRDefault="009A53D4" w:rsidP="00516827">
      <w:pPr>
        <w:shd w:val="clear" w:color="auto" w:fill="FFFFFF"/>
        <w:spacing w:after="225" w:line="276" w:lineRule="auto"/>
        <w:jc w:val="both"/>
        <w:rPr>
          <w:b/>
          <w:bCs/>
          <w:color w:val="222222"/>
          <w:shd w:val="clear" w:color="auto" w:fill="FFFFFF"/>
          <w:lang w:eastAsia="en-US"/>
        </w:rPr>
      </w:pPr>
      <w:r w:rsidRPr="00516827">
        <w:rPr>
          <w:b/>
          <w:bCs/>
          <w:color w:val="222222"/>
          <w:shd w:val="clear" w:color="auto" w:fill="FFFFFF"/>
          <w:lang w:eastAsia="en-US"/>
        </w:rPr>
        <w:t>Szentendrének hasonló irányt kell vennie, mint a Bécsi szemlélet!</w:t>
      </w:r>
    </w:p>
    <w:p w14:paraId="35DEBD3B"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Bár azért a vendégéjszakák növelése cél még!</w:t>
      </w:r>
    </w:p>
    <w:p w14:paraId="3D0E4A2A" w14:textId="638ACB06"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Befektetői oldalról kisebb szállodák, wellness szállodák megjelenése indokolt lenne -termál v</w:t>
      </w:r>
      <w:r w:rsidR="00A4563D" w:rsidRPr="00516827">
        <w:rPr>
          <w:rFonts w:eastAsia="Times New Roman"/>
          <w:color w:val="222222"/>
        </w:rPr>
        <w:t>i</w:t>
      </w:r>
      <w:r w:rsidRPr="00516827">
        <w:rPr>
          <w:rFonts w:eastAsia="Times New Roman"/>
          <w:color w:val="222222"/>
        </w:rPr>
        <w:t>zünk népszerűsítése, konferencia termek</w:t>
      </w:r>
    </w:p>
    <w:p w14:paraId="683FFCE8"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Szentendre adottságaihoz mérten a kisebb szálláshelyek is vonzóak lehetnek.</w:t>
      </w:r>
    </w:p>
    <w:p w14:paraId="79D62D57" w14:textId="768496C8"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 xml:space="preserve">Csomagajánlatok kidolgozása, ami a </w:t>
      </w:r>
      <w:r w:rsidR="00A4563D" w:rsidRPr="00516827">
        <w:rPr>
          <w:rFonts w:eastAsia="Times New Roman"/>
          <w:color w:val="222222"/>
        </w:rPr>
        <w:t xml:space="preserve">kulturális </w:t>
      </w:r>
      <w:r w:rsidRPr="00516827">
        <w:rPr>
          <w:rFonts w:eastAsia="Times New Roman"/>
          <w:color w:val="222222"/>
        </w:rPr>
        <w:t>turisztika egyik főirányvonala.</w:t>
      </w:r>
    </w:p>
    <w:p w14:paraId="28965360"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Szentendre kártya létrehozása. Helyi szolgáltatások (múzeumi belépő, …)</w:t>
      </w:r>
    </w:p>
    <w:p w14:paraId="2A094B97"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Szentendre helytörténetének megismertetése (iskolák részére eljuttatni kidolgozott múzeumpedagógiai kiadványokat, helytörténeti séták kialakítása új, izgalmas módszerekkel)</w:t>
      </w:r>
    </w:p>
    <w:p w14:paraId="41A59ECC"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Helyiek megismertetése a helyi művészekkel.</w:t>
      </w:r>
    </w:p>
    <w:p w14:paraId="09C9C1C4"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Nyitott galériák, nyitott műhelyek.</w:t>
      </w:r>
    </w:p>
    <w:p w14:paraId="1C1B44E3"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t>Városi elképzelés, hogy a belvárosi ingatlanok közül lehetőséget kapnak a helyi művészek a helységek bérlését, felújítási összeget lelakhatják.</w:t>
      </w:r>
    </w:p>
    <w:p w14:paraId="5D2E7348" w14:textId="77777777" w:rsidR="009A53D4" w:rsidRPr="00516827" w:rsidRDefault="009A53D4" w:rsidP="00516827">
      <w:pPr>
        <w:numPr>
          <w:ilvl w:val="1"/>
          <w:numId w:val="10"/>
        </w:numPr>
        <w:shd w:val="clear" w:color="auto" w:fill="FFFFFF"/>
        <w:spacing w:after="160" w:line="276" w:lineRule="auto"/>
        <w:contextualSpacing/>
        <w:rPr>
          <w:rFonts w:eastAsia="Times New Roman"/>
          <w:color w:val="222222"/>
        </w:rPr>
      </w:pPr>
      <w:r w:rsidRPr="00516827">
        <w:rPr>
          <w:rFonts w:eastAsia="Times New Roman"/>
          <w:color w:val="222222"/>
        </w:rPr>
        <w:lastRenderedPageBreak/>
        <w:t>Olyan belvárosi kép megalkotása, ahol megjelennek a helyi művészek. Láthatóvá válnak munkáik.</w:t>
      </w:r>
    </w:p>
    <w:p w14:paraId="5A09818C" w14:textId="77777777" w:rsidR="009A53D4" w:rsidRPr="00516827" w:rsidRDefault="009A53D4" w:rsidP="00516827">
      <w:pPr>
        <w:shd w:val="clear" w:color="auto" w:fill="FFFFFF"/>
        <w:spacing w:line="276" w:lineRule="auto"/>
        <w:rPr>
          <w:rFonts w:eastAsia="Times New Roman"/>
          <w:color w:val="222222"/>
        </w:rPr>
      </w:pPr>
    </w:p>
    <w:p w14:paraId="39BBC362" w14:textId="77777777" w:rsidR="009A53D4" w:rsidRPr="00516827" w:rsidRDefault="009A53D4" w:rsidP="00516827">
      <w:pPr>
        <w:shd w:val="clear" w:color="auto" w:fill="FFFFFF"/>
        <w:spacing w:line="276" w:lineRule="auto"/>
        <w:jc w:val="both"/>
        <w:rPr>
          <w:rFonts w:eastAsia="Times New Roman"/>
          <w:color w:val="222222"/>
        </w:rPr>
      </w:pPr>
      <w:r w:rsidRPr="00516827">
        <w:rPr>
          <w:rFonts w:eastAsia="Times New Roman"/>
          <w:color w:val="222222"/>
        </w:rPr>
        <w:t>Szentendre vendégéjszakáinak száma folyamatosan javuló tendenciát mutat. 2019-ben kevesebb a vendégszám, de több az eltöltött éjszaka jellemzi, ami az egyik megfogalmazott cél.</w:t>
      </w:r>
    </w:p>
    <w:p w14:paraId="7343532D" w14:textId="77777777" w:rsidR="009A53D4" w:rsidRPr="00516827" w:rsidRDefault="009A53D4" w:rsidP="00516827">
      <w:pPr>
        <w:shd w:val="clear" w:color="auto" w:fill="FFFFFF"/>
        <w:spacing w:line="276" w:lineRule="auto"/>
        <w:jc w:val="both"/>
        <w:rPr>
          <w:rFonts w:eastAsia="Times New Roman"/>
          <w:color w:val="222222"/>
        </w:rPr>
      </w:pPr>
      <w:r w:rsidRPr="00516827">
        <w:rPr>
          <w:rFonts w:eastAsia="Times New Roman"/>
          <w:color w:val="222222"/>
        </w:rPr>
        <w:t>A vendégszámmal egyetemben a kapacitáskihasználtság is évről évre növekszik, azonban még így is csak 30 % körül mozog, mind a szobák, mind a férőhelyek tekintetében. A kapacitás-kihasználtság április hónaptól kezd igazán beindulni, a nyári hónapokban illetve szeptemberben A legmagasabb csaknem 50 %.</w:t>
      </w:r>
    </w:p>
    <w:p w14:paraId="78DAD79C" w14:textId="77777777" w:rsidR="009A53D4" w:rsidRPr="00516827" w:rsidRDefault="009A53D4" w:rsidP="00516827">
      <w:pPr>
        <w:shd w:val="clear" w:color="auto" w:fill="FFFFFF"/>
        <w:spacing w:line="276" w:lineRule="auto"/>
        <w:jc w:val="both"/>
        <w:rPr>
          <w:rFonts w:eastAsia="Times New Roman"/>
          <w:color w:val="222222"/>
        </w:rPr>
      </w:pPr>
      <w:r w:rsidRPr="00516827">
        <w:rPr>
          <w:rFonts w:eastAsia="Times New Roman"/>
          <w:color w:val="222222"/>
        </w:rPr>
        <w:t>Esztergom, Visegrád és Szentendre összehasonlításából kitűnik, hogy szentendrei szálláshelyek a szobák magas átlag árával igyekeznek kompenzálni az alacsony bevételeket a vendéglátás és az egyéb szolgáltatások terén.</w:t>
      </w:r>
    </w:p>
    <w:p w14:paraId="7E8E7C05" w14:textId="77777777" w:rsidR="009A53D4" w:rsidRPr="00516827" w:rsidRDefault="009A53D4" w:rsidP="00516827">
      <w:pPr>
        <w:shd w:val="clear" w:color="auto" w:fill="FFFFFF"/>
        <w:spacing w:line="276" w:lineRule="auto"/>
        <w:jc w:val="both"/>
        <w:rPr>
          <w:rFonts w:eastAsia="Times New Roman"/>
          <w:color w:val="222222"/>
        </w:rPr>
      </w:pPr>
    </w:p>
    <w:p w14:paraId="3B38D1DD" w14:textId="77777777" w:rsidR="009A53D4" w:rsidRPr="00516827" w:rsidRDefault="009A53D4" w:rsidP="00516827">
      <w:pPr>
        <w:shd w:val="clear" w:color="auto" w:fill="FFFFFF"/>
        <w:spacing w:line="276" w:lineRule="auto"/>
        <w:jc w:val="both"/>
        <w:rPr>
          <w:rFonts w:eastAsia="Times New Roman"/>
          <w:color w:val="222222"/>
        </w:rPr>
      </w:pPr>
      <w:r w:rsidRPr="00516827">
        <w:rPr>
          <w:rFonts w:eastAsia="Times New Roman"/>
          <w:sz w:val="28"/>
          <w:szCs w:val="28"/>
        </w:rPr>
        <w:t xml:space="preserve"> </w:t>
      </w:r>
      <w:r w:rsidRPr="00516827">
        <w:rPr>
          <w:rFonts w:eastAsia="Times New Roman"/>
          <w:color w:val="222222"/>
        </w:rPr>
        <w:t>Az összes szállásdíj bevételéből azonban még így is csak 7 % körüli részesedést tudhat magáénak Szentendre, amely arány szinte megegyezik a belföldi szállóvendégek megoszlásával, a külföldi vendégek tekintetében azonban majdnem 15 % a részesedésünk!</w:t>
      </w:r>
    </w:p>
    <w:p w14:paraId="0DD7E37B" w14:textId="77777777" w:rsidR="009A53D4" w:rsidRPr="00516827" w:rsidRDefault="009A53D4" w:rsidP="00516827">
      <w:pPr>
        <w:shd w:val="clear" w:color="auto" w:fill="FFFFFF"/>
        <w:spacing w:line="276" w:lineRule="auto"/>
        <w:jc w:val="both"/>
        <w:rPr>
          <w:rFonts w:eastAsia="Times New Roman"/>
          <w:color w:val="222222"/>
        </w:rPr>
      </w:pPr>
      <w:r w:rsidRPr="00516827">
        <w:rPr>
          <w:rFonts w:eastAsia="Times New Roman"/>
          <w:color w:val="222222"/>
        </w:rPr>
        <w:t>A turizmusból származó összbevétel tekintetében ezért megállapítható, hogy a bevételek döntő többsége továbbra is a parkolási díjakból, belépőjegyekből, és a vendégszektorokból, részben pedig a kiskereskedelemből származik, nem pedig az IFA-ból.</w:t>
      </w:r>
    </w:p>
    <w:p w14:paraId="2E3E9125" w14:textId="77777777" w:rsidR="009A53D4" w:rsidRPr="00516827" w:rsidRDefault="009A53D4" w:rsidP="00516827">
      <w:pPr>
        <w:shd w:val="clear" w:color="auto" w:fill="FFFFFF"/>
        <w:spacing w:line="276" w:lineRule="auto"/>
        <w:rPr>
          <w:rFonts w:eastAsia="Times New Roman"/>
          <w:color w:val="222222"/>
        </w:rPr>
      </w:pPr>
    </w:p>
    <w:p w14:paraId="3152F968" w14:textId="77777777" w:rsidR="009A53D4" w:rsidRPr="00516827" w:rsidRDefault="009A53D4" w:rsidP="00516827">
      <w:pPr>
        <w:shd w:val="clear" w:color="auto" w:fill="FFFFFF"/>
        <w:spacing w:line="276" w:lineRule="auto"/>
        <w:jc w:val="both"/>
        <w:rPr>
          <w:rFonts w:eastAsia="Times New Roman"/>
          <w:color w:val="222222"/>
        </w:rPr>
      </w:pPr>
      <w:r w:rsidRPr="00516827">
        <w:rPr>
          <w:rFonts w:eastAsia="Times New Roman"/>
          <w:color w:val="222222"/>
        </w:rPr>
        <w:t>Mindez pedig azt jelenti, hogy Szentendre turizmusára az egy napos látogatások jellemzők és ez döntően addig így is marad, amíg nem kerül sor megfelelő színvonalú kapacitásbővítésre és szálláshely fejlesztésre a városban!</w:t>
      </w:r>
    </w:p>
    <w:p w14:paraId="5736D0C3" w14:textId="77777777" w:rsidR="009A53D4" w:rsidRPr="00516827" w:rsidRDefault="009A53D4" w:rsidP="00516827">
      <w:pPr>
        <w:shd w:val="clear" w:color="auto" w:fill="FFFFFF"/>
        <w:spacing w:line="276" w:lineRule="auto"/>
        <w:jc w:val="both"/>
        <w:rPr>
          <w:rFonts w:eastAsia="Times New Roman"/>
          <w:color w:val="222222"/>
        </w:rPr>
      </w:pPr>
      <w:r w:rsidRPr="00516827">
        <w:rPr>
          <w:rFonts w:eastAsia="Times New Roman"/>
          <w:color w:val="222222"/>
        </w:rPr>
        <w:t xml:space="preserve">A Duna két partján a zajos turizmus és a csendes pihenés kontrasztja a meghatározó. Amíg Szentendre a főváros „kötelező kiegészítéseként” meglátogatandó nyüzsgő művészeti, színes rendezvényi kínálattal csalogató kisváros, addig a Szentendrei Sziget a teljes nyugalom szigete, ahol a lovas és vízi programlehetőségek a legkelendőbbek. Szentendrén a korábbi években körülbelül 600 ezer turista fordul meg, mely látógatóforgalom az országos jelentőségű Szabadtéri Néprajzi Múzeum (Skanzen) mellett túlnyomórészt a belváros egy szűk zónájára irányul. A régi városmag épített környezete, valamint számos kisebb múzeum, kiállítóhely alkotja a belváros fő, arculatépítő kínálat-együttesét. Ezek jellemzően nem önálló vonzerőként, hanem városi kulturális turisztikai kínálat építőköveiként értékelhetők. A megfelelő attrakció mellett a város számos még kiaknázatlan potenciállal rendelkezik, elsősorban az aktív-, kerékpáros és outdoor turizmus, valamint természeti adottságok terén, de ugyancsak kiemelkedő jelentőségű lehetőségeket rejtenek magukban Szentendre kivételes kulturális, művészeti értékei és a térség környezeti és gazdasági sokszínűsége is. </w:t>
      </w:r>
    </w:p>
    <w:p w14:paraId="6CF3BBB4" w14:textId="77777777" w:rsidR="009A53D4" w:rsidRPr="00516827" w:rsidRDefault="009A53D4" w:rsidP="00516827">
      <w:pPr>
        <w:shd w:val="clear" w:color="auto" w:fill="FFFFFF"/>
        <w:spacing w:line="276" w:lineRule="auto"/>
        <w:rPr>
          <w:rFonts w:eastAsia="Times New Roman"/>
          <w:color w:val="222222"/>
        </w:rPr>
      </w:pPr>
    </w:p>
    <w:p w14:paraId="5D74D3B0" w14:textId="77777777" w:rsidR="009A53D4" w:rsidRPr="00516827" w:rsidRDefault="009A53D4" w:rsidP="00516827">
      <w:pPr>
        <w:shd w:val="clear" w:color="auto" w:fill="FFFFFF"/>
        <w:spacing w:line="276" w:lineRule="auto"/>
        <w:jc w:val="both"/>
        <w:rPr>
          <w:rFonts w:eastAsia="Times New Roman"/>
          <w:color w:val="222222"/>
        </w:rPr>
      </w:pPr>
      <w:r w:rsidRPr="00516827">
        <w:rPr>
          <w:rFonts w:eastAsia="Times New Roman"/>
          <w:color w:val="222222"/>
        </w:rPr>
        <w:t>A 2020-as év pandémiás helyzetből adódóan, nagyon jól megmutatta Szentendre gyengeségeit.</w:t>
      </w:r>
    </w:p>
    <w:p w14:paraId="65E9E4F8" w14:textId="77777777" w:rsidR="009A53D4" w:rsidRPr="00516827" w:rsidRDefault="009A53D4" w:rsidP="00516827">
      <w:pPr>
        <w:shd w:val="clear" w:color="auto" w:fill="FFFFFF"/>
        <w:spacing w:line="276" w:lineRule="auto"/>
        <w:jc w:val="both"/>
        <w:rPr>
          <w:rFonts w:eastAsia="Times New Roman"/>
          <w:color w:val="222222"/>
        </w:rPr>
      </w:pPr>
      <w:r w:rsidRPr="00516827">
        <w:rPr>
          <w:rFonts w:eastAsia="Times New Roman"/>
          <w:color w:val="222222"/>
        </w:rPr>
        <w:t>Maga a város és a Dunakanyari régió is egy kicsit elkényelmesedett. Turisztikai újragondolásra van szükség.</w:t>
      </w:r>
    </w:p>
    <w:p w14:paraId="5901FCB9" w14:textId="579971C3" w:rsidR="009A53D4" w:rsidRPr="00516827" w:rsidRDefault="009A53D4" w:rsidP="00516827">
      <w:pPr>
        <w:shd w:val="clear" w:color="auto" w:fill="FFFFFF"/>
        <w:spacing w:line="276" w:lineRule="auto"/>
        <w:jc w:val="both"/>
        <w:rPr>
          <w:rFonts w:eastAsia="Times New Roman"/>
          <w:color w:val="222222"/>
        </w:rPr>
      </w:pPr>
      <w:r w:rsidRPr="00516827">
        <w:rPr>
          <w:rFonts w:eastAsia="Times New Roman"/>
          <w:color w:val="222222"/>
        </w:rPr>
        <w:t>Az adott adottságok mozaikdar</w:t>
      </w:r>
      <w:r w:rsidR="00A4563D" w:rsidRPr="00516827">
        <w:rPr>
          <w:rFonts w:eastAsia="Times New Roman"/>
          <w:color w:val="222222"/>
        </w:rPr>
        <w:t>a</w:t>
      </w:r>
      <w:r w:rsidRPr="00516827">
        <w:rPr>
          <w:rFonts w:eastAsia="Times New Roman"/>
          <w:color w:val="222222"/>
        </w:rPr>
        <w:t>bjaiból kirajzolódó jövőkép egy olyan kiegyensúlyozottan fejlődő, Budapesttel és a Dunakanyari térséggel egyaránt hatékony együttműködésre képes desztinációt mutat, ahol a vendég szemével nézve minden a helyén van. A hagyományaink és sokrétű adottságaink, valamint a már eddig is elért teljesítményünk kielégítő piac potenciált jelenthet ahhoz, hogy a ma még sokféle és néha egymásnak feszülő érdekellentétek mellett is egyfelé mutasson.</w:t>
      </w:r>
    </w:p>
    <w:p w14:paraId="3C491DFF" w14:textId="2D3B1583" w:rsidR="009A53D4" w:rsidRPr="00516827" w:rsidRDefault="009A53D4" w:rsidP="00516827">
      <w:pPr>
        <w:shd w:val="clear" w:color="auto" w:fill="FFFFFF"/>
        <w:spacing w:line="276" w:lineRule="auto"/>
        <w:jc w:val="both"/>
        <w:rPr>
          <w:rFonts w:eastAsia="Times New Roman"/>
          <w:color w:val="222222"/>
        </w:rPr>
      </w:pPr>
      <w:r w:rsidRPr="00516827">
        <w:rPr>
          <w:rFonts w:eastAsia="Times New Roman"/>
          <w:color w:val="222222"/>
        </w:rPr>
        <w:lastRenderedPageBreak/>
        <w:t xml:space="preserve">Dunakanyari platform létrehozására állt össze Esztergom, Vác, Visegrád és Szentendre. A városokhoz csatlakoznak a térségek is. Egységes szemléletmód, kommunikáció összefogás alapjait most tesszük le. </w:t>
      </w:r>
    </w:p>
    <w:p w14:paraId="22CC1629" w14:textId="77777777" w:rsidR="00E120D3" w:rsidRPr="00516827" w:rsidRDefault="00E120D3" w:rsidP="00516827">
      <w:pPr>
        <w:spacing w:before="240" w:after="240" w:line="276" w:lineRule="auto"/>
        <w:jc w:val="both"/>
        <w:rPr>
          <w:b/>
          <w:bCs/>
          <w:color w:val="222222"/>
          <w:sz w:val="26"/>
          <w:szCs w:val="26"/>
          <w:shd w:val="clear" w:color="auto" w:fill="FFFFFF"/>
          <w:lang w:eastAsia="en-US"/>
        </w:rPr>
      </w:pPr>
    </w:p>
    <w:p w14:paraId="7D531623" w14:textId="62D865F3" w:rsidR="00B912E2" w:rsidRPr="00516827" w:rsidRDefault="00B44175" w:rsidP="00516827">
      <w:pPr>
        <w:spacing w:before="240" w:after="240" w:line="276" w:lineRule="auto"/>
        <w:jc w:val="both"/>
        <w:rPr>
          <w:rFonts w:eastAsia="Times New Roman"/>
        </w:rPr>
      </w:pPr>
      <w:r w:rsidRPr="00516827">
        <w:t>A</w:t>
      </w:r>
      <w:r w:rsidR="00B912E2" w:rsidRPr="00516827">
        <w:t xml:space="preserve"> TDM a Tourinform-iroda működtetésén túl számos városmarketing típusú tevékenységet végzett el ez idáig és ez követően is, amelyek a következők:</w:t>
      </w:r>
    </w:p>
    <w:p w14:paraId="77852E3A" w14:textId="77777777" w:rsidR="00B912E2" w:rsidRPr="00516827" w:rsidRDefault="00B912E2" w:rsidP="00516827">
      <w:pPr>
        <w:pStyle w:val="Nincstrkz"/>
        <w:numPr>
          <w:ilvl w:val="0"/>
          <w:numId w:val="15"/>
        </w:numPr>
        <w:spacing w:before="2" w:after="2" w:line="276" w:lineRule="auto"/>
        <w:jc w:val="both"/>
      </w:pPr>
      <w:r w:rsidRPr="00516827">
        <w:t>A látogatói igények megismerése, és a kínálat teljeskörű feltérképezése (piackutatás),</w:t>
      </w:r>
    </w:p>
    <w:p w14:paraId="4B4B6E77" w14:textId="77777777" w:rsidR="00B912E2" w:rsidRPr="00516827" w:rsidRDefault="00B912E2" w:rsidP="00516827">
      <w:pPr>
        <w:pStyle w:val="Nincstrkz"/>
        <w:numPr>
          <w:ilvl w:val="0"/>
          <w:numId w:val="15"/>
        </w:numPr>
        <w:spacing w:before="2" w:after="2" w:line="276" w:lineRule="auto"/>
        <w:jc w:val="both"/>
      </w:pPr>
      <w:r w:rsidRPr="00516827">
        <w:t>Termék-és márkafejlesztés,</w:t>
      </w:r>
    </w:p>
    <w:p w14:paraId="27D9ADC3" w14:textId="77777777" w:rsidR="00B912E2" w:rsidRPr="00516827" w:rsidRDefault="00B912E2" w:rsidP="00516827">
      <w:pPr>
        <w:pStyle w:val="Nincstrkz"/>
        <w:numPr>
          <w:ilvl w:val="0"/>
          <w:numId w:val="15"/>
        </w:numPr>
        <w:spacing w:before="2" w:after="2" w:line="276" w:lineRule="auto"/>
        <w:jc w:val="both"/>
      </w:pPr>
      <w:r w:rsidRPr="00516827">
        <w:t>Helyi termékek kialakítása és piacra vitele,</w:t>
      </w:r>
    </w:p>
    <w:p w14:paraId="64EBE635" w14:textId="77777777" w:rsidR="00B912E2" w:rsidRPr="00516827" w:rsidRDefault="00B912E2" w:rsidP="00516827">
      <w:pPr>
        <w:pStyle w:val="Nincstrkz"/>
        <w:numPr>
          <w:ilvl w:val="0"/>
          <w:numId w:val="15"/>
        </w:numPr>
        <w:spacing w:before="2" w:after="2" w:line="276" w:lineRule="auto"/>
        <w:jc w:val="both"/>
      </w:pPr>
      <w:r w:rsidRPr="00516827">
        <w:t>Marketingkommunikációs megjelenések generálása, online tartalomfeltöltés és közösségi médiakommunikáció,</w:t>
      </w:r>
    </w:p>
    <w:p w14:paraId="48EB6D53" w14:textId="77777777" w:rsidR="00B912E2" w:rsidRPr="00516827" w:rsidRDefault="00B912E2" w:rsidP="00516827">
      <w:pPr>
        <w:pStyle w:val="Nincstrkz"/>
        <w:numPr>
          <w:ilvl w:val="0"/>
          <w:numId w:val="15"/>
        </w:numPr>
        <w:spacing w:before="2" w:after="2" w:line="276" w:lineRule="auto"/>
        <w:jc w:val="both"/>
      </w:pPr>
      <w:r w:rsidRPr="00516827">
        <w:t>Hatékonyság mérés, monitoring,</w:t>
      </w:r>
    </w:p>
    <w:p w14:paraId="0ACDDC7A" w14:textId="77777777" w:rsidR="00B912E2" w:rsidRPr="00516827" w:rsidRDefault="00B912E2" w:rsidP="00516827">
      <w:pPr>
        <w:pStyle w:val="Nincstrkz"/>
        <w:numPr>
          <w:ilvl w:val="0"/>
          <w:numId w:val="15"/>
        </w:numPr>
        <w:spacing w:before="2" w:after="2" w:line="276" w:lineRule="auto"/>
        <w:jc w:val="both"/>
        <w:rPr>
          <w:b/>
          <w:i/>
        </w:rPr>
      </w:pPr>
      <w:r w:rsidRPr="00516827">
        <w:t>Kapcsolattartás és együttműködés a Dunakanyar térség településeivel, a szomszédos TDM szervezetekkel, a különböző országos és szakmai szervezetekkel, valamint a beutaztató irodákkal és filmforgatási- és programszervező társaságokkal.</w:t>
      </w:r>
    </w:p>
    <w:p w14:paraId="54B30591" w14:textId="77777777" w:rsidR="00B912E2" w:rsidRPr="00516827" w:rsidRDefault="00B912E2" w:rsidP="00516827">
      <w:pPr>
        <w:pStyle w:val="Nincstrkz"/>
        <w:spacing w:before="2" w:after="2" w:line="276" w:lineRule="auto"/>
        <w:rPr>
          <w:b/>
          <w:u w:val="single"/>
        </w:rPr>
      </w:pPr>
    </w:p>
    <w:tbl>
      <w:tblPr>
        <w:tblStyle w:val="Rcsostblzat"/>
        <w:tblW w:w="0" w:type="auto"/>
        <w:tblLook w:val="04A0" w:firstRow="1" w:lastRow="0" w:firstColumn="1" w:lastColumn="0" w:noHBand="0" w:noVBand="1"/>
      </w:tblPr>
      <w:tblGrid>
        <w:gridCol w:w="421"/>
        <w:gridCol w:w="2018"/>
        <w:gridCol w:w="7183"/>
      </w:tblGrid>
      <w:tr w:rsidR="00B912E2" w:rsidRPr="00516827" w14:paraId="45F3D8EC" w14:textId="77777777" w:rsidTr="00D67CBE">
        <w:tc>
          <w:tcPr>
            <w:tcW w:w="9622" w:type="dxa"/>
            <w:gridSpan w:val="3"/>
          </w:tcPr>
          <w:p w14:paraId="29A54FD1" w14:textId="77777777" w:rsidR="00B912E2" w:rsidRPr="00516827" w:rsidRDefault="00B912E2" w:rsidP="00516827">
            <w:pPr>
              <w:pStyle w:val="Nincstrkz"/>
              <w:spacing w:before="2" w:after="2" w:line="276" w:lineRule="auto"/>
              <w:jc w:val="center"/>
              <w:rPr>
                <w:b/>
                <w:i/>
              </w:rPr>
            </w:pPr>
            <w:r w:rsidRPr="00516827">
              <w:rPr>
                <w:b/>
                <w:i/>
              </w:rPr>
              <w:t xml:space="preserve">A desztinációs marketingben a marketing-mix 8 P-je cégünk esetében </w:t>
            </w:r>
            <w:r w:rsidRPr="00516827">
              <w:rPr>
                <w:b/>
                <w:i/>
              </w:rPr>
              <w:br/>
              <w:t>az alábbiak szerint alkalmazható</w:t>
            </w:r>
          </w:p>
        </w:tc>
      </w:tr>
      <w:tr w:rsidR="00B912E2" w:rsidRPr="00516827" w14:paraId="708C69EE" w14:textId="77777777" w:rsidTr="00D67CBE">
        <w:tc>
          <w:tcPr>
            <w:tcW w:w="421" w:type="dxa"/>
          </w:tcPr>
          <w:p w14:paraId="36D5A0F7" w14:textId="77777777" w:rsidR="00B912E2" w:rsidRPr="00516827" w:rsidRDefault="00B912E2" w:rsidP="00516827">
            <w:pPr>
              <w:pStyle w:val="Nincstrkz"/>
              <w:spacing w:before="2" w:after="2" w:line="276" w:lineRule="auto"/>
              <w:jc w:val="both"/>
            </w:pPr>
            <w:r w:rsidRPr="00516827">
              <w:t>1</w:t>
            </w:r>
          </w:p>
        </w:tc>
        <w:tc>
          <w:tcPr>
            <w:tcW w:w="2018" w:type="dxa"/>
          </w:tcPr>
          <w:p w14:paraId="3C8CE54B" w14:textId="77777777" w:rsidR="00B912E2" w:rsidRPr="00516827" w:rsidRDefault="00B912E2" w:rsidP="00516827">
            <w:pPr>
              <w:pStyle w:val="Nincstrkz"/>
              <w:spacing w:before="2" w:after="2" w:line="276" w:lineRule="auto"/>
              <w:jc w:val="both"/>
            </w:pPr>
            <w:r w:rsidRPr="00516827">
              <w:t>People</w:t>
            </w:r>
          </w:p>
        </w:tc>
        <w:tc>
          <w:tcPr>
            <w:tcW w:w="7183" w:type="dxa"/>
          </w:tcPr>
          <w:p w14:paraId="0445459E" w14:textId="77777777" w:rsidR="00B912E2" w:rsidRPr="00516827" w:rsidRDefault="00B912E2" w:rsidP="00516827">
            <w:pPr>
              <w:pStyle w:val="Nincstrkz"/>
              <w:spacing w:before="2" w:after="2" w:line="276" w:lineRule="auto"/>
              <w:jc w:val="both"/>
            </w:pPr>
            <w:r w:rsidRPr="00516827">
              <w:t>a TDM iroda munkatársai</w:t>
            </w:r>
          </w:p>
        </w:tc>
      </w:tr>
      <w:tr w:rsidR="00B912E2" w:rsidRPr="00516827" w14:paraId="72353975" w14:textId="77777777" w:rsidTr="00D67CBE">
        <w:tc>
          <w:tcPr>
            <w:tcW w:w="421" w:type="dxa"/>
          </w:tcPr>
          <w:p w14:paraId="55C8BDC1" w14:textId="77777777" w:rsidR="00B912E2" w:rsidRPr="00516827" w:rsidRDefault="00B912E2" w:rsidP="00516827">
            <w:pPr>
              <w:pStyle w:val="Nincstrkz"/>
              <w:spacing w:before="2" w:after="2" w:line="276" w:lineRule="auto"/>
              <w:jc w:val="both"/>
            </w:pPr>
            <w:r w:rsidRPr="00516827">
              <w:t>2</w:t>
            </w:r>
          </w:p>
        </w:tc>
        <w:tc>
          <w:tcPr>
            <w:tcW w:w="2018" w:type="dxa"/>
          </w:tcPr>
          <w:p w14:paraId="11247D57" w14:textId="77777777" w:rsidR="00B912E2" w:rsidRPr="00516827" w:rsidRDefault="00B912E2" w:rsidP="00516827">
            <w:pPr>
              <w:pStyle w:val="Nincstrkz"/>
              <w:spacing w:before="2" w:after="2" w:line="276" w:lineRule="auto"/>
              <w:jc w:val="both"/>
            </w:pPr>
            <w:r w:rsidRPr="00516827">
              <w:t>Partneship</w:t>
            </w:r>
          </w:p>
        </w:tc>
        <w:tc>
          <w:tcPr>
            <w:tcW w:w="7183" w:type="dxa"/>
          </w:tcPr>
          <w:p w14:paraId="3FE93F7B" w14:textId="77777777" w:rsidR="00B912E2" w:rsidRPr="00516827" w:rsidRDefault="00B912E2" w:rsidP="00516827">
            <w:pPr>
              <w:pStyle w:val="Nincstrkz"/>
              <w:spacing w:before="2" w:after="2" w:line="276" w:lineRule="auto"/>
              <w:jc w:val="both"/>
            </w:pPr>
            <w:r w:rsidRPr="00516827">
              <w:t>együttműködés a szolgáltatókkal és a környezettel</w:t>
            </w:r>
          </w:p>
        </w:tc>
      </w:tr>
      <w:tr w:rsidR="00B912E2" w:rsidRPr="00516827" w14:paraId="56DF1BAD" w14:textId="77777777" w:rsidTr="00D67CBE">
        <w:tc>
          <w:tcPr>
            <w:tcW w:w="421" w:type="dxa"/>
          </w:tcPr>
          <w:p w14:paraId="7EEA2D4B" w14:textId="77777777" w:rsidR="00B912E2" w:rsidRPr="00516827" w:rsidRDefault="00B912E2" w:rsidP="00516827">
            <w:pPr>
              <w:pStyle w:val="Nincstrkz"/>
              <w:spacing w:before="2" w:after="2" w:line="276" w:lineRule="auto"/>
              <w:jc w:val="both"/>
            </w:pPr>
            <w:r w:rsidRPr="00516827">
              <w:t>3</w:t>
            </w:r>
          </w:p>
        </w:tc>
        <w:tc>
          <w:tcPr>
            <w:tcW w:w="2018" w:type="dxa"/>
          </w:tcPr>
          <w:p w14:paraId="78D896BF" w14:textId="77777777" w:rsidR="00B912E2" w:rsidRPr="00516827" w:rsidRDefault="00B912E2" w:rsidP="00516827">
            <w:pPr>
              <w:pStyle w:val="Nincstrkz"/>
              <w:spacing w:before="2" w:after="2" w:line="276" w:lineRule="auto"/>
              <w:jc w:val="both"/>
            </w:pPr>
            <w:r w:rsidRPr="00516827">
              <w:t>Programming</w:t>
            </w:r>
          </w:p>
        </w:tc>
        <w:tc>
          <w:tcPr>
            <w:tcW w:w="7183" w:type="dxa"/>
          </w:tcPr>
          <w:p w14:paraId="281C0B02" w14:textId="77777777" w:rsidR="00B912E2" w:rsidRPr="00516827" w:rsidRDefault="00B912E2" w:rsidP="00516827">
            <w:pPr>
              <w:pStyle w:val="Nincstrkz"/>
              <w:spacing w:before="2" w:after="2" w:line="276" w:lineRule="auto"/>
              <w:jc w:val="both"/>
            </w:pPr>
            <w:r w:rsidRPr="00516827">
              <w:t>mérésen, kutatáson alapuló tervezés</w:t>
            </w:r>
          </w:p>
        </w:tc>
      </w:tr>
      <w:tr w:rsidR="00B912E2" w:rsidRPr="00516827" w14:paraId="7C50445E" w14:textId="77777777" w:rsidTr="00D67CBE">
        <w:tc>
          <w:tcPr>
            <w:tcW w:w="421" w:type="dxa"/>
          </w:tcPr>
          <w:p w14:paraId="48358E6B" w14:textId="77777777" w:rsidR="00B912E2" w:rsidRPr="00516827" w:rsidRDefault="00B912E2" w:rsidP="00516827">
            <w:pPr>
              <w:pStyle w:val="Nincstrkz"/>
              <w:spacing w:before="2" w:after="2" w:line="276" w:lineRule="auto"/>
              <w:jc w:val="both"/>
            </w:pPr>
            <w:r w:rsidRPr="00516827">
              <w:t>4</w:t>
            </w:r>
          </w:p>
        </w:tc>
        <w:tc>
          <w:tcPr>
            <w:tcW w:w="2018" w:type="dxa"/>
          </w:tcPr>
          <w:p w14:paraId="49A57F27" w14:textId="77777777" w:rsidR="00B912E2" w:rsidRPr="00516827" w:rsidRDefault="00B912E2" w:rsidP="00516827">
            <w:pPr>
              <w:pStyle w:val="Nincstrkz"/>
              <w:spacing w:before="2" w:after="2" w:line="276" w:lineRule="auto"/>
              <w:jc w:val="both"/>
            </w:pPr>
            <w:r w:rsidRPr="00516827">
              <w:t>Packaging</w:t>
            </w:r>
          </w:p>
        </w:tc>
        <w:tc>
          <w:tcPr>
            <w:tcW w:w="7183" w:type="dxa"/>
          </w:tcPr>
          <w:p w14:paraId="6D0BE4AA" w14:textId="77777777" w:rsidR="00B912E2" w:rsidRPr="00516827" w:rsidRDefault="00B912E2" w:rsidP="00516827">
            <w:pPr>
              <w:pStyle w:val="Nincstrkz"/>
              <w:spacing w:before="2" w:after="2" w:line="276" w:lineRule="auto"/>
              <w:jc w:val="both"/>
            </w:pPr>
            <w:r w:rsidRPr="00516827">
              <w:t>csomagajánlatok kialakítása és piacra vitelének elősegítése</w:t>
            </w:r>
          </w:p>
        </w:tc>
      </w:tr>
      <w:tr w:rsidR="00B912E2" w:rsidRPr="00516827" w14:paraId="5828F965" w14:textId="77777777" w:rsidTr="00D67CBE">
        <w:tc>
          <w:tcPr>
            <w:tcW w:w="421" w:type="dxa"/>
          </w:tcPr>
          <w:p w14:paraId="2E5BB8AB" w14:textId="77777777" w:rsidR="00B912E2" w:rsidRPr="00516827" w:rsidRDefault="00B912E2" w:rsidP="00516827">
            <w:pPr>
              <w:pStyle w:val="Nincstrkz"/>
              <w:spacing w:before="2" w:after="2" w:line="276" w:lineRule="auto"/>
              <w:jc w:val="both"/>
            </w:pPr>
            <w:r w:rsidRPr="00516827">
              <w:t>5</w:t>
            </w:r>
          </w:p>
        </w:tc>
        <w:tc>
          <w:tcPr>
            <w:tcW w:w="2018" w:type="dxa"/>
          </w:tcPr>
          <w:p w14:paraId="0FC84EF7" w14:textId="77777777" w:rsidR="00B912E2" w:rsidRPr="00516827" w:rsidRDefault="00B912E2" w:rsidP="00516827">
            <w:pPr>
              <w:pStyle w:val="Nincstrkz"/>
              <w:spacing w:before="2" w:after="2" w:line="276" w:lineRule="auto"/>
              <w:jc w:val="both"/>
            </w:pPr>
            <w:r w:rsidRPr="00516827">
              <w:t>Product</w:t>
            </w:r>
          </w:p>
        </w:tc>
        <w:tc>
          <w:tcPr>
            <w:tcW w:w="7183" w:type="dxa"/>
          </w:tcPr>
          <w:p w14:paraId="128A2137" w14:textId="77777777" w:rsidR="00B912E2" w:rsidRPr="00516827" w:rsidRDefault="00B912E2" w:rsidP="00516827">
            <w:pPr>
              <w:pStyle w:val="Nincstrkz"/>
              <w:spacing w:before="2" w:after="2" w:line="276" w:lineRule="auto"/>
              <w:jc w:val="both"/>
            </w:pPr>
            <w:r w:rsidRPr="00516827">
              <w:t>egyedi turisztikai termékek és programok kialakítása</w:t>
            </w:r>
          </w:p>
        </w:tc>
      </w:tr>
      <w:tr w:rsidR="00B912E2" w:rsidRPr="00516827" w14:paraId="5A8AE317" w14:textId="77777777" w:rsidTr="00D67CBE">
        <w:tc>
          <w:tcPr>
            <w:tcW w:w="421" w:type="dxa"/>
          </w:tcPr>
          <w:p w14:paraId="36F47D4C" w14:textId="77777777" w:rsidR="00B912E2" w:rsidRPr="00516827" w:rsidRDefault="00B912E2" w:rsidP="00516827">
            <w:pPr>
              <w:pStyle w:val="Nincstrkz"/>
              <w:spacing w:before="2" w:after="2" w:line="276" w:lineRule="auto"/>
              <w:jc w:val="both"/>
            </w:pPr>
            <w:r w:rsidRPr="00516827">
              <w:t>6</w:t>
            </w:r>
          </w:p>
        </w:tc>
        <w:tc>
          <w:tcPr>
            <w:tcW w:w="2018" w:type="dxa"/>
          </w:tcPr>
          <w:p w14:paraId="5C778BC6" w14:textId="77777777" w:rsidR="00B912E2" w:rsidRPr="00516827" w:rsidRDefault="00B912E2" w:rsidP="00516827">
            <w:pPr>
              <w:pStyle w:val="Nincstrkz"/>
              <w:spacing w:before="2" w:after="2" w:line="276" w:lineRule="auto"/>
              <w:jc w:val="both"/>
            </w:pPr>
            <w:r w:rsidRPr="00516827">
              <w:t>Price</w:t>
            </w:r>
          </w:p>
        </w:tc>
        <w:tc>
          <w:tcPr>
            <w:tcW w:w="7183" w:type="dxa"/>
          </w:tcPr>
          <w:p w14:paraId="713A097D" w14:textId="77777777" w:rsidR="00B912E2" w:rsidRPr="00516827" w:rsidRDefault="00B912E2" w:rsidP="00516827">
            <w:pPr>
              <w:pStyle w:val="Nincstrkz"/>
              <w:spacing w:before="2" w:after="2" w:line="276" w:lineRule="auto"/>
              <w:jc w:val="both"/>
            </w:pPr>
            <w:r w:rsidRPr="00516827">
              <w:t>a megfelelő ár-érték arány kialakítása, a piaci igények lekövetése</w:t>
            </w:r>
          </w:p>
        </w:tc>
      </w:tr>
      <w:tr w:rsidR="00B912E2" w:rsidRPr="00516827" w14:paraId="62EFD2B1" w14:textId="77777777" w:rsidTr="00D67CBE">
        <w:tc>
          <w:tcPr>
            <w:tcW w:w="421" w:type="dxa"/>
          </w:tcPr>
          <w:p w14:paraId="1D36CBBD" w14:textId="77777777" w:rsidR="00B912E2" w:rsidRPr="00516827" w:rsidRDefault="00B912E2" w:rsidP="00516827">
            <w:pPr>
              <w:pStyle w:val="Nincstrkz"/>
              <w:spacing w:before="2" w:after="2" w:line="276" w:lineRule="auto"/>
              <w:jc w:val="both"/>
            </w:pPr>
            <w:r w:rsidRPr="00516827">
              <w:t>7</w:t>
            </w:r>
          </w:p>
        </w:tc>
        <w:tc>
          <w:tcPr>
            <w:tcW w:w="2018" w:type="dxa"/>
          </w:tcPr>
          <w:p w14:paraId="5A32D817" w14:textId="77777777" w:rsidR="00B912E2" w:rsidRPr="00516827" w:rsidRDefault="00B912E2" w:rsidP="00516827">
            <w:pPr>
              <w:pStyle w:val="Nincstrkz"/>
              <w:spacing w:before="2" w:after="2" w:line="276" w:lineRule="auto"/>
              <w:jc w:val="both"/>
            </w:pPr>
            <w:r w:rsidRPr="00516827">
              <w:t>Place</w:t>
            </w:r>
          </w:p>
        </w:tc>
        <w:tc>
          <w:tcPr>
            <w:tcW w:w="7183" w:type="dxa"/>
          </w:tcPr>
          <w:p w14:paraId="6B98E0AA" w14:textId="77777777" w:rsidR="00B912E2" w:rsidRPr="00516827" w:rsidRDefault="00B912E2" w:rsidP="00516827">
            <w:pPr>
              <w:pStyle w:val="Nincstrkz"/>
              <w:spacing w:before="2" w:after="2" w:line="276" w:lineRule="auto"/>
              <w:jc w:val="both"/>
            </w:pPr>
            <w:r w:rsidRPr="00516827">
              <w:t>a termékkínálat széleskörű értékesítése</w:t>
            </w:r>
          </w:p>
        </w:tc>
      </w:tr>
      <w:tr w:rsidR="00B912E2" w:rsidRPr="00516827" w14:paraId="343E4026" w14:textId="77777777" w:rsidTr="00D67CBE">
        <w:tc>
          <w:tcPr>
            <w:tcW w:w="421" w:type="dxa"/>
          </w:tcPr>
          <w:p w14:paraId="2572B0BC" w14:textId="77777777" w:rsidR="00B912E2" w:rsidRPr="00516827" w:rsidRDefault="00B912E2" w:rsidP="00516827">
            <w:pPr>
              <w:pStyle w:val="Nincstrkz"/>
              <w:spacing w:before="2" w:after="2" w:line="276" w:lineRule="auto"/>
              <w:jc w:val="both"/>
            </w:pPr>
            <w:r w:rsidRPr="00516827">
              <w:t>8</w:t>
            </w:r>
          </w:p>
        </w:tc>
        <w:tc>
          <w:tcPr>
            <w:tcW w:w="2018" w:type="dxa"/>
          </w:tcPr>
          <w:p w14:paraId="3BF2ED5F" w14:textId="77777777" w:rsidR="00B912E2" w:rsidRPr="00516827" w:rsidRDefault="00B912E2" w:rsidP="00516827">
            <w:pPr>
              <w:pStyle w:val="Nincstrkz"/>
              <w:spacing w:before="2" w:after="2" w:line="276" w:lineRule="auto"/>
              <w:jc w:val="both"/>
            </w:pPr>
            <w:r w:rsidRPr="00516827">
              <w:t>Promotion</w:t>
            </w:r>
          </w:p>
        </w:tc>
        <w:tc>
          <w:tcPr>
            <w:tcW w:w="7183" w:type="dxa"/>
          </w:tcPr>
          <w:p w14:paraId="71891D84" w14:textId="77777777" w:rsidR="00B912E2" w:rsidRPr="00516827" w:rsidRDefault="00B912E2" w:rsidP="00516827">
            <w:pPr>
              <w:pStyle w:val="Nincstrkz"/>
              <w:spacing w:before="2" w:after="2" w:line="276" w:lineRule="auto"/>
              <w:jc w:val="both"/>
            </w:pPr>
            <w:r w:rsidRPr="00516827">
              <w:t>imázsépítés, keresletösztönzés, nonprofit információ tájékoztatás</w:t>
            </w:r>
          </w:p>
        </w:tc>
      </w:tr>
    </w:tbl>
    <w:p w14:paraId="532FBA8F" w14:textId="77777777" w:rsidR="00B912E2" w:rsidRPr="00516827" w:rsidRDefault="00B912E2" w:rsidP="00516827">
      <w:pPr>
        <w:pStyle w:val="Szvegtrzs"/>
        <w:kinsoku w:val="0"/>
        <w:overflowPunct w:val="0"/>
        <w:spacing w:line="276" w:lineRule="auto"/>
        <w:ind w:right="117"/>
        <w:rPr>
          <w:rFonts w:ascii="Times New Roman" w:hAnsi="Times New Roman" w:cs="Times New Roman"/>
          <w:sz w:val="22"/>
        </w:rPr>
      </w:pPr>
    </w:p>
    <w:p w14:paraId="6914E819" w14:textId="77777777" w:rsidR="00B912E2" w:rsidRPr="00516827" w:rsidRDefault="00B912E2" w:rsidP="00516827">
      <w:pPr>
        <w:pStyle w:val="Szvegtrzs"/>
        <w:kinsoku w:val="0"/>
        <w:overflowPunct w:val="0"/>
        <w:spacing w:line="276" w:lineRule="auto"/>
        <w:ind w:right="117"/>
        <w:rPr>
          <w:rFonts w:ascii="Times New Roman" w:hAnsi="Times New Roman" w:cs="Times New Roman"/>
        </w:rPr>
      </w:pPr>
    </w:p>
    <w:p w14:paraId="2A9D9136" w14:textId="77777777" w:rsidR="00E120D3" w:rsidRPr="00516827" w:rsidRDefault="00E120D3" w:rsidP="00516827">
      <w:pPr>
        <w:pStyle w:val="Szvegtrzs"/>
        <w:kinsoku w:val="0"/>
        <w:overflowPunct w:val="0"/>
        <w:spacing w:line="276" w:lineRule="auto"/>
        <w:ind w:right="117"/>
        <w:rPr>
          <w:rFonts w:ascii="Times New Roman" w:hAnsi="Times New Roman" w:cs="Times New Roman"/>
        </w:rPr>
      </w:pPr>
    </w:p>
    <w:p w14:paraId="06497FEC" w14:textId="77777777" w:rsidR="00E120D3" w:rsidRPr="00516827" w:rsidRDefault="00E120D3" w:rsidP="00516827">
      <w:pPr>
        <w:pStyle w:val="Szvegtrzs"/>
        <w:kinsoku w:val="0"/>
        <w:overflowPunct w:val="0"/>
        <w:spacing w:line="276" w:lineRule="auto"/>
        <w:ind w:right="117"/>
        <w:rPr>
          <w:rFonts w:ascii="Times New Roman" w:hAnsi="Times New Roman" w:cs="Times New Roman"/>
        </w:rPr>
      </w:pPr>
    </w:p>
    <w:p w14:paraId="103B5C4B" w14:textId="77777777" w:rsidR="00E120D3" w:rsidRPr="00516827" w:rsidRDefault="00E120D3" w:rsidP="00516827">
      <w:pPr>
        <w:pStyle w:val="Szvegtrzs"/>
        <w:kinsoku w:val="0"/>
        <w:overflowPunct w:val="0"/>
        <w:spacing w:line="276" w:lineRule="auto"/>
        <w:ind w:right="117"/>
        <w:rPr>
          <w:rFonts w:ascii="Times New Roman" w:hAnsi="Times New Roman" w:cs="Times New Roman"/>
        </w:rPr>
      </w:pPr>
    </w:p>
    <w:p w14:paraId="38971922" w14:textId="77777777" w:rsidR="00E120D3" w:rsidRPr="00516827" w:rsidRDefault="00E120D3" w:rsidP="00516827">
      <w:pPr>
        <w:pStyle w:val="Szvegtrzs"/>
        <w:kinsoku w:val="0"/>
        <w:overflowPunct w:val="0"/>
        <w:spacing w:line="276" w:lineRule="auto"/>
        <w:ind w:right="117"/>
        <w:rPr>
          <w:rFonts w:ascii="Times New Roman" w:hAnsi="Times New Roman" w:cs="Times New Roman"/>
        </w:rPr>
      </w:pPr>
    </w:p>
    <w:p w14:paraId="6218F35A" w14:textId="4677C4C1" w:rsidR="00B912E2" w:rsidRPr="00516827" w:rsidRDefault="00B912E2" w:rsidP="00516827">
      <w:pPr>
        <w:pStyle w:val="Szvegtrzs"/>
        <w:kinsoku w:val="0"/>
        <w:overflowPunct w:val="0"/>
        <w:spacing w:line="276" w:lineRule="auto"/>
        <w:ind w:right="117"/>
        <w:rPr>
          <w:rFonts w:ascii="Times New Roman" w:hAnsi="Times New Roman" w:cs="Times New Roman"/>
          <w:spacing w:val="-5"/>
        </w:rPr>
      </w:pPr>
      <w:r w:rsidRPr="00516827">
        <w:rPr>
          <w:rFonts w:ascii="Times New Roman" w:hAnsi="Times New Roman" w:cs="Times New Roman"/>
        </w:rPr>
        <w:t>Mivel a város jelenleg is széles turisztikai szolgáltatási struktúrával rendelkezik, ezért a fő feladat ennek optimális rendszerezése, az egyes elemek határozott körvonalainak meghatározása, egyedi és tiszta profilú, más desztinációktól jól megkülönböztethető kínálati profillal. Kiemelt feladat kell, hogy legyen a komplex, turisztikai termék és programcsomagok értékesítése, illet</w:t>
      </w:r>
      <w:r w:rsidRPr="00516827">
        <w:rPr>
          <w:rFonts w:ascii="Times New Roman" w:hAnsi="Times New Roman" w:cs="Times New Roman"/>
          <w:spacing w:val="-1"/>
        </w:rPr>
        <w:t>v</w:t>
      </w:r>
      <w:r w:rsidRPr="00516827">
        <w:rPr>
          <w:rFonts w:ascii="Times New Roman" w:hAnsi="Times New Roman" w:cs="Times New Roman"/>
        </w:rPr>
        <w:t>e</w:t>
      </w:r>
      <w:r w:rsidRPr="00516827">
        <w:rPr>
          <w:rFonts w:ascii="Times New Roman" w:hAnsi="Times New Roman" w:cs="Times New Roman"/>
          <w:spacing w:val="21"/>
        </w:rPr>
        <w:t xml:space="preserve"> </w:t>
      </w:r>
      <w:r w:rsidRPr="00516827">
        <w:rPr>
          <w:rFonts w:ascii="Times New Roman" w:hAnsi="Times New Roman" w:cs="Times New Roman"/>
        </w:rPr>
        <w:t>e</w:t>
      </w:r>
      <w:r w:rsidRPr="00516827">
        <w:rPr>
          <w:rFonts w:ascii="Times New Roman" w:hAnsi="Times New Roman" w:cs="Times New Roman"/>
          <w:spacing w:val="-1"/>
        </w:rPr>
        <w:t>ze</w:t>
      </w:r>
      <w:r w:rsidRPr="00516827">
        <w:rPr>
          <w:rFonts w:ascii="Times New Roman" w:hAnsi="Times New Roman" w:cs="Times New Roman"/>
        </w:rPr>
        <w:t>k</w:t>
      </w:r>
      <w:r w:rsidRPr="00516827">
        <w:rPr>
          <w:rFonts w:ascii="Times New Roman" w:hAnsi="Times New Roman" w:cs="Times New Roman"/>
          <w:spacing w:val="21"/>
        </w:rPr>
        <w:t xml:space="preserve"> </w:t>
      </w:r>
      <w:r w:rsidRPr="00516827">
        <w:rPr>
          <w:rFonts w:ascii="Times New Roman" w:hAnsi="Times New Roman" w:cs="Times New Roman"/>
        </w:rPr>
        <w:t>pia</w:t>
      </w:r>
      <w:r w:rsidRPr="00516827">
        <w:rPr>
          <w:rFonts w:ascii="Times New Roman" w:hAnsi="Times New Roman" w:cs="Times New Roman"/>
          <w:spacing w:val="-1"/>
        </w:rPr>
        <w:t>cr</w:t>
      </w:r>
      <w:r w:rsidRPr="00516827">
        <w:rPr>
          <w:rFonts w:ascii="Times New Roman" w:hAnsi="Times New Roman" w:cs="Times New Roman"/>
        </w:rPr>
        <w:t>a</w:t>
      </w:r>
      <w:r w:rsidRPr="00516827">
        <w:rPr>
          <w:rFonts w:ascii="Times New Roman" w:hAnsi="Times New Roman" w:cs="Times New Roman"/>
          <w:spacing w:val="21"/>
        </w:rPr>
        <w:t xml:space="preserve"> </w:t>
      </w:r>
      <w:r w:rsidRPr="00516827">
        <w:rPr>
          <w:rFonts w:ascii="Times New Roman" w:hAnsi="Times New Roman" w:cs="Times New Roman"/>
        </w:rPr>
        <w:t>vit</w:t>
      </w:r>
      <w:r w:rsidRPr="00516827">
        <w:rPr>
          <w:rFonts w:ascii="Times New Roman" w:hAnsi="Times New Roman" w:cs="Times New Roman"/>
          <w:spacing w:val="-1"/>
        </w:rPr>
        <w:t>e</w:t>
      </w:r>
      <w:r w:rsidRPr="00516827">
        <w:rPr>
          <w:rFonts w:ascii="Times New Roman" w:hAnsi="Times New Roman" w:cs="Times New Roman"/>
        </w:rPr>
        <w:t>lének</w:t>
      </w:r>
      <w:r w:rsidRPr="00516827">
        <w:rPr>
          <w:rFonts w:ascii="Times New Roman" w:hAnsi="Times New Roman" w:cs="Times New Roman"/>
          <w:spacing w:val="21"/>
        </w:rPr>
        <w:t xml:space="preserve"> </w:t>
      </w:r>
      <w:r w:rsidRPr="00516827">
        <w:rPr>
          <w:rFonts w:ascii="Times New Roman" w:hAnsi="Times New Roman" w:cs="Times New Roman"/>
        </w:rPr>
        <w:t>el</w:t>
      </w:r>
      <w:r w:rsidRPr="00516827">
        <w:rPr>
          <w:rFonts w:ascii="Times New Roman" w:hAnsi="Times New Roman" w:cs="Times New Roman"/>
          <w:spacing w:val="-1"/>
        </w:rPr>
        <w:t>ős</w:t>
      </w:r>
      <w:r w:rsidRPr="00516827">
        <w:rPr>
          <w:rFonts w:ascii="Times New Roman" w:hAnsi="Times New Roman" w:cs="Times New Roman"/>
        </w:rPr>
        <w:t>egít</w:t>
      </w:r>
      <w:r w:rsidRPr="00516827">
        <w:rPr>
          <w:rFonts w:ascii="Times New Roman" w:hAnsi="Times New Roman" w:cs="Times New Roman"/>
          <w:spacing w:val="-1"/>
        </w:rPr>
        <w:t>és</w:t>
      </w:r>
      <w:r w:rsidRPr="00516827">
        <w:rPr>
          <w:rFonts w:ascii="Times New Roman" w:hAnsi="Times New Roman" w:cs="Times New Roman"/>
        </w:rPr>
        <w:t>e.</w:t>
      </w:r>
      <w:r w:rsidRPr="00516827">
        <w:rPr>
          <w:rFonts w:ascii="Times New Roman" w:hAnsi="Times New Roman" w:cs="Times New Roman"/>
          <w:spacing w:val="21"/>
        </w:rPr>
        <w:t xml:space="preserve"> </w:t>
      </w:r>
      <w:r w:rsidRPr="00516827">
        <w:rPr>
          <w:rFonts w:ascii="Times New Roman" w:hAnsi="Times New Roman" w:cs="Times New Roman"/>
        </w:rPr>
        <w:t>A</w:t>
      </w:r>
      <w:r w:rsidRPr="00516827">
        <w:rPr>
          <w:rFonts w:ascii="Times New Roman" w:hAnsi="Times New Roman" w:cs="Times New Roman"/>
          <w:spacing w:val="-5"/>
        </w:rPr>
        <w:t xml:space="preserve"> </w:t>
      </w:r>
      <w:r w:rsidRPr="00516827">
        <w:rPr>
          <w:rFonts w:ascii="Times New Roman" w:hAnsi="Times New Roman" w:cs="Times New Roman"/>
        </w:rPr>
        <w:t>p</w:t>
      </w:r>
      <w:r w:rsidRPr="00516827">
        <w:rPr>
          <w:rFonts w:ascii="Times New Roman" w:hAnsi="Times New Roman" w:cs="Times New Roman"/>
          <w:spacing w:val="-1"/>
        </w:rPr>
        <w:t>r</w:t>
      </w:r>
      <w:r w:rsidRPr="00516827">
        <w:rPr>
          <w:rFonts w:ascii="Times New Roman" w:hAnsi="Times New Roman" w:cs="Times New Roman"/>
        </w:rPr>
        <w:t>o</w:t>
      </w:r>
      <w:r w:rsidRPr="00516827">
        <w:rPr>
          <w:rFonts w:ascii="Times New Roman" w:hAnsi="Times New Roman" w:cs="Times New Roman"/>
          <w:spacing w:val="-1"/>
        </w:rPr>
        <w:t>m</w:t>
      </w:r>
      <w:r w:rsidRPr="00516827">
        <w:rPr>
          <w:rFonts w:ascii="Times New Roman" w:hAnsi="Times New Roman" w:cs="Times New Roman"/>
        </w:rPr>
        <w:t>ó</w:t>
      </w:r>
      <w:r w:rsidRPr="00516827">
        <w:rPr>
          <w:rFonts w:ascii="Times New Roman" w:hAnsi="Times New Roman" w:cs="Times New Roman"/>
          <w:spacing w:val="-1"/>
        </w:rPr>
        <w:t>c</w:t>
      </w:r>
      <w:r w:rsidRPr="00516827">
        <w:rPr>
          <w:rFonts w:ascii="Times New Roman" w:hAnsi="Times New Roman" w:cs="Times New Roman"/>
        </w:rPr>
        <w:t>iós</w:t>
      </w:r>
      <w:r w:rsidRPr="00516827">
        <w:rPr>
          <w:rFonts w:ascii="Times New Roman" w:hAnsi="Times New Roman" w:cs="Times New Roman"/>
          <w:spacing w:val="-5"/>
        </w:rPr>
        <w:t xml:space="preserve"> </w:t>
      </w:r>
      <w:r w:rsidRPr="00516827">
        <w:rPr>
          <w:rFonts w:ascii="Times New Roman" w:hAnsi="Times New Roman" w:cs="Times New Roman"/>
          <w:spacing w:val="-1"/>
        </w:rPr>
        <w:t>t</w:t>
      </w:r>
      <w:r w:rsidRPr="00516827">
        <w:rPr>
          <w:rFonts w:ascii="Times New Roman" w:hAnsi="Times New Roman" w:cs="Times New Roman"/>
        </w:rPr>
        <w:t>evéken</w:t>
      </w:r>
      <w:r w:rsidRPr="00516827">
        <w:rPr>
          <w:rFonts w:ascii="Times New Roman" w:hAnsi="Times New Roman" w:cs="Times New Roman"/>
          <w:spacing w:val="-1"/>
        </w:rPr>
        <w:t>ys</w:t>
      </w:r>
      <w:r w:rsidRPr="00516827">
        <w:rPr>
          <w:rFonts w:ascii="Times New Roman" w:hAnsi="Times New Roman" w:cs="Times New Roman"/>
        </w:rPr>
        <w:t>ég</w:t>
      </w:r>
      <w:r w:rsidRPr="00516827">
        <w:rPr>
          <w:rFonts w:ascii="Times New Roman" w:hAnsi="Times New Roman" w:cs="Times New Roman"/>
          <w:spacing w:val="-5"/>
        </w:rPr>
        <w:t xml:space="preserve"> </w:t>
      </w:r>
      <w:r w:rsidRPr="00516827">
        <w:rPr>
          <w:rFonts w:ascii="Times New Roman" w:hAnsi="Times New Roman" w:cs="Times New Roman"/>
        </w:rPr>
        <w:t>fő</w:t>
      </w:r>
      <w:r w:rsidRPr="00516827">
        <w:rPr>
          <w:rFonts w:ascii="Times New Roman" w:hAnsi="Times New Roman" w:cs="Times New Roman"/>
          <w:spacing w:val="-5"/>
        </w:rPr>
        <w:t xml:space="preserve"> </w:t>
      </w:r>
      <w:r w:rsidRPr="00516827">
        <w:rPr>
          <w:rFonts w:ascii="Times New Roman" w:hAnsi="Times New Roman" w:cs="Times New Roman"/>
        </w:rPr>
        <w:t>célja</w:t>
      </w:r>
      <w:r w:rsidRPr="00516827">
        <w:rPr>
          <w:rFonts w:ascii="Times New Roman" w:hAnsi="Times New Roman" w:cs="Times New Roman"/>
          <w:spacing w:val="-5"/>
        </w:rPr>
        <w:t xml:space="preserve"> </w:t>
      </w:r>
      <w:r w:rsidRPr="00516827">
        <w:rPr>
          <w:rFonts w:ascii="Times New Roman" w:hAnsi="Times New Roman" w:cs="Times New Roman"/>
        </w:rPr>
        <w:t>a</w:t>
      </w:r>
      <w:r w:rsidRPr="00516827">
        <w:rPr>
          <w:rFonts w:ascii="Times New Roman" w:hAnsi="Times New Roman" w:cs="Times New Roman"/>
          <w:spacing w:val="-5"/>
        </w:rPr>
        <w:t xml:space="preserve"> </w:t>
      </w:r>
      <w:r w:rsidRPr="00516827">
        <w:rPr>
          <w:rFonts w:ascii="Times New Roman" w:hAnsi="Times New Roman" w:cs="Times New Roman"/>
        </w:rPr>
        <w:t>vá</w:t>
      </w:r>
      <w:r w:rsidRPr="00516827">
        <w:rPr>
          <w:rFonts w:ascii="Times New Roman" w:hAnsi="Times New Roman" w:cs="Times New Roman"/>
          <w:spacing w:val="-1"/>
        </w:rPr>
        <w:t>ro</w:t>
      </w:r>
      <w:r w:rsidRPr="00516827">
        <w:rPr>
          <w:rFonts w:ascii="Times New Roman" w:hAnsi="Times New Roman" w:cs="Times New Roman"/>
        </w:rPr>
        <w:t>s</w:t>
      </w:r>
      <w:r w:rsidRPr="00516827">
        <w:rPr>
          <w:rFonts w:ascii="Times New Roman" w:hAnsi="Times New Roman" w:cs="Times New Roman"/>
          <w:spacing w:val="-5"/>
        </w:rPr>
        <w:t xml:space="preserve"> </w:t>
      </w:r>
      <w:r w:rsidRPr="00516827">
        <w:rPr>
          <w:rFonts w:ascii="Times New Roman" w:hAnsi="Times New Roman" w:cs="Times New Roman"/>
        </w:rPr>
        <w:t>i</w:t>
      </w:r>
      <w:r w:rsidRPr="00516827">
        <w:rPr>
          <w:rFonts w:ascii="Times New Roman" w:hAnsi="Times New Roman" w:cs="Times New Roman"/>
          <w:spacing w:val="-1"/>
        </w:rPr>
        <w:t>m</w:t>
      </w:r>
      <w:r w:rsidRPr="00516827">
        <w:rPr>
          <w:rFonts w:ascii="Times New Roman" w:hAnsi="Times New Roman" w:cs="Times New Roman"/>
        </w:rPr>
        <w:t>ázsának</w:t>
      </w:r>
      <w:r w:rsidRPr="00516827">
        <w:rPr>
          <w:rFonts w:ascii="Times New Roman" w:hAnsi="Times New Roman" w:cs="Times New Roman"/>
          <w:spacing w:val="-5"/>
        </w:rPr>
        <w:t xml:space="preserve"> </w:t>
      </w:r>
      <w:r w:rsidRPr="00516827">
        <w:rPr>
          <w:rFonts w:ascii="Times New Roman" w:hAnsi="Times New Roman" w:cs="Times New Roman"/>
        </w:rPr>
        <w:t>kiala</w:t>
      </w:r>
      <w:r w:rsidRPr="00516827">
        <w:rPr>
          <w:rFonts w:ascii="Times New Roman" w:hAnsi="Times New Roman" w:cs="Times New Roman"/>
          <w:spacing w:val="-1"/>
        </w:rPr>
        <w:t>k</w:t>
      </w:r>
      <w:r w:rsidRPr="00516827">
        <w:rPr>
          <w:rFonts w:ascii="Times New Roman" w:hAnsi="Times New Roman" w:cs="Times New Roman"/>
        </w:rPr>
        <w:t>ítása</w:t>
      </w:r>
      <w:r w:rsidRPr="00516827">
        <w:rPr>
          <w:rFonts w:ascii="Times New Roman" w:hAnsi="Times New Roman" w:cs="Times New Roman"/>
          <w:spacing w:val="-5"/>
        </w:rPr>
        <w:t xml:space="preserve"> </w:t>
      </w:r>
      <w:r w:rsidRPr="00516827">
        <w:rPr>
          <w:rFonts w:ascii="Times New Roman" w:hAnsi="Times New Roman" w:cs="Times New Roman"/>
        </w:rPr>
        <w:t>és</w:t>
      </w:r>
      <w:r w:rsidRPr="00516827">
        <w:rPr>
          <w:rFonts w:ascii="Times New Roman" w:hAnsi="Times New Roman" w:cs="Times New Roman"/>
          <w:spacing w:val="-5"/>
        </w:rPr>
        <w:t xml:space="preserve"> </w:t>
      </w:r>
      <w:r w:rsidRPr="00516827">
        <w:rPr>
          <w:rFonts w:ascii="Times New Roman" w:hAnsi="Times New Roman" w:cs="Times New Roman"/>
        </w:rPr>
        <w:t>a</w:t>
      </w:r>
      <w:r w:rsidRPr="00516827">
        <w:rPr>
          <w:rFonts w:ascii="Times New Roman" w:hAnsi="Times New Roman" w:cs="Times New Roman"/>
          <w:spacing w:val="-5"/>
        </w:rPr>
        <w:t xml:space="preserve"> </w:t>
      </w:r>
      <w:r w:rsidRPr="00516827">
        <w:rPr>
          <w:rFonts w:ascii="Times New Roman" w:hAnsi="Times New Roman" w:cs="Times New Roman"/>
        </w:rPr>
        <w:t>ke</w:t>
      </w:r>
      <w:r w:rsidRPr="00516827">
        <w:rPr>
          <w:rFonts w:ascii="Times New Roman" w:hAnsi="Times New Roman" w:cs="Times New Roman"/>
          <w:spacing w:val="-1"/>
        </w:rPr>
        <w:t>r</w:t>
      </w:r>
      <w:r w:rsidRPr="00516827">
        <w:rPr>
          <w:rFonts w:ascii="Times New Roman" w:hAnsi="Times New Roman" w:cs="Times New Roman"/>
        </w:rPr>
        <w:t>e</w:t>
      </w:r>
      <w:r w:rsidRPr="00516827">
        <w:rPr>
          <w:rFonts w:ascii="Times New Roman" w:hAnsi="Times New Roman" w:cs="Times New Roman"/>
          <w:spacing w:val="-1"/>
        </w:rPr>
        <w:t>s</w:t>
      </w:r>
      <w:r w:rsidRPr="00516827">
        <w:rPr>
          <w:rFonts w:ascii="Times New Roman" w:hAnsi="Times New Roman" w:cs="Times New Roman"/>
        </w:rPr>
        <w:t>let</w:t>
      </w:r>
      <w:r w:rsidRPr="00516827">
        <w:rPr>
          <w:rFonts w:ascii="Times New Roman" w:hAnsi="Times New Roman" w:cs="Times New Roman"/>
          <w:spacing w:val="-5"/>
        </w:rPr>
        <w:t xml:space="preserve"> </w:t>
      </w:r>
      <w:r w:rsidRPr="00516827">
        <w:rPr>
          <w:rFonts w:ascii="Times New Roman" w:hAnsi="Times New Roman" w:cs="Times New Roman"/>
          <w:spacing w:val="-1"/>
        </w:rPr>
        <w:t>öszt</w:t>
      </w:r>
      <w:r w:rsidRPr="00516827">
        <w:rPr>
          <w:rFonts w:ascii="Times New Roman" w:hAnsi="Times New Roman" w:cs="Times New Roman"/>
        </w:rPr>
        <w:t>ön</w:t>
      </w:r>
      <w:r w:rsidRPr="00516827">
        <w:rPr>
          <w:rFonts w:ascii="Times New Roman" w:hAnsi="Times New Roman" w:cs="Times New Roman"/>
          <w:spacing w:val="-1"/>
        </w:rPr>
        <w:t>zés</w:t>
      </w:r>
      <w:r w:rsidRPr="00516827">
        <w:rPr>
          <w:rFonts w:ascii="Times New Roman" w:hAnsi="Times New Roman" w:cs="Times New Roman"/>
        </w:rPr>
        <w:t>e.</w:t>
      </w:r>
      <w:r w:rsidRPr="00516827">
        <w:rPr>
          <w:rFonts w:ascii="Times New Roman" w:hAnsi="Times New Roman" w:cs="Times New Roman"/>
          <w:spacing w:val="-5"/>
        </w:rPr>
        <w:t xml:space="preserve"> </w:t>
      </w:r>
    </w:p>
    <w:p w14:paraId="7FE81F1D" w14:textId="06FE85DD" w:rsidR="00B912E2" w:rsidRPr="00516827" w:rsidRDefault="00B912E2" w:rsidP="00516827">
      <w:pPr>
        <w:pStyle w:val="Szvegtrzs"/>
        <w:kinsoku w:val="0"/>
        <w:overflowPunct w:val="0"/>
        <w:spacing w:line="276" w:lineRule="auto"/>
        <w:ind w:right="117"/>
        <w:rPr>
          <w:rFonts w:ascii="Times New Roman" w:hAnsi="Times New Roman" w:cs="Times New Roman"/>
          <w:spacing w:val="-5"/>
        </w:rPr>
      </w:pPr>
    </w:p>
    <w:p w14:paraId="57527C9F" w14:textId="77777777" w:rsidR="00BE4149" w:rsidRPr="00516827" w:rsidRDefault="00BE4149" w:rsidP="00516827">
      <w:pPr>
        <w:pStyle w:val="Szvegtrzs"/>
        <w:kinsoku w:val="0"/>
        <w:overflowPunct w:val="0"/>
        <w:spacing w:line="276" w:lineRule="auto"/>
        <w:ind w:right="117"/>
        <w:rPr>
          <w:rFonts w:ascii="Times New Roman" w:hAnsi="Times New Roman" w:cs="Times New Roman"/>
          <w:b/>
          <w:bCs/>
          <w:spacing w:val="-5"/>
          <w:u w:val="single"/>
        </w:rPr>
      </w:pPr>
    </w:p>
    <w:p w14:paraId="0B20F450" w14:textId="77777777" w:rsidR="00516827" w:rsidRDefault="00516827" w:rsidP="00516827">
      <w:pPr>
        <w:pStyle w:val="Szvegtrzs"/>
        <w:kinsoku w:val="0"/>
        <w:overflowPunct w:val="0"/>
        <w:spacing w:line="276" w:lineRule="auto"/>
        <w:ind w:right="117"/>
        <w:rPr>
          <w:rFonts w:ascii="Times New Roman" w:hAnsi="Times New Roman" w:cs="Times New Roman"/>
          <w:b/>
          <w:bCs/>
          <w:spacing w:val="-5"/>
          <w:u w:val="single"/>
        </w:rPr>
      </w:pPr>
    </w:p>
    <w:p w14:paraId="6D62192B" w14:textId="1C733766" w:rsidR="00B912E2" w:rsidRPr="00516827" w:rsidRDefault="00B912E2" w:rsidP="00516827">
      <w:pPr>
        <w:pStyle w:val="Szvegtrzs"/>
        <w:kinsoku w:val="0"/>
        <w:overflowPunct w:val="0"/>
        <w:spacing w:line="276" w:lineRule="auto"/>
        <w:ind w:right="117"/>
        <w:rPr>
          <w:rFonts w:ascii="Times New Roman" w:hAnsi="Times New Roman" w:cs="Times New Roman"/>
          <w:b/>
          <w:bCs/>
          <w:spacing w:val="-5"/>
          <w:u w:val="single"/>
        </w:rPr>
      </w:pPr>
      <w:r w:rsidRPr="00516827">
        <w:rPr>
          <w:rFonts w:ascii="Times New Roman" w:hAnsi="Times New Roman" w:cs="Times New Roman"/>
          <w:b/>
          <w:bCs/>
          <w:spacing w:val="-5"/>
          <w:u w:val="single"/>
        </w:rPr>
        <w:lastRenderedPageBreak/>
        <w:t>Kiemelt feladatok</w:t>
      </w:r>
    </w:p>
    <w:p w14:paraId="748816CC" w14:textId="77777777" w:rsidR="00B912E2" w:rsidRPr="00516827" w:rsidRDefault="00B912E2" w:rsidP="00516827">
      <w:pPr>
        <w:pStyle w:val="Nincstrkz"/>
        <w:spacing w:before="2" w:after="2" w:line="276" w:lineRule="auto"/>
        <w:jc w:val="both"/>
      </w:pPr>
      <w:r w:rsidRPr="00516827">
        <w:t>2020-ban az alábbi kiemelt témakörök köré építettük fel feladatainkat:</w:t>
      </w:r>
    </w:p>
    <w:p w14:paraId="23DF806E" w14:textId="10358A3E" w:rsidR="00B912E2" w:rsidRPr="00516827" w:rsidRDefault="00B912E2" w:rsidP="00516827">
      <w:pPr>
        <w:pStyle w:val="Nincstrkz"/>
        <w:numPr>
          <w:ilvl w:val="0"/>
          <w:numId w:val="16"/>
        </w:numPr>
        <w:spacing w:before="2" w:after="2" w:line="276" w:lineRule="auto"/>
        <w:jc w:val="both"/>
      </w:pPr>
      <w:r w:rsidRPr="00516827">
        <w:t xml:space="preserve"> A turisták fogadási feltételeit elősegítő, komfortérzetét növelő, kisebb léptékű látogatóbarát fejlesztések (kültéri térképek, audi</w:t>
      </w:r>
      <w:r w:rsidR="00BD3ACB" w:rsidRPr="00516827">
        <w:t>o</w:t>
      </w:r>
      <w:r w:rsidRPr="00516827">
        <w:t>gu</w:t>
      </w:r>
      <w:r w:rsidR="00BD3ACB" w:rsidRPr="00516827">
        <w:t>i</w:t>
      </w:r>
      <w:r w:rsidRPr="00516827">
        <w:t>de rendszer, útbaigazító rendszer stb.).</w:t>
      </w:r>
    </w:p>
    <w:p w14:paraId="504EBA3A" w14:textId="77777777" w:rsidR="00B912E2" w:rsidRPr="00516827" w:rsidRDefault="00B912E2" w:rsidP="00516827">
      <w:pPr>
        <w:pStyle w:val="Listaszerbekezds"/>
        <w:numPr>
          <w:ilvl w:val="0"/>
          <w:numId w:val="16"/>
        </w:numPr>
        <w:tabs>
          <w:tab w:val="left" w:pos="828"/>
        </w:tabs>
        <w:kinsoku w:val="0"/>
        <w:overflowPunct w:val="0"/>
        <w:autoSpaceDE w:val="0"/>
        <w:autoSpaceDN w:val="0"/>
        <w:adjustRightInd w:val="0"/>
        <w:spacing w:line="276" w:lineRule="auto"/>
        <w:jc w:val="both"/>
      </w:pPr>
      <w:r w:rsidRPr="00516827">
        <w:t>A már meglévő turisztikai kiadványok és aktualizált térképek utánrendelése.</w:t>
      </w:r>
    </w:p>
    <w:p w14:paraId="774B1ABC" w14:textId="77777777" w:rsidR="00B912E2" w:rsidRPr="00516827" w:rsidRDefault="00B912E2" w:rsidP="00516827">
      <w:pPr>
        <w:pStyle w:val="Nincstrkz"/>
        <w:numPr>
          <w:ilvl w:val="0"/>
          <w:numId w:val="16"/>
        </w:numPr>
        <w:spacing w:before="2" w:after="2" w:line="276" w:lineRule="auto"/>
        <w:jc w:val="both"/>
      </w:pPr>
      <w:r w:rsidRPr="00516827">
        <w:t>Tájékozódást elősegítő tartalmak generálása, turisztikai kommunikáció (saját weboldal fejlesztése, online kommunikációs megjelenések stb.)</w:t>
      </w:r>
    </w:p>
    <w:p w14:paraId="174D8C12" w14:textId="77777777" w:rsidR="00B912E2" w:rsidRPr="00516827" w:rsidRDefault="00B912E2" w:rsidP="00516827">
      <w:pPr>
        <w:pStyle w:val="Nincstrkz"/>
        <w:numPr>
          <w:ilvl w:val="0"/>
          <w:numId w:val="16"/>
        </w:numPr>
        <w:spacing w:before="2" w:after="2" w:line="276" w:lineRule="auto"/>
        <w:jc w:val="both"/>
      </w:pPr>
      <w:r w:rsidRPr="00516827">
        <w:t>Helyi termékek népszerűsítésének elősegítése és csak Szentendrén elérhető, elsősorban helyi iparművészek által tervezett, piacképes ajándéktárgyak készítése és értékesítése.</w:t>
      </w:r>
    </w:p>
    <w:p w14:paraId="15034610" w14:textId="2A3A0E85" w:rsidR="00B912E2" w:rsidRPr="00516827" w:rsidRDefault="00B912E2" w:rsidP="00516827">
      <w:pPr>
        <w:pStyle w:val="Nincstrkz"/>
        <w:numPr>
          <w:ilvl w:val="0"/>
          <w:numId w:val="16"/>
        </w:numPr>
        <w:spacing w:before="2" w:after="2" w:line="276" w:lineRule="auto"/>
        <w:jc w:val="both"/>
      </w:pPr>
      <w:r w:rsidRPr="00516827">
        <w:t>Saját szolgáltatásaink fejlesztése. A</w:t>
      </w:r>
      <w:r w:rsidRPr="00516827">
        <w:rPr>
          <w:spacing w:val="15"/>
        </w:rPr>
        <w:t xml:space="preserve"> </w:t>
      </w:r>
      <w:r w:rsidRPr="00516827">
        <w:t>helyi</w:t>
      </w:r>
      <w:r w:rsidRPr="00516827">
        <w:rPr>
          <w:spacing w:val="15"/>
        </w:rPr>
        <w:t xml:space="preserve"> </w:t>
      </w:r>
      <w:r w:rsidRPr="00516827">
        <w:t>idegenvezetés</w:t>
      </w:r>
      <w:r w:rsidRPr="00516827">
        <w:rPr>
          <w:spacing w:val="15"/>
        </w:rPr>
        <w:t xml:space="preserve"> </w:t>
      </w:r>
      <w:r w:rsidRPr="00516827">
        <w:t>erősítése</w:t>
      </w:r>
      <w:r w:rsidRPr="00516827">
        <w:rPr>
          <w:spacing w:val="15"/>
        </w:rPr>
        <w:t xml:space="preserve"> </w:t>
      </w:r>
      <w:r w:rsidRPr="00516827">
        <w:t>és</w:t>
      </w:r>
      <w:r w:rsidRPr="00516827">
        <w:rPr>
          <w:spacing w:val="15"/>
        </w:rPr>
        <w:t xml:space="preserve"> </w:t>
      </w:r>
      <w:r w:rsidRPr="00516827">
        <w:t>tematikus</w:t>
      </w:r>
      <w:r w:rsidRPr="00516827">
        <w:rPr>
          <w:spacing w:val="15"/>
        </w:rPr>
        <w:t xml:space="preserve"> </w:t>
      </w:r>
      <w:r w:rsidRPr="00516827">
        <w:t>sétautak,</w:t>
      </w:r>
      <w:r w:rsidRPr="00516827">
        <w:rPr>
          <w:spacing w:val="15"/>
        </w:rPr>
        <w:t xml:space="preserve"> </w:t>
      </w:r>
      <w:r w:rsidRPr="00516827">
        <w:t>valamint</w:t>
      </w:r>
      <w:r w:rsidRPr="00516827">
        <w:rPr>
          <w:spacing w:val="15"/>
        </w:rPr>
        <w:t xml:space="preserve"> </w:t>
      </w:r>
      <w:r w:rsidRPr="00516827">
        <w:t>garantált</w:t>
      </w:r>
      <w:r w:rsidRPr="00516827">
        <w:rPr>
          <w:spacing w:val="15"/>
        </w:rPr>
        <w:t xml:space="preserve"> </w:t>
      </w:r>
      <w:r w:rsidRPr="00516827">
        <w:t>programok megszervezése, lebonyolítása. Csomagajánlatok kidolgozása, melyek a VEKOP pályázatunk egyik részprojektjében kidolgozásra kerülnek.</w:t>
      </w:r>
    </w:p>
    <w:p w14:paraId="39A39E24" w14:textId="77777777" w:rsidR="00B912E2" w:rsidRPr="00516827" w:rsidRDefault="00B912E2" w:rsidP="00516827">
      <w:pPr>
        <w:pStyle w:val="Nincstrkz"/>
        <w:numPr>
          <w:ilvl w:val="0"/>
          <w:numId w:val="16"/>
        </w:numPr>
        <w:spacing w:before="2" w:after="2" w:line="276" w:lineRule="auto"/>
        <w:jc w:val="both"/>
      </w:pPr>
      <w:r w:rsidRPr="00516827">
        <w:rPr>
          <w:spacing w:val="-1"/>
        </w:rPr>
        <w:t>A</w:t>
      </w:r>
      <w:r w:rsidRPr="00516827">
        <w:t>tt</w:t>
      </w:r>
      <w:r w:rsidRPr="00516827">
        <w:rPr>
          <w:spacing w:val="-1"/>
        </w:rPr>
        <w:t>r</w:t>
      </w:r>
      <w:r w:rsidRPr="00516827">
        <w:t>a</w:t>
      </w:r>
      <w:r w:rsidRPr="00516827">
        <w:rPr>
          <w:spacing w:val="-1"/>
        </w:rPr>
        <w:t>k</w:t>
      </w:r>
      <w:r w:rsidRPr="00516827">
        <w:t>ció</w:t>
      </w:r>
      <w:r w:rsidRPr="00516827">
        <w:rPr>
          <w:w w:val="33"/>
        </w:rPr>
        <w:t>-­‐</w:t>
      </w:r>
      <w:r w:rsidRPr="00516827">
        <w:rPr>
          <w:spacing w:val="-1"/>
        </w:rPr>
        <w:t>/</w:t>
      </w:r>
      <w:r w:rsidRPr="00516827">
        <w:t>t</w:t>
      </w:r>
      <w:r w:rsidRPr="00516827">
        <w:rPr>
          <w:spacing w:val="-1"/>
        </w:rPr>
        <w:t>erm</w:t>
      </w:r>
      <w:r w:rsidRPr="00516827">
        <w:t>ékfejle</w:t>
      </w:r>
      <w:r w:rsidRPr="00516827">
        <w:rPr>
          <w:spacing w:val="-1"/>
        </w:rPr>
        <w:t>sztés</w:t>
      </w:r>
      <w:r w:rsidRPr="00516827">
        <w:t>i tá</w:t>
      </w:r>
      <w:r w:rsidRPr="00516827">
        <w:rPr>
          <w:spacing w:val="-1"/>
        </w:rPr>
        <w:t>mo</w:t>
      </w:r>
      <w:r w:rsidRPr="00516827">
        <w:t>gatás</w:t>
      </w:r>
      <w:r w:rsidRPr="00516827">
        <w:rPr>
          <w:spacing w:val="-1"/>
        </w:rPr>
        <w:t>o</w:t>
      </w:r>
      <w:r w:rsidRPr="00516827">
        <w:t>k: szolgáltatások c</w:t>
      </w:r>
      <w:r w:rsidRPr="00516827">
        <w:rPr>
          <w:spacing w:val="-1"/>
        </w:rPr>
        <w:t>som</w:t>
      </w:r>
      <w:r w:rsidRPr="00516827">
        <w:t>a</w:t>
      </w:r>
      <w:r w:rsidRPr="00516827">
        <w:rPr>
          <w:spacing w:val="-1"/>
        </w:rPr>
        <w:t>g</w:t>
      </w:r>
      <w:r w:rsidRPr="00516827">
        <w:t xml:space="preserve">ba </w:t>
      </w:r>
      <w:r w:rsidRPr="00516827">
        <w:rPr>
          <w:spacing w:val="-1"/>
        </w:rPr>
        <w:t>szer</w:t>
      </w:r>
      <w:r w:rsidRPr="00516827">
        <w:t>ve</w:t>
      </w:r>
      <w:r w:rsidRPr="00516827">
        <w:rPr>
          <w:spacing w:val="-1"/>
        </w:rPr>
        <w:t>zés</w:t>
      </w:r>
      <w:r w:rsidRPr="00516827">
        <w:t>e, saját fejlesztésű projektek továbbvitele, megerősítése (Nekem Szentendre, Hurrá Szentendre, Szentendre a konyhában), együttműködések kialakítása és menedzselése (POKET, Városi Séta Kft., Dumtsa Forgatag, MTÜ stb.)</w:t>
      </w:r>
    </w:p>
    <w:p w14:paraId="54F6AC1C" w14:textId="03CB5BE4" w:rsidR="00B912E2" w:rsidRPr="00516827" w:rsidRDefault="00B912E2" w:rsidP="00516827">
      <w:pPr>
        <w:pStyle w:val="Nincstrkz"/>
        <w:numPr>
          <w:ilvl w:val="0"/>
          <w:numId w:val="16"/>
        </w:numPr>
        <w:spacing w:before="2" w:after="2" w:line="276" w:lineRule="auto"/>
        <w:jc w:val="both"/>
      </w:pPr>
      <w:r w:rsidRPr="00516827">
        <w:t>Partneri együttműködések erősítése, lokálpatrióta akciók és megjelenések. Összefogási programmjaink</w:t>
      </w:r>
      <w:r w:rsidR="00D15779" w:rsidRPr="00516827">
        <w:t>, kerek-asztal beszélgetések, megoldások kivitelezése.</w:t>
      </w:r>
    </w:p>
    <w:p w14:paraId="163590A1" w14:textId="2C575637" w:rsidR="00B912E2" w:rsidRPr="00516827" w:rsidRDefault="00B912E2" w:rsidP="00516827">
      <w:pPr>
        <w:pStyle w:val="Nincstrkz"/>
        <w:numPr>
          <w:ilvl w:val="0"/>
          <w:numId w:val="16"/>
        </w:numPr>
        <w:spacing w:before="2" w:after="2" w:line="276" w:lineRule="auto"/>
        <w:jc w:val="both"/>
      </w:pPr>
      <w:r w:rsidRPr="00516827">
        <w:t>Dumtsa Forgatag helyi iparművészeti vásár májustól októberig hétvégente.</w:t>
      </w:r>
    </w:p>
    <w:p w14:paraId="2D934616" w14:textId="5641FCE9" w:rsidR="00D15779" w:rsidRPr="00516827" w:rsidRDefault="00D15779" w:rsidP="00516827">
      <w:pPr>
        <w:pStyle w:val="Nincstrkz"/>
        <w:numPr>
          <w:ilvl w:val="0"/>
          <w:numId w:val="16"/>
        </w:numPr>
        <w:spacing w:before="2" w:after="2" w:line="276" w:lineRule="auto"/>
        <w:jc w:val="both"/>
      </w:pPr>
      <w:r w:rsidRPr="00516827">
        <w:t>Városi rendezvényeken való részvétel(gyereknap-Fahéj és marcipán, Hurrá Szentendre, Szentendre a konyhában, Nekem Szentendre)</w:t>
      </w:r>
    </w:p>
    <w:p w14:paraId="3C90616B" w14:textId="609E3E22" w:rsidR="00D15779" w:rsidRPr="00516827" w:rsidRDefault="00D15779" w:rsidP="00516827">
      <w:pPr>
        <w:pStyle w:val="Nincstrkz"/>
        <w:numPr>
          <w:ilvl w:val="0"/>
          <w:numId w:val="16"/>
        </w:numPr>
        <w:spacing w:before="2" w:after="2" w:line="276" w:lineRule="auto"/>
        <w:jc w:val="both"/>
      </w:pPr>
      <w:r w:rsidRPr="00516827">
        <w:t>Szentendre  Termelői és Antik Piac üzemeltetése (Szentendrei Vásártér)</w:t>
      </w:r>
    </w:p>
    <w:p w14:paraId="57F53183" w14:textId="1A0F07F7" w:rsidR="00D15779" w:rsidRPr="00516827" w:rsidRDefault="00D15779" w:rsidP="00516827">
      <w:pPr>
        <w:pStyle w:val="Nincstrkz"/>
        <w:numPr>
          <w:ilvl w:val="0"/>
          <w:numId w:val="16"/>
        </w:numPr>
        <w:spacing w:before="2" w:after="2" w:line="276" w:lineRule="auto"/>
        <w:jc w:val="both"/>
      </w:pPr>
      <w:r w:rsidRPr="00516827">
        <w:t>Városi Vendégház szálláshelyként piaci üzemeltetése</w:t>
      </w:r>
    </w:p>
    <w:p w14:paraId="4DB1425B" w14:textId="0B5A2D36" w:rsidR="00D15779" w:rsidRPr="00516827" w:rsidRDefault="00D15779" w:rsidP="00516827">
      <w:pPr>
        <w:pStyle w:val="Nincstrkz"/>
        <w:numPr>
          <w:ilvl w:val="0"/>
          <w:numId w:val="16"/>
        </w:numPr>
        <w:spacing w:before="2" w:after="2" w:line="276" w:lineRule="auto"/>
        <w:jc w:val="both"/>
      </w:pPr>
      <w:r w:rsidRPr="00516827">
        <w:t>Alkotmány utcai Vendégház karbantartása, fenntartása.</w:t>
      </w:r>
    </w:p>
    <w:p w14:paraId="381678A4" w14:textId="1D852ECF" w:rsidR="00D15779" w:rsidRPr="00516827" w:rsidRDefault="00D15779" w:rsidP="00516827">
      <w:pPr>
        <w:pStyle w:val="Nincstrkz"/>
        <w:numPr>
          <w:ilvl w:val="0"/>
          <w:numId w:val="16"/>
        </w:numPr>
        <w:spacing w:before="2" w:after="2" w:line="276" w:lineRule="auto"/>
        <w:jc w:val="both"/>
      </w:pPr>
      <w:r w:rsidRPr="00516827">
        <w:t>Ferenczy Múzeumi Centrum közös ingatlan hasznosítási program kialakítása, tervezése, megvalósítása</w:t>
      </w:r>
    </w:p>
    <w:p w14:paraId="3D624CA7" w14:textId="6028C8C2" w:rsidR="00D15779" w:rsidRPr="00516827" w:rsidRDefault="00D15779" w:rsidP="00516827">
      <w:pPr>
        <w:pStyle w:val="Nincstrkz"/>
        <w:numPr>
          <w:ilvl w:val="0"/>
          <w:numId w:val="16"/>
        </w:numPr>
        <w:spacing w:before="2" w:after="2" w:line="276" w:lineRule="auto"/>
        <w:jc w:val="both"/>
      </w:pPr>
      <w:r w:rsidRPr="00516827">
        <w:t>Városmarketing feladatok, Európai Örökségi Cím elnyerésével kapcsolatos feladatok megszervezése</w:t>
      </w:r>
      <w:r w:rsidR="009765D7" w:rsidRPr="00516827">
        <w:t xml:space="preserve"> </w:t>
      </w:r>
      <w:r w:rsidRPr="00516827">
        <w:t>,elvégzé</w:t>
      </w:r>
      <w:r w:rsidR="009765D7" w:rsidRPr="00516827">
        <w:t>se</w:t>
      </w:r>
    </w:p>
    <w:p w14:paraId="0A86855F" w14:textId="77777777" w:rsidR="00BE4149" w:rsidRPr="00516827" w:rsidRDefault="00BE4149" w:rsidP="00516827">
      <w:pPr>
        <w:pStyle w:val="Nincstrkz"/>
        <w:numPr>
          <w:ilvl w:val="0"/>
          <w:numId w:val="16"/>
        </w:numPr>
        <w:spacing w:before="2" w:after="2" w:line="276" w:lineRule="auto"/>
        <w:jc w:val="both"/>
      </w:pPr>
      <w:r w:rsidRPr="00516827">
        <w:t>Szentendre a konyhában receptkönyv második kiadása.</w:t>
      </w:r>
    </w:p>
    <w:p w14:paraId="17AAB24A" w14:textId="77777777" w:rsidR="00BE4149" w:rsidRPr="00516827" w:rsidRDefault="00BE4149" w:rsidP="00516827">
      <w:pPr>
        <w:pStyle w:val="Nincstrkz"/>
        <w:spacing w:before="2" w:after="2" w:line="276" w:lineRule="auto"/>
        <w:ind w:left="720"/>
        <w:jc w:val="both"/>
      </w:pPr>
    </w:p>
    <w:p w14:paraId="3BE29224" w14:textId="77777777" w:rsidR="00D15779" w:rsidRPr="00516827" w:rsidRDefault="00D15779" w:rsidP="00516827">
      <w:pPr>
        <w:pStyle w:val="Nincstrkz"/>
        <w:spacing w:before="2" w:after="2" w:line="276" w:lineRule="auto"/>
        <w:jc w:val="both"/>
      </w:pPr>
    </w:p>
    <w:p w14:paraId="08EF9895" w14:textId="56D34317" w:rsidR="00D15779" w:rsidRPr="00516827" w:rsidRDefault="00D15779" w:rsidP="00516827">
      <w:pPr>
        <w:pStyle w:val="Nincstrkz"/>
        <w:numPr>
          <w:ilvl w:val="0"/>
          <w:numId w:val="12"/>
        </w:numPr>
        <w:spacing w:before="2" w:after="2" w:line="276" w:lineRule="auto"/>
        <w:jc w:val="both"/>
        <w:rPr>
          <w:b/>
          <w:bCs/>
        </w:rPr>
      </w:pPr>
      <w:r w:rsidRPr="00516827">
        <w:rPr>
          <w:b/>
          <w:bCs/>
        </w:rPr>
        <w:t>Működési terv</w:t>
      </w:r>
    </w:p>
    <w:p w14:paraId="6C43A894" w14:textId="77777777" w:rsidR="00D15779" w:rsidRPr="00516827" w:rsidRDefault="00D15779" w:rsidP="00516827">
      <w:pPr>
        <w:pStyle w:val="Nincstrkz"/>
        <w:spacing w:before="2" w:after="2" w:line="276" w:lineRule="auto"/>
        <w:jc w:val="both"/>
      </w:pPr>
      <w:r w:rsidRPr="00516827">
        <w:t>A dolgozók mindenkori feladatkörét és kötelességét részletesen az aktuális szervezeti működési szabályzat tartalmazza.</w:t>
      </w:r>
    </w:p>
    <w:tbl>
      <w:tblPr>
        <w:tblpPr w:leftFromText="180" w:rightFromText="180" w:vertAnchor="text" w:horzAnchor="margin" w:tblpXSpec="center" w:tblpY="198"/>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5"/>
        <w:gridCol w:w="1823"/>
        <w:gridCol w:w="2004"/>
      </w:tblGrid>
      <w:tr w:rsidR="00D15779" w:rsidRPr="00516827" w14:paraId="0C8715A2" w14:textId="77777777" w:rsidTr="00D67CBE">
        <w:trPr>
          <w:trHeight w:val="624"/>
        </w:trPr>
        <w:tc>
          <w:tcPr>
            <w:tcW w:w="5945" w:type="dxa"/>
            <w:vAlign w:val="center"/>
          </w:tcPr>
          <w:p w14:paraId="7AA7391D" w14:textId="77777777" w:rsidR="00D15779" w:rsidRPr="00516827" w:rsidRDefault="00D15779" w:rsidP="00516827">
            <w:pPr>
              <w:pStyle w:val="Nincstrkz"/>
              <w:spacing w:before="2" w:after="2" w:line="276" w:lineRule="auto"/>
              <w:rPr>
                <w:b/>
                <w:color w:val="000000"/>
              </w:rPr>
            </w:pPr>
            <w:r w:rsidRPr="00516827">
              <w:rPr>
                <w:b/>
                <w:color w:val="000000"/>
              </w:rPr>
              <w:t>Teendő</w:t>
            </w:r>
          </w:p>
          <w:p w14:paraId="7C46F768" w14:textId="77777777" w:rsidR="00D15779" w:rsidRPr="00516827" w:rsidRDefault="00D15779" w:rsidP="00516827">
            <w:pPr>
              <w:spacing w:line="276" w:lineRule="auto"/>
            </w:pPr>
          </w:p>
        </w:tc>
        <w:tc>
          <w:tcPr>
            <w:tcW w:w="1823" w:type="dxa"/>
            <w:vAlign w:val="center"/>
          </w:tcPr>
          <w:p w14:paraId="498E43F2" w14:textId="77777777" w:rsidR="00D15779" w:rsidRPr="00516827" w:rsidRDefault="00D15779" w:rsidP="00516827">
            <w:pPr>
              <w:pStyle w:val="Nincstrkz"/>
              <w:spacing w:before="2" w:after="2" w:line="276" w:lineRule="auto"/>
              <w:jc w:val="both"/>
              <w:rPr>
                <w:b/>
                <w:color w:val="000000"/>
              </w:rPr>
            </w:pPr>
            <w:r w:rsidRPr="00516827">
              <w:rPr>
                <w:b/>
                <w:color w:val="000000"/>
              </w:rPr>
              <w:t>Felelős</w:t>
            </w:r>
          </w:p>
        </w:tc>
        <w:tc>
          <w:tcPr>
            <w:tcW w:w="2004" w:type="dxa"/>
            <w:vAlign w:val="center"/>
          </w:tcPr>
          <w:p w14:paraId="71D17BCB" w14:textId="77777777" w:rsidR="00D15779" w:rsidRPr="00516827" w:rsidRDefault="00D15779" w:rsidP="00516827">
            <w:pPr>
              <w:pStyle w:val="Nincstrkz"/>
              <w:spacing w:before="2" w:after="2" w:line="276" w:lineRule="auto"/>
              <w:jc w:val="both"/>
              <w:rPr>
                <w:b/>
                <w:color w:val="000000"/>
              </w:rPr>
            </w:pPr>
            <w:r w:rsidRPr="00516827">
              <w:rPr>
                <w:b/>
                <w:color w:val="000000"/>
              </w:rPr>
              <w:t>Megjegyzés</w:t>
            </w:r>
          </w:p>
        </w:tc>
      </w:tr>
      <w:tr w:rsidR="00D15779" w:rsidRPr="00516827" w14:paraId="7FBD58E2" w14:textId="77777777" w:rsidTr="00D67CBE">
        <w:trPr>
          <w:trHeight w:val="1020"/>
        </w:trPr>
        <w:tc>
          <w:tcPr>
            <w:tcW w:w="5945" w:type="dxa"/>
          </w:tcPr>
          <w:p w14:paraId="35559722" w14:textId="77777777" w:rsidR="00D15779" w:rsidRPr="00516827" w:rsidRDefault="00D15779" w:rsidP="00516827">
            <w:pPr>
              <w:pStyle w:val="Nincstrkz"/>
              <w:spacing w:before="2" w:after="2" w:line="276" w:lineRule="auto"/>
              <w:rPr>
                <w:color w:val="000000"/>
                <w:sz w:val="23"/>
                <w:szCs w:val="23"/>
              </w:rPr>
            </w:pPr>
            <w:r w:rsidRPr="00516827">
              <w:rPr>
                <w:color w:val="000000"/>
                <w:sz w:val="23"/>
                <w:szCs w:val="23"/>
              </w:rPr>
              <w:t>Az irodai munka koordinálása, kapcsolattartás a helyi önkormányzattal, a szakmai szervezetekkel, a tulajdonosokkal, a Vsz NZrt-vel és a szolgáltatókkal, HR feladatok</w:t>
            </w:r>
          </w:p>
        </w:tc>
        <w:tc>
          <w:tcPr>
            <w:tcW w:w="1823" w:type="dxa"/>
          </w:tcPr>
          <w:p w14:paraId="2F93BE6E" w14:textId="77777777" w:rsidR="00D15779" w:rsidRPr="00516827" w:rsidRDefault="00D15779" w:rsidP="00516827">
            <w:pPr>
              <w:pStyle w:val="Nincstrkz"/>
              <w:spacing w:before="2" w:after="2" w:line="276" w:lineRule="auto"/>
              <w:jc w:val="both"/>
              <w:rPr>
                <w:color w:val="000000"/>
                <w:sz w:val="23"/>
                <w:szCs w:val="23"/>
              </w:rPr>
            </w:pPr>
            <w:r w:rsidRPr="00516827">
              <w:rPr>
                <w:color w:val="000000"/>
                <w:sz w:val="23"/>
                <w:szCs w:val="23"/>
              </w:rPr>
              <w:t>Ügyvezető</w:t>
            </w:r>
          </w:p>
        </w:tc>
        <w:tc>
          <w:tcPr>
            <w:tcW w:w="2004" w:type="dxa"/>
          </w:tcPr>
          <w:p w14:paraId="51FD5BF3" w14:textId="77777777" w:rsidR="00D15779" w:rsidRPr="00516827" w:rsidRDefault="00D15779" w:rsidP="00516827">
            <w:pPr>
              <w:pStyle w:val="Nincstrkz"/>
              <w:spacing w:before="2" w:after="2" w:line="276" w:lineRule="auto"/>
              <w:rPr>
                <w:color w:val="000000"/>
                <w:sz w:val="23"/>
                <w:szCs w:val="23"/>
              </w:rPr>
            </w:pPr>
            <w:r w:rsidRPr="00516827">
              <w:rPr>
                <w:color w:val="000000"/>
                <w:sz w:val="23"/>
                <w:szCs w:val="23"/>
              </w:rPr>
              <w:t>Személyes, telefonos és elektronikus úton egyaránt</w:t>
            </w:r>
          </w:p>
        </w:tc>
      </w:tr>
      <w:tr w:rsidR="00D15779" w:rsidRPr="00516827" w14:paraId="0F1E5FC8" w14:textId="77777777" w:rsidTr="00D67CBE">
        <w:trPr>
          <w:trHeight w:val="1403"/>
        </w:trPr>
        <w:tc>
          <w:tcPr>
            <w:tcW w:w="5945" w:type="dxa"/>
          </w:tcPr>
          <w:p w14:paraId="1E07CD9D" w14:textId="77777777" w:rsidR="00D15779" w:rsidRPr="00516827" w:rsidRDefault="00D15779" w:rsidP="00516827">
            <w:pPr>
              <w:pStyle w:val="Nincstrkz"/>
              <w:spacing w:before="2" w:after="2" w:line="276" w:lineRule="auto"/>
              <w:rPr>
                <w:color w:val="000000"/>
                <w:sz w:val="23"/>
                <w:szCs w:val="23"/>
              </w:rPr>
            </w:pPr>
            <w:r w:rsidRPr="00516827">
              <w:rPr>
                <w:color w:val="000000"/>
                <w:sz w:val="23"/>
                <w:szCs w:val="23"/>
              </w:rPr>
              <w:lastRenderedPageBreak/>
              <w:t>Az iroda nyitvatartásának biztosítása, turisztikai és tájékoztatási funkciók ellátása: s</w:t>
            </w:r>
            <w:r w:rsidRPr="00516827">
              <w:rPr>
                <w:rFonts w:eastAsia="MS PGothic"/>
                <w:color w:val="000000"/>
                <w:kern w:val="24"/>
                <w:sz w:val="23"/>
                <w:szCs w:val="23"/>
              </w:rPr>
              <w:t>zolgáltatások értékesítése, árubeszerzés, Tourinform iroda működtetése,</w:t>
            </w:r>
            <w:r w:rsidRPr="00516827">
              <w:rPr>
                <w:sz w:val="23"/>
                <w:szCs w:val="23"/>
              </w:rPr>
              <w:t xml:space="preserve"> </w:t>
            </w:r>
            <w:r w:rsidRPr="00516827">
              <w:rPr>
                <w:rFonts w:eastAsia="MS PGothic"/>
                <w:color w:val="000000"/>
                <w:kern w:val="24"/>
                <w:sz w:val="23"/>
                <w:szCs w:val="23"/>
              </w:rPr>
              <w:t>információszolgáltatás, adatfeltöltés, jegy- és ajándéktárgy értékesítés</w:t>
            </w:r>
          </w:p>
        </w:tc>
        <w:tc>
          <w:tcPr>
            <w:tcW w:w="1823" w:type="dxa"/>
          </w:tcPr>
          <w:p w14:paraId="2C67CF16" w14:textId="77777777" w:rsidR="00D15779" w:rsidRPr="00516827" w:rsidRDefault="00D15779" w:rsidP="00516827">
            <w:pPr>
              <w:pStyle w:val="Nincstrkz"/>
              <w:spacing w:before="2" w:after="2" w:line="276" w:lineRule="auto"/>
              <w:rPr>
                <w:color w:val="000000"/>
                <w:sz w:val="23"/>
                <w:szCs w:val="23"/>
              </w:rPr>
            </w:pPr>
            <w:r w:rsidRPr="00516827">
              <w:rPr>
                <w:color w:val="000000"/>
                <w:sz w:val="23"/>
                <w:szCs w:val="23"/>
              </w:rPr>
              <w:t>Front office munkatársak</w:t>
            </w:r>
          </w:p>
          <w:p w14:paraId="25804AAC" w14:textId="77777777" w:rsidR="00D15779" w:rsidRPr="00516827" w:rsidRDefault="00D15779" w:rsidP="00516827">
            <w:pPr>
              <w:pStyle w:val="Nincstrkz"/>
              <w:spacing w:before="2" w:after="2" w:line="276" w:lineRule="auto"/>
              <w:jc w:val="both"/>
              <w:rPr>
                <w:color w:val="000000"/>
                <w:sz w:val="23"/>
                <w:szCs w:val="23"/>
              </w:rPr>
            </w:pPr>
          </w:p>
        </w:tc>
        <w:tc>
          <w:tcPr>
            <w:tcW w:w="2004" w:type="dxa"/>
          </w:tcPr>
          <w:p w14:paraId="45BD6D7E" w14:textId="77777777" w:rsidR="00D15779" w:rsidRPr="00516827" w:rsidRDefault="00D15779" w:rsidP="00516827">
            <w:pPr>
              <w:pStyle w:val="Nincstrkz"/>
              <w:spacing w:before="2" w:after="2" w:line="276" w:lineRule="auto"/>
              <w:rPr>
                <w:color w:val="000000"/>
                <w:sz w:val="23"/>
                <w:szCs w:val="23"/>
              </w:rPr>
            </w:pPr>
            <w:r w:rsidRPr="00516827">
              <w:rPr>
                <w:color w:val="000000"/>
                <w:sz w:val="23"/>
                <w:szCs w:val="23"/>
              </w:rPr>
              <w:t>Személyes, telefonos és elektronikus úton egyaránt</w:t>
            </w:r>
          </w:p>
        </w:tc>
      </w:tr>
      <w:tr w:rsidR="00D15779" w:rsidRPr="00516827" w14:paraId="21DFE7EE" w14:textId="77777777" w:rsidTr="00D67CBE">
        <w:trPr>
          <w:trHeight w:val="689"/>
        </w:trPr>
        <w:tc>
          <w:tcPr>
            <w:tcW w:w="5945" w:type="dxa"/>
          </w:tcPr>
          <w:p w14:paraId="1B4D2971" w14:textId="77777777" w:rsidR="00D15779" w:rsidRPr="00516827" w:rsidRDefault="00D15779" w:rsidP="00516827">
            <w:pPr>
              <w:pStyle w:val="Nincstrkz"/>
              <w:spacing w:before="2" w:after="2" w:line="276" w:lineRule="auto"/>
              <w:rPr>
                <w:color w:val="000000"/>
                <w:sz w:val="23"/>
                <w:szCs w:val="23"/>
              </w:rPr>
            </w:pPr>
            <w:r w:rsidRPr="00516827">
              <w:rPr>
                <w:rFonts w:eastAsia="MS PGothic"/>
                <w:color w:val="000000"/>
                <w:kern w:val="24"/>
                <w:sz w:val="23"/>
                <w:szCs w:val="23"/>
              </w:rPr>
              <w:t>Kiállítás – és programszervezés, árubeszerzés, kapcsolattartás a helyi művészekkel és beszállítókkal, könyvelési anyagok előkészítése</w:t>
            </w:r>
          </w:p>
        </w:tc>
        <w:tc>
          <w:tcPr>
            <w:tcW w:w="1823" w:type="dxa"/>
          </w:tcPr>
          <w:p w14:paraId="7A3B86D9" w14:textId="77777777" w:rsidR="00D15779" w:rsidRPr="00516827" w:rsidRDefault="00D15779" w:rsidP="00516827">
            <w:pPr>
              <w:pStyle w:val="Nincstrkz"/>
              <w:spacing w:before="2" w:after="2" w:line="276" w:lineRule="auto"/>
              <w:rPr>
                <w:color w:val="000000"/>
                <w:sz w:val="23"/>
                <w:szCs w:val="23"/>
              </w:rPr>
            </w:pPr>
            <w:r w:rsidRPr="00516827">
              <w:rPr>
                <w:color w:val="000000"/>
                <w:sz w:val="23"/>
                <w:szCs w:val="23"/>
              </w:rPr>
              <w:t>Értékesítési és pénzügyi asszisztens</w:t>
            </w:r>
          </w:p>
        </w:tc>
        <w:tc>
          <w:tcPr>
            <w:tcW w:w="2004" w:type="dxa"/>
          </w:tcPr>
          <w:p w14:paraId="58B138E1" w14:textId="77777777" w:rsidR="00D15779" w:rsidRPr="00516827" w:rsidRDefault="00D15779" w:rsidP="00516827">
            <w:pPr>
              <w:pStyle w:val="Nincstrkz"/>
              <w:spacing w:before="2" w:after="2" w:line="276" w:lineRule="auto"/>
              <w:rPr>
                <w:color w:val="000000"/>
                <w:sz w:val="23"/>
                <w:szCs w:val="23"/>
              </w:rPr>
            </w:pPr>
            <w:r w:rsidRPr="00516827">
              <w:rPr>
                <w:color w:val="000000"/>
                <w:sz w:val="23"/>
                <w:szCs w:val="23"/>
              </w:rPr>
              <w:t>Személyes, telefonos és elektronikus úton egyaránt</w:t>
            </w:r>
          </w:p>
        </w:tc>
      </w:tr>
      <w:tr w:rsidR="00D15779" w:rsidRPr="00516827" w14:paraId="29CA0A8F" w14:textId="77777777" w:rsidTr="00D67CBE">
        <w:trPr>
          <w:trHeight w:val="1347"/>
        </w:trPr>
        <w:tc>
          <w:tcPr>
            <w:tcW w:w="5945" w:type="dxa"/>
          </w:tcPr>
          <w:p w14:paraId="25D16749" w14:textId="77777777" w:rsidR="00D15779" w:rsidRPr="00516827" w:rsidRDefault="00D15779" w:rsidP="00516827">
            <w:pPr>
              <w:pStyle w:val="Nincstrkz"/>
              <w:spacing w:before="2" w:after="2" w:line="276" w:lineRule="auto"/>
              <w:rPr>
                <w:color w:val="000000"/>
                <w:sz w:val="23"/>
                <w:szCs w:val="23"/>
              </w:rPr>
            </w:pPr>
            <w:r w:rsidRPr="00516827">
              <w:rPr>
                <w:color w:val="000000"/>
                <w:sz w:val="23"/>
                <w:szCs w:val="23"/>
              </w:rPr>
              <w:t>TDM szakmai, szolgáltatás- és kínálatfejlesztési feladatok, árképzés, piacfigyelés, desztinációs marketing tevékenységek, pályázatmenedzsment, pályázatírás, versenytárs figyelés</w:t>
            </w:r>
          </w:p>
        </w:tc>
        <w:tc>
          <w:tcPr>
            <w:tcW w:w="1823" w:type="dxa"/>
          </w:tcPr>
          <w:p w14:paraId="6D741C7B" w14:textId="77777777" w:rsidR="00D15779" w:rsidRPr="00516827" w:rsidRDefault="00D15779" w:rsidP="00516827">
            <w:pPr>
              <w:pStyle w:val="Nincstrkz"/>
              <w:spacing w:before="2" w:after="2" w:line="276" w:lineRule="auto"/>
              <w:jc w:val="both"/>
              <w:rPr>
                <w:color w:val="000000"/>
                <w:sz w:val="23"/>
                <w:szCs w:val="23"/>
              </w:rPr>
            </w:pPr>
            <w:r w:rsidRPr="00516827">
              <w:rPr>
                <w:color w:val="000000"/>
                <w:sz w:val="23"/>
                <w:szCs w:val="23"/>
              </w:rPr>
              <w:t>Ügyvezető, marketing munkatárs</w:t>
            </w:r>
          </w:p>
        </w:tc>
        <w:tc>
          <w:tcPr>
            <w:tcW w:w="2004" w:type="dxa"/>
          </w:tcPr>
          <w:p w14:paraId="1A758708" w14:textId="77777777" w:rsidR="00D15779" w:rsidRPr="00516827" w:rsidRDefault="00D15779" w:rsidP="00516827">
            <w:pPr>
              <w:pStyle w:val="Nincstrkz"/>
              <w:spacing w:before="2" w:after="2" w:line="276" w:lineRule="auto"/>
              <w:rPr>
                <w:color w:val="000000"/>
                <w:sz w:val="23"/>
                <w:szCs w:val="23"/>
              </w:rPr>
            </w:pPr>
            <w:r w:rsidRPr="00516827">
              <w:rPr>
                <w:color w:val="000000"/>
                <w:sz w:val="23"/>
                <w:szCs w:val="23"/>
              </w:rPr>
              <w:t>Szükség esetén külső szakértő bevonásával</w:t>
            </w:r>
          </w:p>
        </w:tc>
      </w:tr>
      <w:tr w:rsidR="00D15779" w:rsidRPr="00516827" w14:paraId="5CB5DF20" w14:textId="77777777" w:rsidTr="00D67CBE">
        <w:trPr>
          <w:trHeight w:val="1307"/>
        </w:trPr>
        <w:tc>
          <w:tcPr>
            <w:tcW w:w="5945" w:type="dxa"/>
          </w:tcPr>
          <w:p w14:paraId="5368354B" w14:textId="77777777" w:rsidR="00D15779" w:rsidRPr="00516827" w:rsidRDefault="00D15779" w:rsidP="00516827">
            <w:pPr>
              <w:pStyle w:val="Nincstrkz"/>
              <w:spacing w:before="2" w:after="2" w:line="276" w:lineRule="auto"/>
              <w:rPr>
                <w:color w:val="000000"/>
                <w:sz w:val="23"/>
                <w:szCs w:val="23"/>
              </w:rPr>
            </w:pPr>
            <w:r w:rsidRPr="00516827">
              <w:rPr>
                <w:color w:val="000000"/>
                <w:sz w:val="23"/>
                <w:szCs w:val="23"/>
              </w:rPr>
              <w:t>Információszolgáltatás és kapcsolattartás</w:t>
            </w:r>
          </w:p>
        </w:tc>
        <w:tc>
          <w:tcPr>
            <w:tcW w:w="1823" w:type="dxa"/>
          </w:tcPr>
          <w:p w14:paraId="5FD16EB6" w14:textId="77777777" w:rsidR="00D15779" w:rsidRPr="00516827" w:rsidRDefault="00D15779" w:rsidP="00516827">
            <w:pPr>
              <w:pStyle w:val="Nincstrkz"/>
              <w:spacing w:before="2" w:after="2" w:line="276" w:lineRule="auto"/>
              <w:jc w:val="both"/>
              <w:rPr>
                <w:color w:val="000000"/>
                <w:sz w:val="23"/>
                <w:szCs w:val="23"/>
              </w:rPr>
            </w:pPr>
            <w:r w:rsidRPr="00516827">
              <w:rPr>
                <w:color w:val="000000"/>
                <w:sz w:val="23"/>
                <w:szCs w:val="23"/>
              </w:rPr>
              <w:t>Közös feladat</w:t>
            </w:r>
          </w:p>
        </w:tc>
        <w:tc>
          <w:tcPr>
            <w:tcW w:w="2004" w:type="dxa"/>
          </w:tcPr>
          <w:p w14:paraId="00912E9D" w14:textId="77777777" w:rsidR="00D15779" w:rsidRPr="00516827" w:rsidRDefault="00D15779" w:rsidP="00516827">
            <w:pPr>
              <w:pStyle w:val="Nincstrkz"/>
              <w:spacing w:before="2" w:after="2" w:line="276" w:lineRule="auto"/>
              <w:rPr>
                <w:color w:val="000000"/>
                <w:sz w:val="23"/>
                <w:szCs w:val="23"/>
              </w:rPr>
            </w:pPr>
            <w:r w:rsidRPr="00516827">
              <w:rPr>
                <w:color w:val="000000"/>
                <w:sz w:val="23"/>
                <w:szCs w:val="23"/>
              </w:rPr>
              <w:t>A szolgáltatókkal és a szakmai szervezetekkel és a vendégekkel</w:t>
            </w:r>
          </w:p>
        </w:tc>
      </w:tr>
      <w:tr w:rsidR="00D15779" w:rsidRPr="00516827" w14:paraId="506388A9" w14:textId="77777777" w:rsidTr="00D67CBE">
        <w:trPr>
          <w:trHeight w:val="1459"/>
        </w:trPr>
        <w:tc>
          <w:tcPr>
            <w:tcW w:w="5945" w:type="dxa"/>
          </w:tcPr>
          <w:p w14:paraId="483DC144" w14:textId="77777777" w:rsidR="00D15779" w:rsidRPr="00516827" w:rsidRDefault="00D15779" w:rsidP="00516827">
            <w:pPr>
              <w:pStyle w:val="Nincstrkz"/>
              <w:spacing w:before="2" w:after="2" w:line="276" w:lineRule="auto"/>
              <w:rPr>
                <w:color w:val="000000"/>
                <w:sz w:val="23"/>
                <w:szCs w:val="23"/>
              </w:rPr>
            </w:pPr>
            <w:r w:rsidRPr="00516827">
              <w:rPr>
                <w:color w:val="000000"/>
                <w:sz w:val="23"/>
                <w:szCs w:val="23"/>
              </w:rPr>
              <w:t>Operatív menedzsment feladatok, pénzügyi kontroll, stratégiai terv, szakmai képviselet</w:t>
            </w:r>
          </w:p>
          <w:p w14:paraId="042C2F90" w14:textId="77777777" w:rsidR="00D15779" w:rsidRPr="00516827" w:rsidRDefault="00D15779" w:rsidP="00516827">
            <w:pPr>
              <w:pStyle w:val="Nincstrkz"/>
              <w:spacing w:before="2" w:after="2" w:line="276" w:lineRule="auto"/>
              <w:rPr>
                <w:color w:val="000000"/>
                <w:sz w:val="23"/>
                <w:szCs w:val="23"/>
              </w:rPr>
            </w:pPr>
          </w:p>
        </w:tc>
        <w:tc>
          <w:tcPr>
            <w:tcW w:w="1823" w:type="dxa"/>
          </w:tcPr>
          <w:p w14:paraId="2E296355" w14:textId="77777777" w:rsidR="00D15779" w:rsidRPr="00516827" w:rsidRDefault="00D15779" w:rsidP="00516827">
            <w:pPr>
              <w:pStyle w:val="Nincstrkz"/>
              <w:spacing w:before="2" w:after="2" w:line="276" w:lineRule="auto"/>
              <w:jc w:val="both"/>
              <w:rPr>
                <w:color w:val="000000"/>
                <w:sz w:val="23"/>
                <w:szCs w:val="23"/>
              </w:rPr>
            </w:pPr>
            <w:r w:rsidRPr="00516827">
              <w:rPr>
                <w:color w:val="000000"/>
                <w:sz w:val="23"/>
                <w:szCs w:val="23"/>
              </w:rPr>
              <w:t xml:space="preserve">Ügyvezető, </w:t>
            </w:r>
          </w:p>
          <w:p w14:paraId="04D47A51" w14:textId="77777777" w:rsidR="00D15779" w:rsidRPr="00516827" w:rsidRDefault="00D15779" w:rsidP="00516827">
            <w:pPr>
              <w:pStyle w:val="Nincstrkz"/>
              <w:spacing w:before="2" w:after="2" w:line="276" w:lineRule="auto"/>
              <w:jc w:val="both"/>
              <w:rPr>
                <w:color w:val="000000"/>
                <w:sz w:val="23"/>
                <w:szCs w:val="23"/>
              </w:rPr>
            </w:pPr>
            <w:r w:rsidRPr="00516827">
              <w:rPr>
                <w:color w:val="000000"/>
                <w:sz w:val="23"/>
                <w:szCs w:val="23"/>
              </w:rPr>
              <w:t>Vsz NZrt.</w:t>
            </w:r>
          </w:p>
        </w:tc>
        <w:tc>
          <w:tcPr>
            <w:tcW w:w="2004" w:type="dxa"/>
          </w:tcPr>
          <w:p w14:paraId="66651F02" w14:textId="77777777" w:rsidR="00D15779" w:rsidRPr="00516827" w:rsidRDefault="00D15779" w:rsidP="00516827">
            <w:pPr>
              <w:pStyle w:val="Nincstrkz"/>
              <w:spacing w:before="2" w:after="2" w:line="276" w:lineRule="auto"/>
              <w:rPr>
                <w:color w:val="000000"/>
                <w:sz w:val="23"/>
                <w:szCs w:val="23"/>
              </w:rPr>
            </w:pPr>
            <w:r w:rsidRPr="00516827">
              <w:rPr>
                <w:color w:val="000000"/>
                <w:sz w:val="23"/>
                <w:szCs w:val="23"/>
              </w:rPr>
              <w:t>Személyes, telefonos és elektronikus úton egyaránt</w:t>
            </w:r>
          </w:p>
        </w:tc>
      </w:tr>
      <w:tr w:rsidR="00D15779" w:rsidRPr="00516827" w14:paraId="3A3FA26B" w14:textId="77777777" w:rsidTr="00D67CBE">
        <w:trPr>
          <w:trHeight w:val="1233"/>
        </w:trPr>
        <w:tc>
          <w:tcPr>
            <w:tcW w:w="5945" w:type="dxa"/>
          </w:tcPr>
          <w:p w14:paraId="157E9BAE" w14:textId="77777777" w:rsidR="00D15779" w:rsidRPr="00516827" w:rsidRDefault="00D15779" w:rsidP="00516827">
            <w:pPr>
              <w:pStyle w:val="Nincstrkz"/>
              <w:spacing w:before="2" w:after="2" w:line="276" w:lineRule="auto"/>
              <w:jc w:val="both"/>
              <w:rPr>
                <w:color w:val="000000"/>
                <w:sz w:val="23"/>
                <w:szCs w:val="23"/>
              </w:rPr>
            </w:pPr>
            <w:r w:rsidRPr="00516827">
              <w:rPr>
                <w:color w:val="000000"/>
                <w:sz w:val="23"/>
                <w:szCs w:val="23"/>
              </w:rPr>
              <w:t>Idegenvezetés, garantált és egyedi programok és csomagajánlatok kialakítása és piacra vitele, csomagajánlatok kidolgozása és értékesítése</w:t>
            </w:r>
          </w:p>
        </w:tc>
        <w:tc>
          <w:tcPr>
            <w:tcW w:w="1823" w:type="dxa"/>
          </w:tcPr>
          <w:p w14:paraId="35272559" w14:textId="77777777" w:rsidR="00D15779" w:rsidRPr="00516827" w:rsidRDefault="00D15779" w:rsidP="00516827">
            <w:pPr>
              <w:pStyle w:val="Nincstrkz"/>
              <w:spacing w:before="2" w:after="2" w:line="276" w:lineRule="auto"/>
              <w:rPr>
                <w:color w:val="000000"/>
                <w:sz w:val="23"/>
                <w:szCs w:val="23"/>
              </w:rPr>
            </w:pPr>
            <w:r w:rsidRPr="00516827">
              <w:rPr>
                <w:color w:val="000000"/>
                <w:sz w:val="23"/>
                <w:szCs w:val="23"/>
              </w:rPr>
              <w:t xml:space="preserve">Ügyvezető, idegenvezető, </w:t>
            </w:r>
          </w:p>
          <w:p w14:paraId="39D09795" w14:textId="77777777" w:rsidR="00D15779" w:rsidRPr="00516827" w:rsidRDefault="00D15779" w:rsidP="00516827">
            <w:pPr>
              <w:pStyle w:val="Nincstrkz"/>
              <w:spacing w:before="2" w:after="2" w:line="276" w:lineRule="auto"/>
              <w:rPr>
                <w:color w:val="000000"/>
                <w:sz w:val="23"/>
                <w:szCs w:val="23"/>
              </w:rPr>
            </w:pPr>
            <w:r w:rsidRPr="00516827">
              <w:rPr>
                <w:color w:val="000000"/>
                <w:sz w:val="23"/>
                <w:szCs w:val="23"/>
              </w:rPr>
              <w:t>értékesítési munkatárs</w:t>
            </w:r>
          </w:p>
        </w:tc>
        <w:tc>
          <w:tcPr>
            <w:tcW w:w="2004" w:type="dxa"/>
          </w:tcPr>
          <w:p w14:paraId="1253F737" w14:textId="77777777" w:rsidR="00D15779" w:rsidRPr="00516827" w:rsidRDefault="00D15779" w:rsidP="00516827">
            <w:pPr>
              <w:pStyle w:val="Nincstrkz"/>
              <w:spacing w:before="2" w:after="2" w:line="276" w:lineRule="auto"/>
              <w:rPr>
                <w:color w:val="000000"/>
                <w:sz w:val="23"/>
                <w:szCs w:val="23"/>
              </w:rPr>
            </w:pPr>
            <w:r w:rsidRPr="00516827">
              <w:rPr>
                <w:color w:val="000000"/>
                <w:sz w:val="23"/>
                <w:szCs w:val="23"/>
              </w:rPr>
              <w:t>Személyes, telefonos és elektronikus úton egyaránt</w:t>
            </w:r>
          </w:p>
        </w:tc>
      </w:tr>
    </w:tbl>
    <w:p w14:paraId="059ED60E" w14:textId="7A606D11" w:rsidR="00B44175" w:rsidRPr="00516827" w:rsidRDefault="00B44175" w:rsidP="00516827">
      <w:pPr>
        <w:spacing w:line="276" w:lineRule="auto"/>
      </w:pPr>
    </w:p>
    <w:p w14:paraId="6045235A" w14:textId="576A2F67" w:rsidR="00BE4149" w:rsidRPr="00516827" w:rsidRDefault="00BE4149" w:rsidP="00516827">
      <w:pPr>
        <w:spacing w:line="276" w:lineRule="auto"/>
      </w:pPr>
    </w:p>
    <w:p w14:paraId="1FA957FD" w14:textId="3EA14905" w:rsidR="00BE4149" w:rsidRPr="00516827" w:rsidRDefault="00BE4149" w:rsidP="00516827">
      <w:pPr>
        <w:spacing w:line="276" w:lineRule="auto"/>
      </w:pPr>
    </w:p>
    <w:p w14:paraId="4C7B22ED" w14:textId="2AF7BD55" w:rsidR="00BE4149" w:rsidRPr="00516827" w:rsidRDefault="00BE4149" w:rsidP="00516827">
      <w:pPr>
        <w:spacing w:line="276" w:lineRule="auto"/>
      </w:pPr>
    </w:p>
    <w:p w14:paraId="7D273A8B" w14:textId="64FDF070" w:rsidR="00BE4149" w:rsidRPr="00516827" w:rsidRDefault="00BE4149" w:rsidP="00516827">
      <w:pPr>
        <w:spacing w:line="276" w:lineRule="auto"/>
      </w:pPr>
    </w:p>
    <w:p w14:paraId="7CFDE1F5" w14:textId="32D27C13" w:rsidR="00BE4149" w:rsidRPr="00516827" w:rsidRDefault="00BE4149" w:rsidP="00516827">
      <w:pPr>
        <w:spacing w:line="276" w:lineRule="auto"/>
      </w:pPr>
    </w:p>
    <w:p w14:paraId="4FEEB959" w14:textId="14495A02" w:rsidR="00BE4149" w:rsidRPr="00516827" w:rsidRDefault="00BE4149" w:rsidP="00516827">
      <w:pPr>
        <w:spacing w:line="276" w:lineRule="auto"/>
      </w:pPr>
    </w:p>
    <w:p w14:paraId="5D0ECDED" w14:textId="1BFED6B7" w:rsidR="00BE4149" w:rsidRPr="00516827" w:rsidRDefault="00BE4149" w:rsidP="00516827">
      <w:pPr>
        <w:spacing w:line="276" w:lineRule="auto"/>
      </w:pPr>
    </w:p>
    <w:p w14:paraId="1A7FE740" w14:textId="37D741A4" w:rsidR="00BE4149" w:rsidRPr="00516827" w:rsidRDefault="00BE4149" w:rsidP="00516827">
      <w:pPr>
        <w:spacing w:line="276" w:lineRule="auto"/>
      </w:pPr>
    </w:p>
    <w:p w14:paraId="57FDFDAE" w14:textId="45F9D287" w:rsidR="00BE4149" w:rsidRPr="00516827" w:rsidRDefault="00BE4149" w:rsidP="00516827">
      <w:pPr>
        <w:spacing w:line="276" w:lineRule="auto"/>
      </w:pPr>
    </w:p>
    <w:p w14:paraId="6518012E" w14:textId="6640C405" w:rsidR="00BE4149" w:rsidRPr="00516827" w:rsidRDefault="00BE4149" w:rsidP="00516827">
      <w:pPr>
        <w:pStyle w:val="Listaszerbekezds"/>
        <w:numPr>
          <w:ilvl w:val="0"/>
          <w:numId w:val="12"/>
        </w:numPr>
        <w:spacing w:line="276" w:lineRule="auto"/>
        <w:rPr>
          <w:b/>
        </w:rPr>
      </w:pPr>
      <w:r w:rsidRPr="00516827">
        <w:rPr>
          <w:b/>
        </w:rPr>
        <w:t>Pénzügyi terv</w:t>
      </w:r>
    </w:p>
    <w:p w14:paraId="23329311" w14:textId="77777777" w:rsidR="00BE4149" w:rsidRPr="00516827" w:rsidRDefault="00BE4149" w:rsidP="00516827">
      <w:pPr>
        <w:pStyle w:val="Listaszerbekezds"/>
        <w:spacing w:line="276" w:lineRule="auto"/>
        <w:rPr>
          <w:b/>
        </w:rPr>
      </w:pPr>
    </w:p>
    <w:p w14:paraId="64F222BE" w14:textId="4BE2987F" w:rsidR="00BE4149" w:rsidRPr="00516827" w:rsidRDefault="00BE4149" w:rsidP="00516827">
      <w:pPr>
        <w:spacing w:line="276" w:lineRule="auto"/>
        <w:rPr>
          <w:b/>
        </w:rPr>
      </w:pPr>
      <w:r w:rsidRPr="00BE4149">
        <w:rPr>
          <w:b/>
        </w:rPr>
        <w:t>A 2021. ÉVI TERV ÖSSZEHASONLÍTÁSA A KORÁBBI ÉVEK TÉNY ADATAIVAL</w:t>
      </w:r>
    </w:p>
    <w:p w14:paraId="4F011C4C" w14:textId="77777777" w:rsidR="00BE4149" w:rsidRPr="00BE4149" w:rsidRDefault="00BE4149" w:rsidP="00516827">
      <w:pPr>
        <w:spacing w:line="276" w:lineRule="auto"/>
        <w:rPr>
          <w:b/>
        </w:rPr>
      </w:pPr>
    </w:p>
    <w:p w14:paraId="382BB57B" w14:textId="77777777" w:rsidR="00BE4149" w:rsidRPr="00BE4149" w:rsidRDefault="00BE4149" w:rsidP="00516827">
      <w:pPr>
        <w:spacing w:line="276" w:lineRule="auto"/>
      </w:pPr>
      <w:r w:rsidRPr="00BE4149">
        <w:t xml:space="preserve">Az alábbi melléklet az Szentendre és Térsége TDM Nonprofit Kft. eredményét, bevételeinek, kiadásainak alakulását mutatja, összehasonlítva a 2019. év tény adatait, a 2020. év várható tény adatait, illetve a 2021. évi tervet. Fontos hangsúlyozni, hogy a 2020 év adatai csupán várható adatok, </w:t>
      </w:r>
      <w:r w:rsidRPr="00BE4149">
        <w:lastRenderedPageBreak/>
        <w:t xml:space="preserve">a főkönyv üzleti tervezés időpontjában fennálló állapotát tükrözik. Ezen adatok a mérlegkészítés fordulónapjáig, illetve a könyvvizsgálati audit lezárásáig változnak, véglegesnek nem tekinthetők. </w:t>
      </w:r>
    </w:p>
    <w:p w14:paraId="7FDDFD15" w14:textId="77777777" w:rsidR="00BE4149" w:rsidRPr="00BE4149" w:rsidRDefault="00BE4149" w:rsidP="00516827">
      <w:pPr>
        <w:spacing w:line="276" w:lineRule="auto"/>
      </w:pPr>
    </w:p>
    <w:p w14:paraId="024300D3" w14:textId="5FC7AD3B" w:rsidR="00BE4149" w:rsidRPr="00BE4149" w:rsidRDefault="003B02F0" w:rsidP="00516827">
      <w:pPr>
        <w:spacing w:line="276" w:lineRule="auto"/>
        <w:rPr>
          <w:b/>
        </w:rPr>
      </w:pPr>
      <w:r w:rsidRPr="003B02F0">
        <w:drawing>
          <wp:inline distT="0" distB="0" distL="0" distR="0" wp14:anchorId="4884F87B" wp14:editId="00BA67F8">
            <wp:extent cx="6188710" cy="5048012"/>
            <wp:effectExtent l="0" t="0" r="2540" b="635"/>
            <wp:docPr id="74" name="Kép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8710" cy="5048012"/>
                    </a:xfrm>
                    <a:prstGeom prst="rect">
                      <a:avLst/>
                    </a:prstGeom>
                    <a:noFill/>
                    <a:ln>
                      <a:noFill/>
                    </a:ln>
                  </pic:spPr>
                </pic:pic>
              </a:graphicData>
            </a:graphic>
          </wp:inline>
        </w:drawing>
      </w:r>
    </w:p>
    <w:p w14:paraId="5F834B3C" w14:textId="77777777" w:rsidR="00BE4149" w:rsidRPr="00BE4149" w:rsidRDefault="00BE4149" w:rsidP="00516827">
      <w:pPr>
        <w:spacing w:line="276" w:lineRule="auto"/>
        <w:rPr>
          <w:b/>
        </w:rPr>
      </w:pPr>
      <w:r w:rsidRPr="00BE4149">
        <w:rPr>
          <w:b/>
        </w:rPr>
        <w:br w:type="page"/>
      </w:r>
      <w:bookmarkStart w:id="1" w:name="_GoBack"/>
      <w:bookmarkEnd w:id="1"/>
    </w:p>
    <w:p w14:paraId="4AEA198F" w14:textId="77777777" w:rsidR="00BE4149" w:rsidRPr="00BE4149" w:rsidRDefault="00BE4149" w:rsidP="00516827">
      <w:pPr>
        <w:spacing w:line="276" w:lineRule="auto"/>
        <w:rPr>
          <w:b/>
        </w:rPr>
      </w:pPr>
      <w:r w:rsidRPr="00BE4149">
        <w:rPr>
          <w:b/>
        </w:rPr>
        <w:lastRenderedPageBreak/>
        <w:t>A bevételek alakulása</w:t>
      </w:r>
    </w:p>
    <w:p w14:paraId="11E36ED9" w14:textId="77777777" w:rsidR="00BE4149" w:rsidRPr="00BE4149" w:rsidRDefault="00BE4149" w:rsidP="00516827">
      <w:pPr>
        <w:spacing w:line="276" w:lineRule="auto"/>
      </w:pPr>
    </w:p>
    <w:p w14:paraId="5D2043E3" w14:textId="77777777" w:rsidR="00BE4149" w:rsidRPr="00BE4149" w:rsidRDefault="00BE4149" w:rsidP="00516827">
      <w:pPr>
        <w:spacing w:line="276" w:lineRule="auto"/>
      </w:pPr>
      <w:r w:rsidRPr="00BE4149">
        <w:t>A 2020-as év bevétele, a tervhez képest 78%-ban valósult meg, ami az egész évben kialakult veszélyhelyzet következménye. A Tourinform Iroda szolgáltatásait csak időszakosan tudta folytatni, a Kult Kft.-vel való együttműködés, a programok elmaradása miatt a jegy értékesítés bevétele is elmaradt az előző években megszokott szinttől. A társaság 2020-ban a Kisfaludy 2030 magánszállás pályázatnak köszönhetően 4 millió forint összeget nyert el, melyből a Vendégház szálláhelyként való üzemeltetéséhez szükséges felújítási munkálatait finanszírozta.</w:t>
      </w:r>
    </w:p>
    <w:p w14:paraId="39D93920" w14:textId="77777777" w:rsidR="00BE4149" w:rsidRPr="00BE4149" w:rsidRDefault="00BE4149" w:rsidP="00516827">
      <w:pPr>
        <w:spacing w:line="276" w:lineRule="auto"/>
      </w:pPr>
    </w:p>
    <w:p w14:paraId="5D715C69" w14:textId="77777777" w:rsidR="00BE4149" w:rsidRPr="00BE4149" w:rsidRDefault="00BE4149" w:rsidP="00516827">
      <w:pPr>
        <w:spacing w:line="276" w:lineRule="auto"/>
      </w:pPr>
    </w:p>
    <w:p w14:paraId="60F3158A" w14:textId="77777777" w:rsidR="00BE4149" w:rsidRPr="00BE4149" w:rsidRDefault="00BE4149" w:rsidP="00516827">
      <w:pPr>
        <w:spacing w:line="276" w:lineRule="auto"/>
      </w:pPr>
      <w:r w:rsidRPr="00BE4149">
        <w:t xml:space="preserve">A </w:t>
      </w:r>
      <w:r w:rsidRPr="00BE4149">
        <w:rPr>
          <w:b/>
        </w:rPr>
        <w:t>2021. évben</w:t>
      </w:r>
      <w:r w:rsidRPr="00BE4149">
        <w:t xml:space="preserve"> a Társaság együttesen, mindösszesen </w:t>
      </w:r>
      <w:r w:rsidRPr="00BE4149">
        <w:rPr>
          <w:b/>
        </w:rPr>
        <w:t>29 700 E Ft</w:t>
      </w:r>
      <w:r w:rsidRPr="00BE4149">
        <w:t xml:space="preserve"> Bevétellel számol, amely bevétel 33,67%-át az Önkormányzat által nyújtott támogatás teszi ki, igazodóan a Társaság és Szentendre Város Önkormányzata között korábban született fenntartói megállapodáshoz. A </w:t>
      </w:r>
      <w:r w:rsidRPr="00BE4149">
        <w:rPr>
          <w:b/>
        </w:rPr>
        <w:t>Teljes bevétel</w:t>
      </w:r>
      <w:r w:rsidRPr="00BE4149">
        <w:br/>
        <w:t>szintjén ez a szám 29 %-kal alacsonyabb, mint a 2020. évre várható teljes bevétel. A csökkenés</w:t>
      </w:r>
      <w:r w:rsidRPr="00BE4149">
        <w:br/>
        <w:t xml:space="preserve">elsősorban az </w:t>
      </w:r>
      <w:r w:rsidRPr="00BE4149">
        <w:rPr>
          <w:b/>
        </w:rPr>
        <w:t>önkormányzati támogatás</w:t>
      </w:r>
      <w:r w:rsidRPr="00BE4149">
        <w:t xml:space="preserve"> soron jelenik meg, az Értékesítés árbevétele viszont magasabb az előző évhez képest. Az árbevétel növekedés elsősorban a piac üzemeltetésnek és a vendégház szálláshely szolgáltatásnak köszönhető. A piac üzemeltetést a TDM 2020 október hótól vette át, így segítve az iroda működésének eredményességét.</w:t>
      </w:r>
    </w:p>
    <w:p w14:paraId="688E3076" w14:textId="77777777" w:rsidR="00BE4149" w:rsidRPr="00BE4149" w:rsidRDefault="00BE4149" w:rsidP="00516827">
      <w:pPr>
        <w:spacing w:line="276" w:lineRule="auto"/>
      </w:pPr>
    </w:p>
    <w:p w14:paraId="0BDF64CF" w14:textId="4BEC56C6" w:rsidR="00BE4149" w:rsidRPr="00516827" w:rsidRDefault="00BE4149" w:rsidP="00516827">
      <w:pPr>
        <w:spacing w:line="276" w:lineRule="auto"/>
      </w:pPr>
      <w:r w:rsidRPr="00BE4149">
        <w:t xml:space="preserve">Az </w:t>
      </w:r>
      <w:r w:rsidRPr="00BE4149">
        <w:rPr>
          <w:b/>
        </w:rPr>
        <w:t xml:space="preserve">Egyéb bevételek soron </w:t>
      </w:r>
      <w:r w:rsidRPr="00BE4149">
        <w:t xml:space="preserve">csökkenés tapasztalható, a bázis évhez képest alacsonyabb önkormányzati támogatás miatt, a veszélyhelyzetre reagálva. </w:t>
      </w:r>
    </w:p>
    <w:p w14:paraId="44C9C3C5" w14:textId="77777777" w:rsidR="00BE4149" w:rsidRPr="00BE4149" w:rsidRDefault="00BE4149" w:rsidP="00516827">
      <w:pPr>
        <w:spacing w:line="276" w:lineRule="auto"/>
      </w:pPr>
    </w:p>
    <w:p w14:paraId="142B0DE0" w14:textId="77777777" w:rsidR="00BE4149" w:rsidRPr="00BE4149" w:rsidRDefault="00BE4149" w:rsidP="00516827">
      <w:pPr>
        <w:spacing w:line="276" w:lineRule="auto"/>
        <w:rPr>
          <w:b/>
        </w:rPr>
      </w:pPr>
    </w:p>
    <w:p w14:paraId="52C01873" w14:textId="77777777" w:rsidR="00BE4149" w:rsidRPr="00BE4149" w:rsidRDefault="00BE4149" w:rsidP="00516827">
      <w:pPr>
        <w:spacing w:line="276" w:lineRule="auto"/>
      </w:pPr>
      <w:r w:rsidRPr="00BE4149">
        <w:rPr>
          <w:b/>
        </w:rPr>
        <w:t>A kiadások alakulása</w:t>
      </w:r>
    </w:p>
    <w:p w14:paraId="2E76D7F5" w14:textId="77777777" w:rsidR="00BE4149" w:rsidRPr="00BE4149" w:rsidRDefault="00BE4149" w:rsidP="00516827">
      <w:pPr>
        <w:spacing w:line="276" w:lineRule="auto"/>
        <w:rPr>
          <w:b/>
        </w:rPr>
      </w:pPr>
      <w:r w:rsidRPr="00BE4149">
        <w:rPr>
          <w:b/>
        </w:rPr>
        <w:t xml:space="preserve">                                                                                                                              </w:t>
      </w:r>
    </w:p>
    <w:p w14:paraId="2047A63A" w14:textId="77777777" w:rsidR="00BE4149" w:rsidRPr="00BE4149" w:rsidRDefault="00BE4149" w:rsidP="00516827">
      <w:pPr>
        <w:spacing w:line="276" w:lineRule="auto"/>
      </w:pPr>
      <w:r w:rsidRPr="00BE4149">
        <w:t xml:space="preserve">Az </w:t>
      </w:r>
      <w:r w:rsidRPr="00BE4149">
        <w:rPr>
          <w:b/>
        </w:rPr>
        <w:t>Anyagjellegű ráfordítások</w:t>
      </w:r>
      <w:r w:rsidRPr="00BE4149">
        <w:t xml:space="preserve"> 2021-re tervezett értéke együttesen kb.41%-kal alacsonyabb, mint az 2020-ban volt. A csökkenés hátterében az anyag költség, és az igénybe vett szolgáltatásokra fordítható összegek minimalizálása áll. Az előző években hagyományosan megrendezett turisztikai kiállításokon ebben az évben a TDM iroda nem vesz részt, a marketing kiadványok fejlesztése, új kiadványok tervezése nem szerepel a tervekben, csak a meglévő kiadványok utánrendelésének a költségeivel számoltunk. Az továbbszámlázott költségek soron nem számoltunk a KULT Kft.- vel közös értékesítés költségévek, mivel a jelenlegi helyzet nem teszi lehetővé a programok, előadások megtartását. Az igénybe vett szolgáltatások költségei között az Önkormányzat felé fizetendő havi bérleti díj is szerepel, ami a piac üzemeltetés költsége.</w:t>
      </w:r>
    </w:p>
    <w:p w14:paraId="77C0B8D6" w14:textId="77777777" w:rsidR="00BE4149" w:rsidRPr="00BE4149" w:rsidRDefault="00BE4149" w:rsidP="00516827">
      <w:pPr>
        <w:spacing w:line="276" w:lineRule="auto"/>
      </w:pPr>
    </w:p>
    <w:p w14:paraId="377FEBAB" w14:textId="77777777" w:rsidR="00BE4149" w:rsidRPr="00BE4149" w:rsidRDefault="00BE4149" w:rsidP="00516827">
      <w:pPr>
        <w:spacing w:line="276" w:lineRule="auto"/>
      </w:pPr>
      <w:r w:rsidRPr="00BE4149">
        <w:t xml:space="preserve">Az </w:t>
      </w:r>
      <w:r w:rsidRPr="00BE4149">
        <w:rPr>
          <w:b/>
        </w:rPr>
        <w:t>Egyéb szolgáltatások</w:t>
      </w:r>
      <w:r w:rsidRPr="00BE4149">
        <w:t xml:space="preserve"> során látható nagyobb mértékű értéknövekedés elsődleges oka a Társaság által használt szoftverek jogtiszta licensz díja. Ezen költség mellet ugyanezen soron került betervezésre az ingó vagyonelemekre is kiterjesztésre kerülő felelősség- és vagyonbiztosítási díj, valamint a különböző pénzügyi szolgáltatások díjtételei is (banki költségek, SZÉP kártya költségek, utalvány-elszámolási költségek stb.)</w:t>
      </w:r>
    </w:p>
    <w:p w14:paraId="4180D7C3" w14:textId="77777777" w:rsidR="00BE4149" w:rsidRPr="00BE4149" w:rsidRDefault="00BE4149" w:rsidP="00516827">
      <w:pPr>
        <w:spacing w:line="276" w:lineRule="auto"/>
      </w:pPr>
      <w:r w:rsidRPr="00BE4149">
        <w:t xml:space="preserve">                                                                                                                  </w:t>
      </w:r>
    </w:p>
    <w:p w14:paraId="06E2291D" w14:textId="77777777" w:rsidR="00BE4149" w:rsidRPr="00BE4149" w:rsidRDefault="00BE4149" w:rsidP="00516827">
      <w:pPr>
        <w:spacing w:line="276" w:lineRule="auto"/>
      </w:pPr>
      <w:r w:rsidRPr="00BE4149">
        <w:t xml:space="preserve">Az </w:t>
      </w:r>
      <w:r w:rsidRPr="00BE4149">
        <w:rPr>
          <w:b/>
        </w:rPr>
        <w:t>Eladott áruk</w:t>
      </w:r>
      <w:r w:rsidRPr="00BE4149">
        <w:t xml:space="preserve"> beszerzési értéke ugyanakkor 36%-kal magasabb a 2020. évre várható összegtől. Ez a költség a TDM által forgalmazott helyi kéz- és iparművészek termékeinek bekerülési értéke, </w:t>
      </w:r>
      <w:r w:rsidRPr="00BE4149">
        <w:lastRenderedPageBreak/>
        <w:t xml:space="preserve">mely termékek 2020-ban nem kerültek eladásra, reményeink szerint a nyitás után ezen termékek eladása az iroda forgalmát növelik. </w:t>
      </w:r>
    </w:p>
    <w:p w14:paraId="2D4FE5C6" w14:textId="77777777" w:rsidR="00BE4149" w:rsidRPr="00BE4149" w:rsidRDefault="00BE4149" w:rsidP="00516827">
      <w:pPr>
        <w:spacing w:line="276" w:lineRule="auto"/>
      </w:pPr>
    </w:p>
    <w:p w14:paraId="6D2EA528" w14:textId="77777777" w:rsidR="00BE4149" w:rsidRPr="00BE4149" w:rsidRDefault="00BE4149" w:rsidP="00516827">
      <w:pPr>
        <w:spacing w:line="276" w:lineRule="auto"/>
      </w:pPr>
      <w:r w:rsidRPr="00BE4149">
        <w:t xml:space="preserve">Az </w:t>
      </w:r>
      <w:r w:rsidRPr="00BE4149">
        <w:rPr>
          <w:b/>
        </w:rPr>
        <w:t>Eladott/továbbszámlázott szolgáltatások</w:t>
      </w:r>
      <w:r w:rsidRPr="00BE4149">
        <w:t xml:space="preserve"> tervezett értéke elsősorban a bevételeknél is említett internetes jegyértékesítés elszámolásának változásából ered. </w:t>
      </w:r>
    </w:p>
    <w:p w14:paraId="3182F3A2" w14:textId="77777777" w:rsidR="00BE4149" w:rsidRPr="00BE4149" w:rsidRDefault="00BE4149" w:rsidP="00516827">
      <w:pPr>
        <w:spacing w:line="276" w:lineRule="auto"/>
      </w:pPr>
    </w:p>
    <w:p w14:paraId="65F48411" w14:textId="77777777" w:rsidR="00BE4149" w:rsidRPr="00BE4149" w:rsidRDefault="00BE4149" w:rsidP="00516827">
      <w:pPr>
        <w:spacing w:line="276" w:lineRule="auto"/>
      </w:pPr>
      <w:r w:rsidRPr="00BE4149">
        <w:t xml:space="preserve">                                                                                       </w:t>
      </w:r>
    </w:p>
    <w:p w14:paraId="707B71FD" w14:textId="77777777" w:rsidR="00BE4149" w:rsidRPr="00BE4149" w:rsidRDefault="00BE4149" w:rsidP="00516827">
      <w:pPr>
        <w:spacing w:line="276" w:lineRule="auto"/>
      </w:pPr>
      <w:r w:rsidRPr="00BE4149">
        <w:t xml:space="preserve">A 2021 évre tervezett, együttesen és összesen 33%-os </w:t>
      </w:r>
      <w:r w:rsidRPr="00BE4149">
        <w:rPr>
          <w:b/>
        </w:rPr>
        <w:t>Személyi jellegű ráfordítás</w:t>
      </w:r>
      <w:r w:rsidRPr="00BE4149">
        <w:t xml:space="preserve"> csökkenésének oka, hogy a személyi állományból 2 fő munkaviszonyának megszüntetésére kerül sor. Az iroda jelenleg 5 fő alkalmazottal dolgozik, az idegenvezető és 1 fő adminisztratív dolgozó munkáját a front-offic-ban dolgozó kollégák veszik át.</w:t>
      </w:r>
    </w:p>
    <w:p w14:paraId="4AD0F3BE" w14:textId="77777777" w:rsidR="00BE4149" w:rsidRPr="00BE4149" w:rsidRDefault="00BE4149" w:rsidP="00516827">
      <w:pPr>
        <w:spacing w:line="276" w:lineRule="auto"/>
      </w:pPr>
    </w:p>
    <w:p w14:paraId="4D238B2D" w14:textId="77777777" w:rsidR="00BE4149" w:rsidRPr="00BE4149" w:rsidRDefault="00BE4149" w:rsidP="00516827">
      <w:pPr>
        <w:spacing w:line="276" w:lineRule="auto"/>
      </w:pPr>
      <w:r w:rsidRPr="00BE4149">
        <w:br/>
        <w:t xml:space="preserve">A sorokon tovább lépve azt látható, hogy az </w:t>
      </w:r>
      <w:r w:rsidRPr="00BE4149">
        <w:rPr>
          <w:b/>
        </w:rPr>
        <w:t xml:space="preserve">Értékcsökkenés leírás </w:t>
      </w:r>
      <w:r w:rsidRPr="00BE4149">
        <w:t xml:space="preserve">tervezett összege 2020-hoz képest minimálisan változik. A tervezett beruházás értékcsökkenésének meghatározásakor a Társasági adótörvény szerinti adókulcsokat vettük alapul.          </w:t>
      </w:r>
    </w:p>
    <w:p w14:paraId="679F1E4E" w14:textId="77777777" w:rsidR="00BE4149" w:rsidRPr="00BE4149" w:rsidRDefault="00BE4149" w:rsidP="00516827">
      <w:pPr>
        <w:spacing w:line="276" w:lineRule="auto"/>
      </w:pPr>
      <w:r w:rsidRPr="00BE4149">
        <w:t xml:space="preserve">Végűl, de nem utolsó sorban az </w:t>
      </w:r>
      <w:r w:rsidRPr="00BE4149">
        <w:rPr>
          <w:b/>
        </w:rPr>
        <w:t>Egyéb ráfordítások</w:t>
      </w:r>
      <w:r w:rsidRPr="00BE4149">
        <w:t xml:space="preserve"> a bázis évhez képest, nem változik.</w:t>
      </w:r>
    </w:p>
    <w:p w14:paraId="5E5A71D2" w14:textId="77777777" w:rsidR="00BE4149" w:rsidRPr="00BE4149" w:rsidRDefault="00BE4149" w:rsidP="00516827">
      <w:pPr>
        <w:spacing w:line="276" w:lineRule="auto"/>
      </w:pPr>
      <w:r w:rsidRPr="00BE4149">
        <w:t xml:space="preserve">                                                                                                                                   </w:t>
      </w:r>
    </w:p>
    <w:p w14:paraId="4ECD7D2C" w14:textId="77777777" w:rsidR="00BE4149" w:rsidRPr="00BE4149" w:rsidRDefault="00BE4149" w:rsidP="00516827">
      <w:pPr>
        <w:spacing w:line="276" w:lineRule="auto"/>
      </w:pPr>
      <w:r w:rsidRPr="00BE4149">
        <w:rPr>
          <w:b/>
        </w:rPr>
        <w:t xml:space="preserve">Összegezve </w:t>
      </w:r>
      <w:r w:rsidRPr="00BE4149">
        <w:t>a Kiadások</w:t>
      </w:r>
      <w:r w:rsidRPr="00BE4149">
        <w:rPr>
          <w:b/>
        </w:rPr>
        <w:t xml:space="preserve"> </w:t>
      </w:r>
      <w:r w:rsidRPr="00BE4149">
        <w:t>a</w:t>
      </w:r>
      <w:r w:rsidRPr="00BE4149">
        <w:rPr>
          <w:b/>
        </w:rPr>
        <w:t xml:space="preserve"> </w:t>
      </w:r>
      <w:r w:rsidRPr="00BE4149">
        <w:t>2021. év során, együttesen és mindösszesen 35%-kal csökkennek a 2020-as évhez képest.</w:t>
      </w:r>
    </w:p>
    <w:p w14:paraId="3C47F2CD" w14:textId="77777777" w:rsidR="00BE4149" w:rsidRPr="00BE4149" w:rsidRDefault="00BE4149" w:rsidP="00516827">
      <w:pPr>
        <w:spacing w:line="276" w:lineRule="auto"/>
      </w:pPr>
    </w:p>
    <w:p w14:paraId="2F3A78F1" w14:textId="77777777" w:rsidR="00BE4149" w:rsidRPr="00BE4149" w:rsidRDefault="00BE4149" w:rsidP="00516827">
      <w:pPr>
        <w:spacing w:line="276" w:lineRule="auto"/>
        <w:rPr>
          <w:b/>
        </w:rPr>
      </w:pPr>
      <w:r w:rsidRPr="00BE4149">
        <w:br/>
      </w:r>
      <w:r w:rsidRPr="00BE4149">
        <w:rPr>
          <w:b/>
        </w:rPr>
        <w:t xml:space="preserve">Az eredmény alakulása </w:t>
      </w:r>
    </w:p>
    <w:p w14:paraId="713E808D" w14:textId="77777777" w:rsidR="00BE4149" w:rsidRPr="00BE4149" w:rsidRDefault="00BE4149" w:rsidP="00516827">
      <w:pPr>
        <w:spacing w:line="276" w:lineRule="auto"/>
      </w:pPr>
      <w:r w:rsidRPr="00BE4149">
        <w:t xml:space="preserve">                                                                                                                                            </w:t>
      </w:r>
    </w:p>
    <w:p w14:paraId="05D69A9C" w14:textId="77777777" w:rsidR="00BE4149" w:rsidRPr="00BE4149" w:rsidRDefault="00BE4149" w:rsidP="00516827">
      <w:pPr>
        <w:spacing w:line="276" w:lineRule="auto"/>
      </w:pPr>
      <w:r w:rsidRPr="00BE4149">
        <w:t>A Kft. a bevételek és kiadások 2021. évre tervezett adatait alapul véve -587 E Ft üzemi (üzleti) eredménnyel számol. Mivel azonban a Szentendre Város Önkormányzata által nyújtott, 2020 december 31-ig érvényes tagi kölcsön szerződés alapján 2021. évre számított, fizetendő kamat kalkulált értéke (Pénzügyi műveletek ráfordításai - 4 E Ft) várhatóan nem meghaladja a 2021. év során realizálódó pénzügyi műveletek bevételét (0 E Ft), így a Társaság várható eredménye – a -4 E Ft pénzügyi műveleti eredményt is figyelembe véve   -591 e Ft lesz.</w:t>
      </w:r>
    </w:p>
    <w:p w14:paraId="14F6100B" w14:textId="77777777" w:rsidR="00BE4149" w:rsidRPr="00BE4149" w:rsidRDefault="00BE4149" w:rsidP="00516827">
      <w:pPr>
        <w:spacing w:line="276" w:lineRule="auto"/>
      </w:pPr>
      <w:r w:rsidRPr="00BE4149">
        <w:t xml:space="preserve">                                                                                         </w:t>
      </w:r>
    </w:p>
    <w:p w14:paraId="3ED22068" w14:textId="77777777" w:rsidR="00BE4149" w:rsidRPr="00BE4149" w:rsidRDefault="00BE4149" w:rsidP="00516827">
      <w:pPr>
        <w:spacing w:line="276" w:lineRule="auto"/>
      </w:pPr>
      <w:r w:rsidRPr="00BE4149">
        <w:t xml:space="preserve">A Társaság tehát az előzőekben részletezett számadatok alapján reálisan tervez nulla közeli eredménnyel. A 2021. üzleti évre tervezett bevételei várhatóan nem fedezik az ez évben várható kiadásait.                                                                                         </w:t>
      </w:r>
    </w:p>
    <w:p w14:paraId="1E320848" w14:textId="77777777" w:rsidR="00BE4149" w:rsidRPr="00BE4149" w:rsidRDefault="00BE4149" w:rsidP="00516827">
      <w:pPr>
        <w:spacing w:line="276" w:lineRule="auto"/>
      </w:pPr>
      <w:r w:rsidRPr="00BE4149">
        <w:br w:type="page"/>
      </w:r>
    </w:p>
    <w:p w14:paraId="0074651D" w14:textId="77777777" w:rsidR="00BE4149" w:rsidRPr="00BE4149" w:rsidRDefault="00BE4149" w:rsidP="00516827">
      <w:pPr>
        <w:spacing w:line="276" w:lineRule="auto"/>
      </w:pPr>
    </w:p>
    <w:p w14:paraId="0C57AA6F" w14:textId="0B682E3E" w:rsidR="00BE4149" w:rsidRPr="00516827" w:rsidRDefault="00BE4149" w:rsidP="00516827">
      <w:pPr>
        <w:spacing w:line="276" w:lineRule="auto"/>
        <w:jc w:val="center"/>
        <w:rPr>
          <w:i/>
          <w:iCs/>
        </w:rPr>
      </w:pPr>
      <w:r w:rsidRPr="00BE4149">
        <w:rPr>
          <w:i/>
          <w:iCs/>
        </w:rPr>
        <w:t>Az egyes tevékenységek eredményének alakulását az alábbi táblák szemléltetik.</w:t>
      </w:r>
    </w:p>
    <w:p w14:paraId="36C2B38D" w14:textId="77777777" w:rsidR="00BE4149" w:rsidRPr="00BE4149" w:rsidRDefault="00BE4149" w:rsidP="00516827">
      <w:pPr>
        <w:spacing w:line="276" w:lineRule="auto"/>
      </w:pPr>
    </w:p>
    <w:p w14:paraId="1A320DD7" w14:textId="77777777" w:rsidR="00BE4149" w:rsidRPr="00BE4149" w:rsidRDefault="00BE4149" w:rsidP="00516827">
      <w:pPr>
        <w:spacing w:line="276" w:lineRule="auto"/>
        <w:jc w:val="center"/>
      </w:pPr>
      <w:r w:rsidRPr="00BE4149">
        <w:rPr>
          <w:noProof/>
        </w:rPr>
        <w:drawing>
          <wp:inline distT="0" distB="0" distL="0" distR="0" wp14:anchorId="7BEDF00A" wp14:editId="721EA7AA">
            <wp:extent cx="2447925" cy="1533525"/>
            <wp:effectExtent l="0" t="0" r="9525" b="9525"/>
            <wp:docPr id="67"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7925" cy="1533525"/>
                    </a:xfrm>
                    <a:prstGeom prst="rect">
                      <a:avLst/>
                    </a:prstGeom>
                    <a:noFill/>
                    <a:ln>
                      <a:noFill/>
                    </a:ln>
                  </pic:spPr>
                </pic:pic>
              </a:graphicData>
            </a:graphic>
          </wp:inline>
        </w:drawing>
      </w:r>
    </w:p>
    <w:p w14:paraId="0D49A1DA" w14:textId="77777777" w:rsidR="00BE4149" w:rsidRPr="00BE4149" w:rsidRDefault="00BE4149" w:rsidP="00516827">
      <w:pPr>
        <w:spacing w:line="276" w:lineRule="auto"/>
        <w:jc w:val="center"/>
      </w:pPr>
      <w:r w:rsidRPr="00BE4149">
        <w:rPr>
          <w:noProof/>
        </w:rPr>
        <w:drawing>
          <wp:inline distT="0" distB="0" distL="0" distR="0" wp14:anchorId="1D1324AA" wp14:editId="027243A3">
            <wp:extent cx="2447925" cy="1533525"/>
            <wp:effectExtent l="0" t="0" r="9525" b="9525"/>
            <wp:docPr id="68"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7925" cy="1533525"/>
                    </a:xfrm>
                    <a:prstGeom prst="rect">
                      <a:avLst/>
                    </a:prstGeom>
                    <a:noFill/>
                    <a:ln>
                      <a:noFill/>
                    </a:ln>
                  </pic:spPr>
                </pic:pic>
              </a:graphicData>
            </a:graphic>
          </wp:inline>
        </w:drawing>
      </w:r>
    </w:p>
    <w:p w14:paraId="5CD2CE85" w14:textId="77777777" w:rsidR="00BE4149" w:rsidRPr="00BE4149" w:rsidRDefault="00BE4149" w:rsidP="00516827">
      <w:pPr>
        <w:spacing w:line="276" w:lineRule="auto"/>
        <w:jc w:val="center"/>
      </w:pPr>
      <w:r w:rsidRPr="00BE4149">
        <w:rPr>
          <w:noProof/>
        </w:rPr>
        <w:drawing>
          <wp:inline distT="0" distB="0" distL="0" distR="0" wp14:anchorId="74996854" wp14:editId="3C444D7D">
            <wp:extent cx="2447925" cy="1152525"/>
            <wp:effectExtent l="0" t="0" r="9525" b="9525"/>
            <wp:docPr id="69"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7925" cy="1152525"/>
                    </a:xfrm>
                    <a:prstGeom prst="rect">
                      <a:avLst/>
                    </a:prstGeom>
                    <a:noFill/>
                    <a:ln>
                      <a:noFill/>
                    </a:ln>
                  </pic:spPr>
                </pic:pic>
              </a:graphicData>
            </a:graphic>
          </wp:inline>
        </w:drawing>
      </w:r>
    </w:p>
    <w:p w14:paraId="1E49ADDB" w14:textId="77777777" w:rsidR="00BE4149" w:rsidRPr="00BE4149" w:rsidRDefault="00BE4149" w:rsidP="00516827">
      <w:pPr>
        <w:spacing w:line="276" w:lineRule="auto"/>
        <w:jc w:val="center"/>
      </w:pPr>
      <w:r w:rsidRPr="00BE4149">
        <w:rPr>
          <w:noProof/>
        </w:rPr>
        <w:drawing>
          <wp:inline distT="0" distB="0" distL="0" distR="0" wp14:anchorId="235D7F44" wp14:editId="54E818C9">
            <wp:extent cx="2447925" cy="3629025"/>
            <wp:effectExtent l="0" t="0" r="9525" b="9525"/>
            <wp:docPr id="70"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7925" cy="3629025"/>
                    </a:xfrm>
                    <a:prstGeom prst="rect">
                      <a:avLst/>
                    </a:prstGeom>
                    <a:noFill/>
                    <a:ln>
                      <a:noFill/>
                    </a:ln>
                  </pic:spPr>
                </pic:pic>
              </a:graphicData>
            </a:graphic>
          </wp:inline>
        </w:drawing>
      </w:r>
    </w:p>
    <w:p w14:paraId="0B9F6B26" w14:textId="77777777" w:rsidR="00BE4149" w:rsidRPr="00BE4149" w:rsidRDefault="00BE4149" w:rsidP="00516827">
      <w:pPr>
        <w:spacing w:line="276" w:lineRule="auto"/>
      </w:pPr>
    </w:p>
    <w:p w14:paraId="7DDE5A4E" w14:textId="77777777" w:rsidR="00BE4149" w:rsidRPr="00BE4149" w:rsidRDefault="00BE4149" w:rsidP="00516827">
      <w:pPr>
        <w:spacing w:line="276" w:lineRule="auto"/>
      </w:pPr>
    </w:p>
    <w:p w14:paraId="563B69CE" w14:textId="77777777" w:rsidR="00BE4149" w:rsidRPr="00BE4149" w:rsidRDefault="00BE4149" w:rsidP="00516827">
      <w:pPr>
        <w:spacing w:line="276" w:lineRule="auto"/>
      </w:pPr>
    </w:p>
    <w:p w14:paraId="4056ED43" w14:textId="77777777" w:rsidR="00BE4149" w:rsidRPr="00BE4149" w:rsidRDefault="00BE4149" w:rsidP="00516827">
      <w:pPr>
        <w:spacing w:line="276" w:lineRule="auto"/>
      </w:pPr>
    </w:p>
    <w:p w14:paraId="61D8EC9E" w14:textId="77777777" w:rsidR="00BE4149" w:rsidRPr="00BE4149" w:rsidRDefault="00BE4149" w:rsidP="00516827">
      <w:pPr>
        <w:spacing w:line="276" w:lineRule="auto"/>
      </w:pPr>
      <w:r w:rsidRPr="00BE4149">
        <w:rPr>
          <w:b/>
        </w:rPr>
        <w:t>VII.</w:t>
      </w:r>
      <w:r w:rsidRPr="00BE4149">
        <w:rPr>
          <w:b/>
        </w:rPr>
        <w:tab/>
        <w:t>A társaság cash-flow és likviditási helyzete</w:t>
      </w:r>
    </w:p>
    <w:p w14:paraId="59FA5BF6" w14:textId="77777777" w:rsidR="00BE4149" w:rsidRPr="00BE4149" w:rsidRDefault="00BE4149" w:rsidP="00516827">
      <w:pPr>
        <w:spacing w:line="276" w:lineRule="auto"/>
      </w:pPr>
    </w:p>
    <w:p w14:paraId="74A6E227" w14:textId="77777777" w:rsidR="00BE4149" w:rsidRPr="00BE4149" w:rsidRDefault="00BE4149" w:rsidP="00516827">
      <w:pPr>
        <w:spacing w:line="276" w:lineRule="auto"/>
      </w:pPr>
      <w:r w:rsidRPr="00BE4149">
        <w:t xml:space="preserve">A Társaság a 2020. évet pozitív cash flow-val zárta, köszönhetően az év egészére jellemző költségtakarékos, ésszerű gazdálkodásnak, valamint az önkormányzati támogatásnak. </w:t>
      </w:r>
    </w:p>
    <w:p w14:paraId="413EE0B0" w14:textId="77777777" w:rsidR="00BE4149" w:rsidRPr="00BE4149" w:rsidRDefault="00BE4149" w:rsidP="00516827">
      <w:pPr>
        <w:spacing w:line="276" w:lineRule="auto"/>
      </w:pPr>
    </w:p>
    <w:p w14:paraId="243E96C8" w14:textId="77777777" w:rsidR="00BE4149" w:rsidRPr="00BE4149" w:rsidRDefault="00BE4149" w:rsidP="00516827">
      <w:pPr>
        <w:spacing w:line="276" w:lineRule="auto"/>
      </w:pPr>
    </w:p>
    <w:p w14:paraId="102B3E24" w14:textId="77777777" w:rsidR="00BE4149" w:rsidRPr="00BE4149" w:rsidRDefault="00BE4149" w:rsidP="00516827">
      <w:pPr>
        <w:spacing w:line="276" w:lineRule="auto"/>
      </w:pPr>
    </w:p>
    <w:p w14:paraId="65FBA97E" w14:textId="77777777" w:rsidR="00BE4149" w:rsidRPr="00BE4149" w:rsidRDefault="00BE4149" w:rsidP="00516827">
      <w:pPr>
        <w:spacing w:line="276" w:lineRule="auto"/>
      </w:pPr>
      <w:r w:rsidRPr="00BE4149">
        <w:t>2020-ban a Társaság likviditását rontó pénzügyi kintlévőségei (vevő állomány) nincsenek, kontroll alatt tartjuk a vevői kintlévőségeket, ezért és ez alapján Társaságunk 2021-ben már nem számol újabb nagyobb mértékű hosszú távú vevő kintlévőséggel, sőt az a tervünk, hogy a vevői kintlévőségeinket még tovább csökkentsük.</w:t>
      </w:r>
    </w:p>
    <w:p w14:paraId="02A22C61" w14:textId="77777777" w:rsidR="00BE4149" w:rsidRPr="00BE4149" w:rsidRDefault="00BE4149" w:rsidP="00516827">
      <w:pPr>
        <w:spacing w:line="276" w:lineRule="auto"/>
      </w:pPr>
    </w:p>
    <w:p w14:paraId="228D4468" w14:textId="77777777" w:rsidR="00BE4149" w:rsidRPr="00BE4149" w:rsidRDefault="00BE4149" w:rsidP="00516827">
      <w:pPr>
        <w:spacing w:line="276" w:lineRule="auto"/>
      </w:pPr>
    </w:p>
    <w:p w14:paraId="208601FB" w14:textId="03F0367D" w:rsidR="00BE4149" w:rsidRPr="00BE4149" w:rsidRDefault="00BE4149" w:rsidP="00516827">
      <w:pPr>
        <w:spacing w:line="276" w:lineRule="auto"/>
      </w:pPr>
      <w:r w:rsidRPr="00BE4149">
        <w:t>A Társaság célja továbbá az is, hogy a kintlévőség állomány csak olyan követelést tartalmazzon, mely behajtására esély mutatkozik. Az ismertté vált és a számviteli törvény rendelkezései szerint behajthatatlannak minősülő követeléseket folyamatosan leírjuk, amennyiben azok a szabályoknak megfel</w:t>
      </w:r>
      <w:r w:rsidRPr="00516827">
        <w:t>el</w:t>
      </w:r>
      <w:r w:rsidRPr="00BE4149">
        <w:t>ően bizonylatokkal megfelelően alátámaszthatóak.</w:t>
      </w:r>
    </w:p>
    <w:p w14:paraId="5006CD81" w14:textId="77777777" w:rsidR="00BE4149" w:rsidRPr="00BE4149" w:rsidRDefault="00BE4149" w:rsidP="00516827">
      <w:pPr>
        <w:spacing w:line="276" w:lineRule="auto"/>
      </w:pPr>
    </w:p>
    <w:p w14:paraId="3006A71B" w14:textId="77777777" w:rsidR="00BE4149" w:rsidRPr="00BE4149" w:rsidRDefault="00BE4149" w:rsidP="00516827">
      <w:pPr>
        <w:spacing w:line="276" w:lineRule="auto"/>
      </w:pPr>
      <w:r w:rsidRPr="00BE4149">
        <w:rPr>
          <w:noProof/>
        </w:rPr>
        <w:lastRenderedPageBreak/>
        <w:drawing>
          <wp:inline distT="0" distB="0" distL="0" distR="0" wp14:anchorId="670BC2FD" wp14:editId="49445A4C">
            <wp:extent cx="6076950" cy="7239000"/>
            <wp:effectExtent l="0" t="0" r="0" b="0"/>
            <wp:docPr id="71"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7239000"/>
                    </a:xfrm>
                    <a:prstGeom prst="rect">
                      <a:avLst/>
                    </a:prstGeom>
                    <a:noFill/>
                    <a:ln>
                      <a:noFill/>
                    </a:ln>
                  </pic:spPr>
                </pic:pic>
              </a:graphicData>
            </a:graphic>
          </wp:inline>
        </w:drawing>
      </w:r>
    </w:p>
    <w:p w14:paraId="0A45771A" w14:textId="77777777" w:rsidR="00BE4149" w:rsidRPr="00BE4149" w:rsidRDefault="00BE4149" w:rsidP="00516827">
      <w:pPr>
        <w:spacing w:line="276" w:lineRule="auto"/>
      </w:pPr>
    </w:p>
    <w:p w14:paraId="25F6CE14" w14:textId="77777777" w:rsidR="00BE4149" w:rsidRPr="00BE4149" w:rsidRDefault="00BE4149" w:rsidP="00516827">
      <w:pPr>
        <w:spacing w:line="276" w:lineRule="auto"/>
      </w:pPr>
    </w:p>
    <w:p w14:paraId="084CA07F" w14:textId="77777777" w:rsidR="00BE4149" w:rsidRPr="00BE4149" w:rsidRDefault="00BE4149" w:rsidP="00516827">
      <w:pPr>
        <w:spacing w:line="276" w:lineRule="auto"/>
      </w:pPr>
    </w:p>
    <w:p w14:paraId="7EB5E9B2" w14:textId="77777777" w:rsidR="00BE4149" w:rsidRPr="00BE4149" w:rsidRDefault="00BE4149" w:rsidP="00516827">
      <w:pPr>
        <w:spacing w:line="276" w:lineRule="auto"/>
      </w:pPr>
    </w:p>
    <w:p w14:paraId="23D34F65" w14:textId="77777777" w:rsidR="00BE4149" w:rsidRPr="00BE4149" w:rsidRDefault="00BE4149" w:rsidP="00516827">
      <w:pPr>
        <w:spacing w:line="276" w:lineRule="auto"/>
      </w:pPr>
    </w:p>
    <w:p w14:paraId="7C99A7BC" w14:textId="77777777" w:rsidR="00BE4149" w:rsidRPr="00BE4149" w:rsidRDefault="00BE4149" w:rsidP="00516827">
      <w:pPr>
        <w:spacing w:line="276" w:lineRule="auto"/>
      </w:pPr>
    </w:p>
    <w:p w14:paraId="2DC4D388" w14:textId="77777777" w:rsidR="00BE4149" w:rsidRPr="00BE4149" w:rsidRDefault="00BE4149" w:rsidP="00516827">
      <w:pPr>
        <w:spacing w:line="276" w:lineRule="auto"/>
      </w:pPr>
    </w:p>
    <w:p w14:paraId="72F3C22C" w14:textId="77777777" w:rsidR="00BE4149" w:rsidRPr="00BE4149" w:rsidRDefault="00BE4149" w:rsidP="00516827">
      <w:pPr>
        <w:spacing w:line="276" w:lineRule="auto"/>
      </w:pPr>
    </w:p>
    <w:p w14:paraId="0C6D13EA" w14:textId="77777777" w:rsidR="00BE4149" w:rsidRPr="00BE4149" w:rsidRDefault="00BE4149" w:rsidP="00516827">
      <w:pPr>
        <w:spacing w:line="276" w:lineRule="auto"/>
      </w:pPr>
    </w:p>
    <w:p w14:paraId="4FA1AA49" w14:textId="77777777" w:rsidR="00BE4149" w:rsidRPr="00BE4149" w:rsidRDefault="00BE4149" w:rsidP="00516827">
      <w:pPr>
        <w:spacing w:line="276" w:lineRule="auto"/>
      </w:pPr>
      <w:r w:rsidRPr="00BE4149">
        <w:t>A tervezés időpontjában fennálló szállítói állomány alacsonyabb az előző évekhez viszonyítva, melyek kiegyenlítése 2021 januárjában megtörtént.</w:t>
      </w:r>
    </w:p>
    <w:p w14:paraId="080E87CB" w14:textId="77777777" w:rsidR="00BE4149" w:rsidRPr="00BE4149" w:rsidRDefault="00BE4149" w:rsidP="00516827">
      <w:pPr>
        <w:spacing w:line="276" w:lineRule="auto"/>
      </w:pPr>
      <w:r w:rsidRPr="00BE4149">
        <w:t xml:space="preserve">                                                                                                      </w:t>
      </w:r>
    </w:p>
    <w:p w14:paraId="307C1EFC" w14:textId="77777777" w:rsidR="00BE4149" w:rsidRPr="00BE4149" w:rsidRDefault="00BE4149" w:rsidP="00516827">
      <w:pPr>
        <w:spacing w:line="276" w:lineRule="auto"/>
      </w:pPr>
    </w:p>
    <w:p w14:paraId="53DA984C" w14:textId="77777777" w:rsidR="00BE4149" w:rsidRPr="00BE4149" w:rsidRDefault="00BE4149" w:rsidP="00516827">
      <w:pPr>
        <w:spacing w:line="276" w:lineRule="auto"/>
        <w:rPr>
          <w:b/>
          <w:i/>
        </w:rPr>
      </w:pPr>
      <w:r w:rsidRPr="00BE4149">
        <w:rPr>
          <w:b/>
        </w:rPr>
        <w:t>VIII.</w:t>
      </w:r>
      <w:r w:rsidRPr="00BE4149">
        <w:rPr>
          <w:b/>
        </w:rPr>
        <w:tab/>
        <w:t>A társaság beruházási terve</w:t>
      </w:r>
    </w:p>
    <w:p w14:paraId="041184E3" w14:textId="77777777" w:rsidR="00BE4149" w:rsidRPr="00BE4149" w:rsidRDefault="00BE4149" w:rsidP="00516827">
      <w:pPr>
        <w:spacing w:line="276" w:lineRule="auto"/>
      </w:pPr>
    </w:p>
    <w:p w14:paraId="2F23B3CF" w14:textId="77777777" w:rsidR="00BE4149" w:rsidRPr="00BE4149" w:rsidRDefault="00BE4149" w:rsidP="00516827">
      <w:pPr>
        <w:spacing w:line="276" w:lineRule="auto"/>
      </w:pPr>
      <w:r w:rsidRPr="00BE4149">
        <w:t>A Társaság 2021-ben a társaság nem tervez beruházással</w:t>
      </w:r>
    </w:p>
    <w:p w14:paraId="07B5E0A6" w14:textId="77777777" w:rsidR="00BE4149" w:rsidRPr="00BE4149" w:rsidRDefault="00BE4149" w:rsidP="00516827">
      <w:pPr>
        <w:spacing w:line="276" w:lineRule="auto"/>
      </w:pPr>
    </w:p>
    <w:p w14:paraId="6777E89D" w14:textId="77777777" w:rsidR="00BE4149" w:rsidRPr="00BE4149" w:rsidRDefault="00BE4149" w:rsidP="00516827">
      <w:pPr>
        <w:spacing w:line="276" w:lineRule="auto"/>
      </w:pPr>
    </w:p>
    <w:p w14:paraId="7466904B" w14:textId="589A1B51" w:rsidR="00BE4149" w:rsidRPr="00BE4149" w:rsidRDefault="00BE4149" w:rsidP="00516827">
      <w:pPr>
        <w:spacing w:line="276" w:lineRule="auto"/>
        <w:rPr>
          <w:b/>
        </w:rPr>
      </w:pPr>
      <w:r w:rsidRPr="00BE4149">
        <w:rPr>
          <w:b/>
        </w:rPr>
        <w:t>IX.</w:t>
      </w:r>
      <w:r w:rsidRPr="00BE4149">
        <w:rPr>
          <w:b/>
        </w:rPr>
        <w:tab/>
        <w:t>Kockázatelemzés</w:t>
      </w:r>
      <w:r w:rsidRPr="00BE4149">
        <w:rPr>
          <w:b/>
          <w:i/>
        </w:rPr>
        <w:br/>
      </w:r>
      <w:r w:rsidRPr="00BE4149">
        <w:rPr>
          <w:b/>
          <w:i/>
        </w:rPr>
        <w:br/>
      </w:r>
      <w:r w:rsidRPr="00BE4149">
        <w:rPr>
          <w:b/>
          <w:u w:val="single"/>
        </w:rPr>
        <w:t>Pénzügyi kockázatok</w:t>
      </w:r>
    </w:p>
    <w:p w14:paraId="1DBA7300" w14:textId="77777777" w:rsidR="00BE4149" w:rsidRPr="00BE4149" w:rsidRDefault="00BE4149" w:rsidP="00516827">
      <w:pPr>
        <w:spacing w:line="276" w:lineRule="auto"/>
      </w:pPr>
      <w:r w:rsidRPr="00BE4149">
        <w:t>Habár a Társaság egyik fő célja a kintlévőségek állományának csökkentése, melynek érdekében 2017. óta szigorúbb kontroll alatt tartja a vevő kintlévőségeket, mégis előfordulhat ezek behajtásának eredménytelensége. Emellett kockázatot jelenthet a 2020. évre tervezett jegyértékesítés és bérleti díj bevétel elmaradása is a tervezett értéktől. A kockázat mindkét esetben közepes szintű.</w:t>
      </w:r>
    </w:p>
    <w:p w14:paraId="14DA9441" w14:textId="77777777" w:rsidR="00BE4149" w:rsidRPr="00BE4149" w:rsidRDefault="00BE4149" w:rsidP="00516827">
      <w:pPr>
        <w:spacing w:line="276" w:lineRule="auto"/>
      </w:pPr>
    </w:p>
    <w:p w14:paraId="736F130C" w14:textId="77777777" w:rsidR="00BE4149" w:rsidRPr="00BE4149" w:rsidRDefault="00BE4149" w:rsidP="00516827">
      <w:pPr>
        <w:spacing w:line="276" w:lineRule="auto"/>
        <w:rPr>
          <w:b/>
          <w:u w:val="single"/>
        </w:rPr>
      </w:pPr>
      <w:r w:rsidRPr="00BE4149">
        <w:rPr>
          <w:b/>
          <w:u w:val="single"/>
        </w:rPr>
        <w:t>Műszaki kockázatok</w:t>
      </w:r>
    </w:p>
    <w:p w14:paraId="073AB5BD" w14:textId="77777777" w:rsidR="00BE4149" w:rsidRPr="00BE4149" w:rsidRDefault="00BE4149" w:rsidP="00516827">
      <w:pPr>
        <w:spacing w:line="276" w:lineRule="auto"/>
      </w:pPr>
      <w:r w:rsidRPr="00BE4149">
        <w:t>Műszaki kockázatot szinte kizárólag a pályázati forrásokból beszerzett tárgyi eszközök meghibásodása és állagromlása jelent. A magas leltári érték miatt a kockázat minősítése: közepes.</w:t>
      </w:r>
    </w:p>
    <w:p w14:paraId="725AC93B" w14:textId="77777777" w:rsidR="00BE4149" w:rsidRPr="00BE4149" w:rsidRDefault="00BE4149" w:rsidP="00516827">
      <w:pPr>
        <w:spacing w:line="276" w:lineRule="auto"/>
      </w:pPr>
    </w:p>
    <w:p w14:paraId="1FE6D7C5" w14:textId="77777777" w:rsidR="00BE4149" w:rsidRPr="00BE4149" w:rsidRDefault="00BE4149" w:rsidP="00516827">
      <w:pPr>
        <w:spacing w:line="276" w:lineRule="auto"/>
        <w:rPr>
          <w:b/>
          <w:u w:val="single"/>
        </w:rPr>
      </w:pPr>
      <w:r w:rsidRPr="00BE4149">
        <w:rPr>
          <w:b/>
          <w:u w:val="single"/>
        </w:rPr>
        <w:t>Jogi szempontú kockázatok</w:t>
      </w:r>
    </w:p>
    <w:p w14:paraId="75F05371" w14:textId="77777777" w:rsidR="00BE4149" w:rsidRPr="00BE4149" w:rsidRDefault="00BE4149" w:rsidP="00516827">
      <w:pPr>
        <w:spacing w:line="276" w:lineRule="auto"/>
      </w:pPr>
      <w:r w:rsidRPr="00BE4149">
        <w:t>Jogi kockázat jelenleg nem ismert.</w:t>
      </w:r>
    </w:p>
    <w:p w14:paraId="1FBDFCB4" w14:textId="77777777" w:rsidR="00BE4149" w:rsidRPr="00BE4149" w:rsidRDefault="00BE4149" w:rsidP="00516827">
      <w:pPr>
        <w:spacing w:line="276" w:lineRule="auto"/>
      </w:pPr>
    </w:p>
    <w:p w14:paraId="56945989" w14:textId="77777777" w:rsidR="00BE4149" w:rsidRPr="00BE4149" w:rsidRDefault="00BE4149" w:rsidP="00516827">
      <w:pPr>
        <w:spacing w:line="276" w:lineRule="auto"/>
        <w:rPr>
          <w:b/>
          <w:u w:val="single"/>
        </w:rPr>
      </w:pPr>
      <w:r w:rsidRPr="00BE4149">
        <w:rPr>
          <w:b/>
          <w:u w:val="single"/>
        </w:rPr>
        <w:t>Társadalmi szempontú és környezeti kockázatok</w:t>
      </w:r>
    </w:p>
    <w:p w14:paraId="143BB5F0" w14:textId="77777777" w:rsidR="00BE4149" w:rsidRPr="00BE4149" w:rsidRDefault="00BE4149" w:rsidP="00516827">
      <w:pPr>
        <w:spacing w:line="276" w:lineRule="auto"/>
      </w:pPr>
      <w:r w:rsidRPr="00BE4149">
        <w:t>Társadalmi szempontú kockázatok jóformán nem értelmezhetők a TDM esetében, hiszen a szervezet által végzett tevékenységek mindegyike közvetve vagy közvetlenül a helyi lakosság és vállalkozói szféra érdekeit szolgálja. Mivel a TDM továbbra is a turizmusban érintett szereplők megelégedésére kívánja végezni a tevékenységét, - illetve az esetleg mégis felmerülő kockázatok szintje jól szervezett információs rendszerrel és vevőelégedettségi méréssel könnyen csökkenthetőek -, ezért a kockázat minősítése: alacsony.</w:t>
      </w:r>
    </w:p>
    <w:p w14:paraId="51BF7182" w14:textId="77777777" w:rsidR="00BE4149" w:rsidRPr="00BE4149" w:rsidRDefault="00BE4149" w:rsidP="00516827">
      <w:pPr>
        <w:spacing w:line="276" w:lineRule="auto"/>
      </w:pPr>
    </w:p>
    <w:p w14:paraId="38726058" w14:textId="77777777" w:rsidR="00BE4149" w:rsidRPr="00BE4149" w:rsidRDefault="00BE4149" w:rsidP="00516827">
      <w:pPr>
        <w:spacing w:line="276" w:lineRule="auto"/>
      </w:pPr>
    </w:p>
    <w:p w14:paraId="16E6DAD3" w14:textId="77777777" w:rsidR="00BE4149" w:rsidRPr="00BE4149" w:rsidRDefault="00BE4149" w:rsidP="00516827">
      <w:pPr>
        <w:spacing w:line="276" w:lineRule="auto"/>
        <w:rPr>
          <w:b/>
        </w:rPr>
      </w:pPr>
    </w:p>
    <w:p w14:paraId="316595BD" w14:textId="77777777" w:rsidR="00BE4149" w:rsidRPr="00BE4149" w:rsidRDefault="00BE4149" w:rsidP="00516827">
      <w:pPr>
        <w:spacing w:line="276" w:lineRule="auto"/>
        <w:rPr>
          <w:b/>
        </w:rPr>
      </w:pPr>
    </w:p>
    <w:p w14:paraId="212E3945" w14:textId="77777777" w:rsidR="00BE4149" w:rsidRPr="00BE4149" w:rsidRDefault="00BE4149" w:rsidP="00516827">
      <w:pPr>
        <w:spacing w:line="276" w:lineRule="auto"/>
        <w:rPr>
          <w:b/>
        </w:rPr>
      </w:pPr>
    </w:p>
    <w:p w14:paraId="0557DC18" w14:textId="77777777" w:rsidR="00BE4149" w:rsidRPr="00BE4149" w:rsidRDefault="00BE4149" w:rsidP="00516827">
      <w:pPr>
        <w:spacing w:line="276" w:lineRule="auto"/>
      </w:pPr>
    </w:p>
    <w:p w14:paraId="16A337E6" w14:textId="77777777" w:rsidR="00BE4149" w:rsidRPr="00BE4149" w:rsidRDefault="00BE4149" w:rsidP="00516827">
      <w:pPr>
        <w:spacing w:line="276" w:lineRule="auto"/>
      </w:pPr>
    </w:p>
    <w:p w14:paraId="0EA4285B" w14:textId="77777777" w:rsidR="00BE4149" w:rsidRPr="00BE4149" w:rsidRDefault="00BE4149" w:rsidP="00516827">
      <w:pPr>
        <w:spacing w:line="276" w:lineRule="auto"/>
      </w:pPr>
    </w:p>
    <w:p w14:paraId="1C0E687A" w14:textId="77777777" w:rsidR="00BE4149" w:rsidRPr="00516827" w:rsidRDefault="00BE4149" w:rsidP="00516827">
      <w:pPr>
        <w:spacing w:line="276" w:lineRule="auto"/>
      </w:pPr>
    </w:p>
    <w:sectPr w:rsidR="00BE4149" w:rsidRPr="00516827" w:rsidSect="00D67CBE">
      <w:headerReference w:type="default" r:id="rId34"/>
      <w:footerReference w:type="default" r:id="rId3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F76FB8" w14:textId="77777777" w:rsidR="00AC5A12" w:rsidRDefault="00AC5A12" w:rsidP="00BF1B4A">
      <w:r>
        <w:separator/>
      </w:r>
    </w:p>
  </w:endnote>
  <w:endnote w:type="continuationSeparator" w:id="0">
    <w:p w14:paraId="2D6898AB" w14:textId="77777777" w:rsidR="00AC5A12" w:rsidRDefault="00AC5A12" w:rsidP="00BF1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EE"/>
    <w:family w:val="swiss"/>
    <w:pitch w:val="variable"/>
    <w:sig w:usb0="E10002FF" w:usb1="4000ACFF" w:usb2="00000009" w:usb3="00000000" w:csb0="0000019F"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3436520"/>
      <w:docPartObj>
        <w:docPartGallery w:val="Page Numbers (Bottom of Page)"/>
        <w:docPartUnique/>
      </w:docPartObj>
    </w:sdtPr>
    <w:sdtEndPr/>
    <w:sdtContent>
      <w:p w14:paraId="7F96487B" w14:textId="7739DE0A" w:rsidR="008F0A3F" w:rsidRDefault="008F0A3F">
        <w:pPr>
          <w:pStyle w:val="llb"/>
          <w:jc w:val="center"/>
        </w:pPr>
        <w:r>
          <w:fldChar w:fldCharType="begin"/>
        </w:r>
        <w:r>
          <w:instrText>PAGE   \* MERGEFORMAT</w:instrText>
        </w:r>
        <w:r>
          <w:fldChar w:fldCharType="separate"/>
        </w:r>
        <w:r w:rsidR="003B02F0">
          <w:rPr>
            <w:noProof/>
          </w:rPr>
          <w:t>62</w:t>
        </w:r>
        <w:r>
          <w:fldChar w:fldCharType="end"/>
        </w:r>
      </w:p>
    </w:sdtContent>
  </w:sdt>
  <w:p w14:paraId="264373BB" w14:textId="77777777" w:rsidR="008F0A3F" w:rsidRDefault="008F0A3F">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8DE901" w14:textId="77777777" w:rsidR="00AC5A12" w:rsidRDefault="00AC5A12" w:rsidP="00BF1B4A">
      <w:r>
        <w:separator/>
      </w:r>
    </w:p>
  </w:footnote>
  <w:footnote w:type="continuationSeparator" w:id="0">
    <w:p w14:paraId="4A7EA444" w14:textId="77777777" w:rsidR="00AC5A12" w:rsidRDefault="00AC5A12" w:rsidP="00BF1B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DA112" w14:textId="09681990" w:rsidR="008F0A3F" w:rsidRDefault="008F0A3F">
    <w:pPr>
      <w:pStyle w:val="lfej"/>
    </w:pPr>
    <w:r>
      <w:rPr>
        <w:noProof/>
      </w:rPr>
      <w:drawing>
        <wp:anchor distT="0" distB="0" distL="114300" distR="114300" simplePos="0" relativeHeight="251658240" behindDoc="0" locked="0" layoutInCell="1" allowOverlap="1" wp14:anchorId="79A9506C" wp14:editId="00EB2420">
          <wp:simplePos x="0" y="0"/>
          <wp:positionH relativeFrom="page">
            <wp:align>right</wp:align>
          </wp:positionH>
          <wp:positionV relativeFrom="paragraph">
            <wp:posOffset>-401955</wp:posOffset>
          </wp:positionV>
          <wp:extent cx="1580400" cy="784800"/>
          <wp:effectExtent l="0" t="0" r="1270" b="0"/>
          <wp:wrapSquare wrapText="bothSides"/>
          <wp:docPr id="9" name="Kép 9" descr="A képen szöveg, névjegykárty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descr="A képen szöveg, névjegykártya látható&#10;&#10;Automatikusan generált leírás"/>
                  <pic:cNvPicPr/>
                </pic:nvPicPr>
                <pic:blipFill>
                  <a:blip r:embed="rId1">
                    <a:extLst>
                      <a:ext uri="{28A0092B-C50C-407E-A947-70E740481C1C}">
                        <a14:useLocalDpi xmlns:a14="http://schemas.microsoft.com/office/drawing/2010/main" val="0"/>
                      </a:ext>
                    </a:extLst>
                  </a:blip>
                  <a:stretch>
                    <a:fillRect/>
                  </a:stretch>
                </pic:blipFill>
                <pic:spPr>
                  <a:xfrm>
                    <a:off x="0" y="0"/>
                    <a:ext cx="1580400" cy="7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numFmt w:val="bullet"/>
      <w:lvlText w:val=""/>
      <w:lvlJc w:val="left"/>
      <w:pPr>
        <w:ind w:left="-472" w:hanging="360"/>
      </w:pPr>
      <w:rPr>
        <w:rFonts w:ascii="Symbol" w:hAnsi="Symbol" w:cs="Symbol"/>
        <w:b w:val="0"/>
        <w:bCs w:val="0"/>
        <w:w w:val="100"/>
        <w:sz w:val="24"/>
        <w:szCs w:val="24"/>
      </w:rPr>
    </w:lvl>
    <w:lvl w:ilvl="1">
      <w:numFmt w:val="bullet"/>
      <w:lvlText w:val="•"/>
      <w:lvlJc w:val="left"/>
      <w:pPr>
        <w:ind w:left="392" w:hanging="360"/>
      </w:pPr>
    </w:lvl>
    <w:lvl w:ilvl="2">
      <w:numFmt w:val="bullet"/>
      <w:lvlText w:val="•"/>
      <w:lvlJc w:val="left"/>
      <w:pPr>
        <w:ind w:left="1264" w:hanging="360"/>
      </w:pPr>
    </w:lvl>
    <w:lvl w:ilvl="3">
      <w:numFmt w:val="bullet"/>
      <w:lvlText w:val="•"/>
      <w:lvlJc w:val="left"/>
      <w:pPr>
        <w:ind w:left="2136" w:hanging="360"/>
      </w:pPr>
    </w:lvl>
    <w:lvl w:ilvl="4">
      <w:numFmt w:val="bullet"/>
      <w:lvlText w:val="•"/>
      <w:lvlJc w:val="left"/>
      <w:pPr>
        <w:ind w:left="3008" w:hanging="360"/>
      </w:pPr>
    </w:lvl>
    <w:lvl w:ilvl="5">
      <w:numFmt w:val="bullet"/>
      <w:lvlText w:val="•"/>
      <w:lvlJc w:val="left"/>
      <w:pPr>
        <w:ind w:left="3880" w:hanging="360"/>
      </w:pPr>
    </w:lvl>
    <w:lvl w:ilvl="6">
      <w:numFmt w:val="bullet"/>
      <w:lvlText w:val="•"/>
      <w:lvlJc w:val="left"/>
      <w:pPr>
        <w:ind w:left="4752" w:hanging="360"/>
      </w:pPr>
    </w:lvl>
    <w:lvl w:ilvl="7">
      <w:numFmt w:val="bullet"/>
      <w:lvlText w:val="•"/>
      <w:lvlJc w:val="left"/>
      <w:pPr>
        <w:ind w:left="5624" w:hanging="360"/>
      </w:pPr>
    </w:lvl>
    <w:lvl w:ilvl="8">
      <w:numFmt w:val="bullet"/>
      <w:lvlText w:val="•"/>
      <w:lvlJc w:val="left"/>
      <w:pPr>
        <w:ind w:left="6496" w:hanging="360"/>
      </w:pPr>
    </w:lvl>
  </w:abstractNum>
  <w:abstractNum w:abstractNumId="1" w15:restartNumberingAfterBreak="0">
    <w:nsid w:val="00000403"/>
    <w:multiLevelType w:val="multilevel"/>
    <w:tmpl w:val="00000886"/>
    <w:lvl w:ilvl="0">
      <w:numFmt w:val="bullet"/>
      <w:lvlText w:val=""/>
      <w:lvlJc w:val="left"/>
      <w:pPr>
        <w:ind w:left="360" w:hanging="360"/>
      </w:pPr>
      <w:rPr>
        <w:rFonts w:ascii="Symbol" w:hAnsi="Symbol" w:cs="Symbol"/>
        <w:b w:val="0"/>
        <w:bCs w:val="0"/>
        <w:w w:val="100"/>
        <w:sz w:val="24"/>
        <w:szCs w:val="24"/>
      </w:rPr>
    </w:lvl>
    <w:lvl w:ilvl="1">
      <w:numFmt w:val="bullet"/>
      <w:lvlText w:val="•"/>
      <w:lvlJc w:val="left"/>
      <w:pPr>
        <w:ind w:left="1332" w:hanging="360"/>
      </w:pPr>
    </w:lvl>
    <w:lvl w:ilvl="2">
      <w:numFmt w:val="bullet"/>
      <w:lvlText w:val="•"/>
      <w:lvlJc w:val="left"/>
      <w:pPr>
        <w:ind w:left="2204" w:hanging="360"/>
      </w:pPr>
    </w:lvl>
    <w:lvl w:ilvl="3">
      <w:numFmt w:val="bullet"/>
      <w:lvlText w:val="•"/>
      <w:lvlJc w:val="left"/>
      <w:pPr>
        <w:ind w:left="3076" w:hanging="360"/>
      </w:pPr>
    </w:lvl>
    <w:lvl w:ilvl="4">
      <w:numFmt w:val="bullet"/>
      <w:lvlText w:val="•"/>
      <w:lvlJc w:val="left"/>
      <w:pPr>
        <w:ind w:left="3948" w:hanging="360"/>
      </w:pPr>
    </w:lvl>
    <w:lvl w:ilvl="5">
      <w:numFmt w:val="bullet"/>
      <w:lvlText w:val="•"/>
      <w:lvlJc w:val="left"/>
      <w:pPr>
        <w:ind w:left="4820" w:hanging="360"/>
      </w:pPr>
    </w:lvl>
    <w:lvl w:ilvl="6">
      <w:numFmt w:val="bullet"/>
      <w:lvlText w:val="•"/>
      <w:lvlJc w:val="left"/>
      <w:pPr>
        <w:ind w:left="5692" w:hanging="360"/>
      </w:pPr>
    </w:lvl>
    <w:lvl w:ilvl="7">
      <w:numFmt w:val="bullet"/>
      <w:lvlText w:val="•"/>
      <w:lvlJc w:val="left"/>
      <w:pPr>
        <w:ind w:left="6564" w:hanging="360"/>
      </w:pPr>
    </w:lvl>
    <w:lvl w:ilvl="8">
      <w:numFmt w:val="bullet"/>
      <w:lvlText w:val="•"/>
      <w:lvlJc w:val="left"/>
      <w:pPr>
        <w:ind w:left="7436" w:hanging="360"/>
      </w:pPr>
    </w:lvl>
  </w:abstractNum>
  <w:abstractNum w:abstractNumId="2" w15:restartNumberingAfterBreak="0">
    <w:nsid w:val="067A2B57"/>
    <w:multiLevelType w:val="hybridMultilevel"/>
    <w:tmpl w:val="CBFC3A06"/>
    <w:lvl w:ilvl="0" w:tplc="040E000B">
      <w:start w:val="1"/>
      <w:numFmt w:val="bullet"/>
      <w:lvlText w:val=""/>
      <w:lvlJc w:val="left"/>
      <w:pPr>
        <w:ind w:left="720" w:hanging="360"/>
      </w:pPr>
      <w:rPr>
        <w:rFonts w:ascii="Wingdings" w:hAnsi="Wingdings" w:hint="default"/>
      </w:rPr>
    </w:lvl>
    <w:lvl w:ilvl="1" w:tplc="825A35FC">
      <w:numFmt w:val="bullet"/>
      <w:lvlText w:val="-"/>
      <w:lvlJc w:val="left"/>
      <w:pPr>
        <w:ind w:left="1440" w:hanging="360"/>
      </w:pPr>
      <w:rPr>
        <w:rFonts w:ascii="Times New Roman" w:eastAsia="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4595C4E"/>
    <w:multiLevelType w:val="hybridMultilevel"/>
    <w:tmpl w:val="E5F6A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B20123"/>
    <w:multiLevelType w:val="hybridMultilevel"/>
    <w:tmpl w:val="708AE0C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 w15:restartNumberingAfterBreak="0">
    <w:nsid w:val="16D46FA6"/>
    <w:multiLevelType w:val="hybridMultilevel"/>
    <w:tmpl w:val="1458C33A"/>
    <w:lvl w:ilvl="0" w:tplc="040E0013">
      <w:start w:val="1"/>
      <w:numFmt w:val="upperRoman"/>
      <w:lvlText w:val="%1."/>
      <w:lvlJc w:val="righ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21C5410A"/>
    <w:multiLevelType w:val="hybridMultilevel"/>
    <w:tmpl w:val="4DECB11E"/>
    <w:lvl w:ilvl="0" w:tplc="6EF656CC">
      <w:start w:val="1"/>
      <w:numFmt w:val="upperRoman"/>
      <w:lvlText w:val="%1."/>
      <w:lvlJc w:val="left"/>
      <w:pPr>
        <w:ind w:left="1429" w:hanging="72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7" w15:restartNumberingAfterBreak="0">
    <w:nsid w:val="23622FFF"/>
    <w:multiLevelType w:val="hybridMultilevel"/>
    <w:tmpl w:val="6F5C8BB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2C492313"/>
    <w:multiLevelType w:val="hybridMultilevel"/>
    <w:tmpl w:val="6F4AE79E"/>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FBF7463"/>
    <w:multiLevelType w:val="multilevel"/>
    <w:tmpl w:val="96AE3BE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0" w15:restartNumberingAfterBreak="0">
    <w:nsid w:val="365777F4"/>
    <w:multiLevelType w:val="hybridMultilevel"/>
    <w:tmpl w:val="5200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7106D6"/>
    <w:multiLevelType w:val="hybridMultilevel"/>
    <w:tmpl w:val="73F0329E"/>
    <w:lvl w:ilvl="0" w:tplc="6492899A">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55392253"/>
    <w:multiLevelType w:val="hybridMultilevel"/>
    <w:tmpl w:val="F3EC2418"/>
    <w:lvl w:ilvl="0" w:tplc="1FF0AF86">
      <w:start w:val="1"/>
      <w:numFmt w:val="bullet"/>
      <w:lvlText w:val="-"/>
      <w:lvlJc w:val="left"/>
      <w:pPr>
        <w:ind w:left="360" w:hanging="360"/>
      </w:pPr>
      <w:rPr>
        <w:rFonts w:ascii="Cambria" w:eastAsia="Verdana" w:hAnsi="Cambria" w:cs="Verdana" w:hint="default"/>
      </w:rPr>
    </w:lvl>
    <w:lvl w:ilvl="1" w:tplc="040E0003" w:tentative="1">
      <w:start w:val="1"/>
      <w:numFmt w:val="bullet"/>
      <w:lvlText w:val="o"/>
      <w:lvlJc w:val="left"/>
      <w:pPr>
        <w:ind w:left="862" w:hanging="360"/>
      </w:pPr>
      <w:rPr>
        <w:rFonts w:ascii="Courier New" w:hAnsi="Courier New" w:cs="Courier New" w:hint="default"/>
      </w:rPr>
    </w:lvl>
    <w:lvl w:ilvl="2" w:tplc="040E0005" w:tentative="1">
      <w:start w:val="1"/>
      <w:numFmt w:val="bullet"/>
      <w:lvlText w:val=""/>
      <w:lvlJc w:val="left"/>
      <w:pPr>
        <w:ind w:left="1582" w:hanging="360"/>
      </w:pPr>
      <w:rPr>
        <w:rFonts w:ascii="Wingdings" w:hAnsi="Wingdings" w:hint="default"/>
      </w:rPr>
    </w:lvl>
    <w:lvl w:ilvl="3" w:tplc="040E0001" w:tentative="1">
      <w:start w:val="1"/>
      <w:numFmt w:val="bullet"/>
      <w:lvlText w:val=""/>
      <w:lvlJc w:val="left"/>
      <w:pPr>
        <w:ind w:left="2302" w:hanging="360"/>
      </w:pPr>
      <w:rPr>
        <w:rFonts w:ascii="Symbol" w:hAnsi="Symbol" w:hint="default"/>
      </w:rPr>
    </w:lvl>
    <w:lvl w:ilvl="4" w:tplc="040E0003" w:tentative="1">
      <w:start w:val="1"/>
      <w:numFmt w:val="bullet"/>
      <w:lvlText w:val="o"/>
      <w:lvlJc w:val="left"/>
      <w:pPr>
        <w:ind w:left="3022" w:hanging="360"/>
      </w:pPr>
      <w:rPr>
        <w:rFonts w:ascii="Courier New" w:hAnsi="Courier New" w:cs="Courier New" w:hint="default"/>
      </w:rPr>
    </w:lvl>
    <w:lvl w:ilvl="5" w:tplc="040E0005" w:tentative="1">
      <w:start w:val="1"/>
      <w:numFmt w:val="bullet"/>
      <w:lvlText w:val=""/>
      <w:lvlJc w:val="left"/>
      <w:pPr>
        <w:ind w:left="3742" w:hanging="360"/>
      </w:pPr>
      <w:rPr>
        <w:rFonts w:ascii="Wingdings" w:hAnsi="Wingdings" w:hint="default"/>
      </w:rPr>
    </w:lvl>
    <w:lvl w:ilvl="6" w:tplc="040E0001" w:tentative="1">
      <w:start w:val="1"/>
      <w:numFmt w:val="bullet"/>
      <w:lvlText w:val=""/>
      <w:lvlJc w:val="left"/>
      <w:pPr>
        <w:ind w:left="4462" w:hanging="360"/>
      </w:pPr>
      <w:rPr>
        <w:rFonts w:ascii="Symbol" w:hAnsi="Symbol" w:hint="default"/>
      </w:rPr>
    </w:lvl>
    <w:lvl w:ilvl="7" w:tplc="040E0003" w:tentative="1">
      <w:start w:val="1"/>
      <w:numFmt w:val="bullet"/>
      <w:lvlText w:val="o"/>
      <w:lvlJc w:val="left"/>
      <w:pPr>
        <w:ind w:left="5182" w:hanging="360"/>
      </w:pPr>
      <w:rPr>
        <w:rFonts w:ascii="Courier New" w:hAnsi="Courier New" w:cs="Courier New" w:hint="default"/>
      </w:rPr>
    </w:lvl>
    <w:lvl w:ilvl="8" w:tplc="040E0005" w:tentative="1">
      <w:start w:val="1"/>
      <w:numFmt w:val="bullet"/>
      <w:lvlText w:val=""/>
      <w:lvlJc w:val="left"/>
      <w:pPr>
        <w:ind w:left="5902" w:hanging="360"/>
      </w:pPr>
      <w:rPr>
        <w:rFonts w:ascii="Wingdings" w:hAnsi="Wingdings" w:hint="default"/>
      </w:rPr>
    </w:lvl>
  </w:abstractNum>
  <w:abstractNum w:abstractNumId="13" w15:restartNumberingAfterBreak="0">
    <w:nsid w:val="553B78D8"/>
    <w:multiLevelType w:val="hybridMultilevel"/>
    <w:tmpl w:val="B0CC2BA4"/>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4" w15:restartNumberingAfterBreak="0">
    <w:nsid w:val="5A757DB4"/>
    <w:multiLevelType w:val="hybridMultilevel"/>
    <w:tmpl w:val="C93EEABE"/>
    <w:lvl w:ilvl="0" w:tplc="EF88FB06">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651A64C2"/>
    <w:multiLevelType w:val="hybridMultilevel"/>
    <w:tmpl w:val="BC1C038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7A060709"/>
    <w:multiLevelType w:val="hybridMultilevel"/>
    <w:tmpl w:val="A08817B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7E015143"/>
    <w:multiLevelType w:val="hybridMultilevel"/>
    <w:tmpl w:val="F7A29A98"/>
    <w:lvl w:ilvl="0" w:tplc="040E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7E6407D2"/>
    <w:multiLevelType w:val="hybridMultilevel"/>
    <w:tmpl w:val="5D8C41A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7E83478D"/>
    <w:multiLevelType w:val="hybridMultilevel"/>
    <w:tmpl w:val="043CF17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num w:numId="1">
    <w:abstractNumId w:val="6"/>
  </w:num>
  <w:num w:numId="2">
    <w:abstractNumId w:val="11"/>
  </w:num>
  <w:num w:numId="3">
    <w:abstractNumId w:val="3"/>
  </w:num>
  <w:num w:numId="4">
    <w:abstractNumId w:val="9"/>
  </w:num>
  <w:num w:numId="5">
    <w:abstractNumId w:val="13"/>
  </w:num>
  <w:num w:numId="6">
    <w:abstractNumId w:val="14"/>
  </w:num>
  <w:num w:numId="7">
    <w:abstractNumId w:val="17"/>
  </w:num>
  <w:num w:numId="8">
    <w:abstractNumId w:val="15"/>
  </w:num>
  <w:num w:numId="9">
    <w:abstractNumId w:val="8"/>
  </w:num>
  <w:num w:numId="10">
    <w:abstractNumId w:val="2"/>
  </w:num>
  <w:num w:numId="11">
    <w:abstractNumId w:val="16"/>
  </w:num>
  <w:num w:numId="12">
    <w:abstractNumId w:val="5"/>
  </w:num>
  <w:num w:numId="13">
    <w:abstractNumId w:val="18"/>
  </w:num>
  <w:num w:numId="14">
    <w:abstractNumId w:val="12"/>
  </w:num>
  <w:num w:numId="15">
    <w:abstractNumId w:val="10"/>
  </w:num>
  <w:num w:numId="16">
    <w:abstractNumId w:val="7"/>
  </w:num>
  <w:num w:numId="17">
    <w:abstractNumId w:val="1"/>
  </w:num>
  <w:num w:numId="18">
    <w:abstractNumId w:val="0"/>
  </w:num>
  <w:num w:numId="19">
    <w:abstractNumId w:val="19"/>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6BB"/>
    <w:rsid w:val="00012226"/>
    <w:rsid w:val="000130FB"/>
    <w:rsid w:val="00025DEE"/>
    <w:rsid w:val="00073521"/>
    <w:rsid w:val="00073648"/>
    <w:rsid w:val="000B2F50"/>
    <w:rsid w:val="000B689B"/>
    <w:rsid w:val="000D4CF5"/>
    <w:rsid w:val="001038A7"/>
    <w:rsid w:val="00133BAF"/>
    <w:rsid w:val="001536FD"/>
    <w:rsid w:val="00155BF9"/>
    <w:rsid w:val="00194E85"/>
    <w:rsid w:val="001D63A5"/>
    <w:rsid w:val="0020089B"/>
    <w:rsid w:val="00201B5A"/>
    <w:rsid w:val="002969A9"/>
    <w:rsid w:val="00303450"/>
    <w:rsid w:val="00305120"/>
    <w:rsid w:val="00333F9C"/>
    <w:rsid w:val="00346FCF"/>
    <w:rsid w:val="00350F98"/>
    <w:rsid w:val="003637BC"/>
    <w:rsid w:val="003B02F0"/>
    <w:rsid w:val="003E699C"/>
    <w:rsid w:val="00423A58"/>
    <w:rsid w:val="00441D16"/>
    <w:rsid w:val="00447C8A"/>
    <w:rsid w:val="00516827"/>
    <w:rsid w:val="005743B6"/>
    <w:rsid w:val="00582689"/>
    <w:rsid w:val="0059784A"/>
    <w:rsid w:val="005C776E"/>
    <w:rsid w:val="00640C02"/>
    <w:rsid w:val="00645BAC"/>
    <w:rsid w:val="0066791F"/>
    <w:rsid w:val="006736F3"/>
    <w:rsid w:val="006B40F2"/>
    <w:rsid w:val="00703045"/>
    <w:rsid w:val="00706382"/>
    <w:rsid w:val="007561C3"/>
    <w:rsid w:val="007C0F81"/>
    <w:rsid w:val="008611FE"/>
    <w:rsid w:val="008A17EC"/>
    <w:rsid w:val="008A489C"/>
    <w:rsid w:val="008C6D45"/>
    <w:rsid w:val="008E7B45"/>
    <w:rsid w:val="008F0A3F"/>
    <w:rsid w:val="00934C7A"/>
    <w:rsid w:val="00953087"/>
    <w:rsid w:val="009765D7"/>
    <w:rsid w:val="009A53D4"/>
    <w:rsid w:val="009F361C"/>
    <w:rsid w:val="00A06591"/>
    <w:rsid w:val="00A4563D"/>
    <w:rsid w:val="00A67D91"/>
    <w:rsid w:val="00A70E43"/>
    <w:rsid w:val="00A96184"/>
    <w:rsid w:val="00AC065F"/>
    <w:rsid w:val="00AC5A12"/>
    <w:rsid w:val="00AD3859"/>
    <w:rsid w:val="00AE043D"/>
    <w:rsid w:val="00AE6185"/>
    <w:rsid w:val="00AE7989"/>
    <w:rsid w:val="00B42615"/>
    <w:rsid w:val="00B44175"/>
    <w:rsid w:val="00B912E2"/>
    <w:rsid w:val="00BB6221"/>
    <w:rsid w:val="00BD3ACB"/>
    <w:rsid w:val="00BE4149"/>
    <w:rsid w:val="00BF1B4A"/>
    <w:rsid w:val="00C376F0"/>
    <w:rsid w:val="00C44CBD"/>
    <w:rsid w:val="00C57199"/>
    <w:rsid w:val="00C76287"/>
    <w:rsid w:val="00CB6281"/>
    <w:rsid w:val="00D15779"/>
    <w:rsid w:val="00D33D61"/>
    <w:rsid w:val="00D5737B"/>
    <w:rsid w:val="00D67CBE"/>
    <w:rsid w:val="00D70802"/>
    <w:rsid w:val="00DF56BB"/>
    <w:rsid w:val="00E120D3"/>
    <w:rsid w:val="00E1632D"/>
    <w:rsid w:val="00E665C9"/>
    <w:rsid w:val="00E8163E"/>
    <w:rsid w:val="00EA5854"/>
    <w:rsid w:val="00EB15E7"/>
    <w:rsid w:val="00EB5E8F"/>
    <w:rsid w:val="00EE389B"/>
    <w:rsid w:val="00FF392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F0F125"/>
  <w15:chartTrackingRefBased/>
  <w15:docId w15:val="{21DBA1C0-9B28-4079-9FAB-7A2354A26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DF56BB"/>
    <w:pPr>
      <w:spacing w:after="0" w:line="240" w:lineRule="auto"/>
    </w:pPr>
    <w:rPr>
      <w:rFonts w:ascii="Times New Roman" w:hAnsi="Times New Roman" w:cs="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uiPriority w:val="1"/>
    <w:qFormat/>
    <w:rsid w:val="001038A7"/>
    <w:pPr>
      <w:spacing w:after="0" w:line="240" w:lineRule="auto"/>
    </w:pPr>
    <w:rPr>
      <w:rFonts w:ascii="Times New Roman" w:eastAsia="Times New Roman" w:hAnsi="Times New Roman" w:cs="Times New Roman"/>
      <w:sz w:val="24"/>
      <w:szCs w:val="24"/>
      <w:lang w:eastAsia="hu-HU"/>
    </w:rPr>
  </w:style>
  <w:style w:type="paragraph" w:styleId="Listaszerbekezds">
    <w:name w:val="List Paragraph"/>
    <w:aliases w:val="List Paragraph à moi,lista_2,Számozott lista 1,Eszeri felsorolás,List Paragraph1,Welt L Char,Welt L,Bullet List,FooterText,numbered,Paragraphe de liste1,Bulletr List Paragraph,列出段落,列出段落1,Listeafsnit1,リスト段落1,Parágrafo da Lista1,LISTA"/>
    <w:basedOn w:val="Norml"/>
    <w:link w:val="ListaszerbekezdsChar"/>
    <w:uiPriority w:val="34"/>
    <w:qFormat/>
    <w:rsid w:val="001038A7"/>
    <w:pPr>
      <w:ind w:left="720"/>
      <w:contextualSpacing/>
    </w:pPr>
    <w:rPr>
      <w:rFonts w:eastAsia="Times New Roman"/>
    </w:rPr>
  </w:style>
  <w:style w:type="character" w:customStyle="1" w:styleId="ListaszerbekezdsChar">
    <w:name w:val="Listaszerű bekezdés Char"/>
    <w:aliases w:val="List Paragraph à moi Char,lista_2 Char,Számozott lista 1 Char,Eszeri felsorolás Char,List Paragraph1 Char,Welt L Char Char,Welt L Char1,Bullet List Char,FooterText Char,numbered Char,Paragraphe de liste1 Char,列出段落 Char"/>
    <w:basedOn w:val="Bekezdsalapbettpusa"/>
    <w:link w:val="Listaszerbekezds"/>
    <w:uiPriority w:val="34"/>
    <w:qFormat/>
    <w:rsid w:val="001038A7"/>
    <w:rPr>
      <w:rFonts w:ascii="Times New Roman" w:eastAsia="Times New Roman" w:hAnsi="Times New Roman" w:cs="Times New Roman"/>
      <w:sz w:val="24"/>
      <w:szCs w:val="24"/>
      <w:lang w:eastAsia="hu-HU"/>
    </w:rPr>
  </w:style>
  <w:style w:type="character" w:styleId="Hiperhivatkozs">
    <w:name w:val="Hyperlink"/>
    <w:basedOn w:val="Bekezdsalapbettpusa"/>
    <w:uiPriority w:val="99"/>
    <w:unhideWhenUsed/>
    <w:rsid w:val="001038A7"/>
    <w:rPr>
      <w:color w:val="0563C1" w:themeColor="hyperlink"/>
      <w:u w:val="single"/>
    </w:rPr>
  </w:style>
  <w:style w:type="paragraph" w:styleId="NormlWeb">
    <w:name w:val="Normal (Web)"/>
    <w:basedOn w:val="Norml"/>
    <w:uiPriority w:val="99"/>
    <w:rsid w:val="001038A7"/>
    <w:pPr>
      <w:spacing w:beforeLines="1" w:afterLines="1"/>
    </w:pPr>
    <w:rPr>
      <w:rFonts w:ascii="Times" w:eastAsia="Cambria" w:hAnsi="Times"/>
      <w:sz w:val="20"/>
      <w:szCs w:val="20"/>
      <w:lang w:val="en-US" w:eastAsia="en-US"/>
    </w:rPr>
  </w:style>
  <w:style w:type="paragraph" w:styleId="lfej">
    <w:name w:val="header"/>
    <w:basedOn w:val="Norml"/>
    <w:link w:val="lfejChar"/>
    <w:uiPriority w:val="99"/>
    <w:unhideWhenUsed/>
    <w:rsid w:val="00BF1B4A"/>
    <w:pPr>
      <w:tabs>
        <w:tab w:val="center" w:pos="4536"/>
        <w:tab w:val="right" w:pos="9072"/>
      </w:tabs>
    </w:pPr>
  </w:style>
  <w:style w:type="character" w:customStyle="1" w:styleId="lfejChar">
    <w:name w:val="Élőfej Char"/>
    <w:basedOn w:val="Bekezdsalapbettpusa"/>
    <w:link w:val="lfej"/>
    <w:uiPriority w:val="99"/>
    <w:rsid w:val="00BF1B4A"/>
    <w:rPr>
      <w:rFonts w:ascii="Times New Roman" w:hAnsi="Times New Roman" w:cs="Times New Roman"/>
      <w:sz w:val="24"/>
      <w:szCs w:val="24"/>
      <w:lang w:eastAsia="hu-HU"/>
    </w:rPr>
  </w:style>
  <w:style w:type="paragraph" w:styleId="llb">
    <w:name w:val="footer"/>
    <w:basedOn w:val="Norml"/>
    <w:link w:val="llbChar"/>
    <w:uiPriority w:val="99"/>
    <w:unhideWhenUsed/>
    <w:rsid w:val="00BF1B4A"/>
    <w:pPr>
      <w:tabs>
        <w:tab w:val="center" w:pos="4536"/>
        <w:tab w:val="right" w:pos="9072"/>
      </w:tabs>
    </w:pPr>
  </w:style>
  <w:style w:type="character" w:customStyle="1" w:styleId="llbChar">
    <w:name w:val="Élőláb Char"/>
    <w:basedOn w:val="Bekezdsalapbettpusa"/>
    <w:link w:val="llb"/>
    <w:uiPriority w:val="99"/>
    <w:rsid w:val="00BF1B4A"/>
    <w:rPr>
      <w:rFonts w:ascii="Times New Roman" w:hAnsi="Times New Roman" w:cs="Times New Roman"/>
      <w:sz w:val="24"/>
      <w:szCs w:val="24"/>
      <w:lang w:eastAsia="hu-HU"/>
    </w:rPr>
  </w:style>
  <w:style w:type="paragraph" w:styleId="Szvegtrzs">
    <w:name w:val="Body Text"/>
    <w:basedOn w:val="Norml"/>
    <w:link w:val="SzvegtrzsChar"/>
    <w:uiPriority w:val="1"/>
    <w:qFormat/>
    <w:rsid w:val="00FF3928"/>
    <w:pPr>
      <w:widowControl w:val="0"/>
      <w:autoSpaceDE w:val="0"/>
      <w:autoSpaceDN w:val="0"/>
    </w:pPr>
    <w:rPr>
      <w:rFonts w:ascii="Calibri" w:eastAsia="Calibri" w:hAnsi="Calibri" w:cs="Calibri"/>
      <w:lang w:val="en-US" w:eastAsia="en-US"/>
    </w:rPr>
  </w:style>
  <w:style w:type="character" w:customStyle="1" w:styleId="SzvegtrzsChar">
    <w:name w:val="Szövegtörzs Char"/>
    <w:basedOn w:val="Bekezdsalapbettpusa"/>
    <w:link w:val="Szvegtrzs"/>
    <w:uiPriority w:val="1"/>
    <w:rsid w:val="00FF3928"/>
    <w:rPr>
      <w:rFonts w:ascii="Calibri" w:eastAsia="Calibri" w:hAnsi="Calibri" w:cs="Calibri"/>
      <w:sz w:val="24"/>
      <w:szCs w:val="24"/>
      <w:lang w:val="en-US"/>
    </w:rPr>
  </w:style>
  <w:style w:type="table" w:styleId="Rcsostblzat">
    <w:name w:val="Table Grid"/>
    <w:basedOn w:val="Normltblzat"/>
    <w:uiPriority w:val="39"/>
    <w:rsid w:val="008611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palrs">
    <w:name w:val="caption"/>
    <w:basedOn w:val="Norml"/>
    <w:next w:val="Norml"/>
    <w:uiPriority w:val="35"/>
    <w:unhideWhenUsed/>
    <w:qFormat/>
    <w:rsid w:val="00D67CB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3106">
      <w:bodyDiv w:val="1"/>
      <w:marLeft w:val="0"/>
      <w:marRight w:val="0"/>
      <w:marTop w:val="0"/>
      <w:marBottom w:val="0"/>
      <w:divBdr>
        <w:top w:val="none" w:sz="0" w:space="0" w:color="auto"/>
        <w:left w:val="none" w:sz="0" w:space="0" w:color="auto"/>
        <w:bottom w:val="none" w:sz="0" w:space="0" w:color="auto"/>
        <w:right w:val="none" w:sz="0" w:space="0" w:color="auto"/>
      </w:divBdr>
    </w:div>
    <w:div w:id="940260186">
      <w:bodyDiv w:val="1"/>
      <w:marLeft w:val="0"/>
      <w:marRight w:val="0"/>
      <w:marTop w:val="0"/>
      <w:marBottom w:val="0"/>
      <w:divBdr>
        <w:top w:val="none" w:sz="0" w:space="0" w:color="auto"/>
        <w:left w:val="none" w:sz="0" w:space="0" w:color="auto"/>
        <w:bottom w:val="none" w:sz="0" w:space="0" w:color="auto"/>
        <w:right w:val="none" w:sz="0" w:space="0" w:color="auto"/>
      </w:divBdr>
    </w:div>
    <w:div w:id="1299265223">
      <w:bodyDiv w:val="1"/>
      <w:marLeft w:val="0"/>
      <w:marRight w:val="0"/>
      <w:marTop w:val="0"/>
      <w:marBottom w:val="0"/>
      <w:divBdr>
        <w:top w:val="none" w:sz="0" w:space="0" w:color="auto"/>
        <w:left w:val="none" w:sz="0" w:space="0" w:color="auto"/>
        <w:bottom w:val="none" w:sz="0" w:space="0" w:color="auto"/>
        <w:right w:val="none" w:sz="0" w:space="0" w:color="auto"/>
      </w:divBdr>
    </w:div>
    <w:div w:id="1523087263">
      <w:bodyDiv w:val="1"/>
      <w:marLeft w:val="0"/>
      <w:marRight w:val="0"/>
      <w:marTop w:val="0"/>
      <w:marBottom w:val="0"/>
      <w:divBdr>
        <w:top w:val="none" w:sz="0" w:space="0" w:color="auto"/>
        <w:left w:val="none" w:sz="0" w:space="0" w:color="auto"/>
        <w:bottom w:val="none" w:sz="0" w:space="0" w:color="auto"/>
        <w:right w:val="none" w:sz="0" w:space="0" w:color="auto"/>
      </w:divBdr>
    </w:div>
    <w:div w:id="1570992011">
      <w:bodyDiv w:val="1"/>
      <w:marLeft w:val="0"/>
      <w:marRight w:val="0"/>
      <w:marTop w:val="0"/>
      <w:marBottom w:val="0"/>
      <w:divBdr>
        <w:top w:val="none" w:sz="0" w:space="0" w:color="auto"/>
        <w:left w:val="none" w:sz="0" w:space="0" w:color="auto"/>
        <w:bottom w:val="none" w:sz="0" w:space="0" w:color="auto"/>
        <w:right w:val="none" w:sz="0" w:space="0" w:color="auto"/>
      </w:divBdr>
    </w:div>
    <w:div w:id="1953201789">
      <w:bodyDiv w:val="1"/>
      <w:marLeft w:val="0"/>
      <w:marRight w:val="0"/>
      <w:marTop w:val="0"/>
      <w:marBottom w:val="0"/>
      <w:divBdr>
        <w:top w:val="none" w:sz="0" w:space="0" w:color="auto"/>
        <w:left w:val="none" w:sz="0" w:space="0" w:color="auto"/>
        <w:bottom w:val="none" w:sz="0" w:space="0" w:color="auto"/>
        <w:right w:val="none" w:sz="0" w:space="0" w:color="auto"/>
      </w:divBdr>
    </w:div>
    <w:div w:id="201255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image" Target="media/image10.png"/><Relationship Id="rId26"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image" Target="media/image23.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zentendre@tourinform.hu" TargetMode="External"/><Relationship Id="rId24" Type="http://schemas.openxmlformats.org/officeDocument/2006/relationships/image" Target="media/image15.emf"/><Relationship Id="rId32" Type="http://schemas.openxmlformats.org/officeDocument/2006/relationships/image" Target="media/image22.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chart" Target="charts/chart2.xml"/><Relationship Id="rId28" Type="http://schemas.openxmlformats.org/officeDocument/2006/relationships/image" Target="media/image18.emf"/><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1.emf"/><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3.xml"/><Relationship Id="rId30" Type="http://schemas.openxmlformats.org/officeDocument/2006/relationships/image" Target="media/image20.emf"/><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charts/_rels/chart1.xml.rels><?xml version="1.0" encoding="UTF-8" standalone="yes"?>
<Relationships xmlns="http://schemas.openxmlformats.org/package/2006/relationships"><Relationship Id="rId3" Type="http://schemas.openxmlformats.org/officeDocument/2006/relationships/oleObject" Target="file:///C:\Agi%20Dolgai\HONifo\Szentendre\Copy%20of%20Szentendre-%20Helyi%20lakoss&#225;g_0122_abra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Agi%20Dolgai\HONifo\Szentendre\Copy%20of%20Szentendre-%20Helyi%20lakoss&#225;g_0122_abr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felhasznalo\Desktop\2021%20&#252;zleti%20tervbe%20adatok.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u-HU" b="0"/>
              <a:t>Preferált fejlesztések:</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hu-HU"/>
        </a:p>
      </c:txPr>
    </c:title>
    <c:autoTitleDeleted val="0"/>
    <c:plotArea>
      <c:layout/>
      <c:barChart>
        <c:barDir val="bar"/>
        <c:grouping val="clustered"/>
        <c:varyColors val="0"/>
        <c:ser>
          <c:idx val="0"/>
          <c:order val="0"/>
          <c:spPr>
            <a:solidFill>
              <a:schemeClr val="accent6">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hu-H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fejlesztések!$A$2:$A$11</c:f>
              <c:strCache>
                <c:ptCount val="10"/>
                <c:pt idx="0">
                  <c:v>egyedi kulturális rendezvények</c:v>
                </c:pt>
                <c:pt idx="1">
                  <c:v>hajóval történő megközelítés</c:v>
                </c:pt>
                <c:pt idx="2">
                  <c:v>helyi termékekre épülő gazdaságok</c:v>
                </c:pt>
                <c:pt idx="3">
                  <c:v>környezetbarát közlekedési megoldások</c:v>
                </c:pt>
                <c:pt idx="4">
                  <c:v>kerékpárutak kialakítása</c:v>
                </c:pt>
                <c:pt idx="5">
                  <c:v>látogatóbarát és interaktív kiállítóhelyek</c:v>
                </c:pt>
                <c:pt idx="6">
                  <c:v>útbaigazító táblarendszer</c:v>
                </c:pt>
                <c:pt idx="7">
                  <c:v>3 és 4*-os szálláshelyek</c:v>
                </c:pt>
                <c:pt idx="8">
                  <c:v>sok jó, olcsó vendéglátóhely</c:v>
                </c:pt>
                <c:pt idx="9">
                  <c:v>nemzetközi és országos sportrendezvények</c:v>
                </c:pt>
              </c:strCache>
            </c:strRef>
          </c:cat>
          <c:val>
            <c:numRef>
              <c:f>fejlesztések!$B$2:$B$11</c:f>
              <c:numCache>
                <c:formatCode>0%</c:formatCode>
                <c:ptCount val="10"/>
                <c:pt idx="0">
                  <c:v>0.75</c:v>
                </c:pt>
                <c:pt idx="1">
                  <c:v>0.65</c:v>
                </c:pt>
                <c:pt idx="2">
                  <c:v>0.55000000000000004</c:v>
                </c:pt>
                <c:pt idx="3">
                  <c:v>0.54</c:v>
                </c:pt>
                <c:pt idx="4">
                  <c:v>0.53</c:v>
                </c:pt>
                <c:pt idx="5">
                  <c:v>0.52</c:v>
                </c:pt>
                <c:pt idx="6">
                  <c:v>0.47</c:v>
                </c:pt>
                <c:pt idx="7">
                  <c:v>0.46</c:v>
                </c:pt>
                <c:pt idx="8">
                  <c:v>0.4</c:v>
                </c:pt>
                <c:pt idx="9">
                  <c:v>0.2</c:v>
                </c:pt>
              </c:numCache>
            </c:numRef>
          </c:val>
          <c:extLst xmlns:c16r2="http://schemas.microsoft.com/office/drawing/2015/06/chart">
            <c:ext xmlns:c16="http://schemas.microsoft.com/office/drawing/2014/chart" uri="{C3380CC4-5D6E-409C-BE32-E72D297353CC}">
              <c16:uniqueId val="{00000000-5F04-45C9-A315-F6D3C6CB3A90}"/>
            </c:ext>
          </c:extLst>
        </c:ser>
        <c:dLbls>
          <c:dLblPos val="inEnd"/>
          <c:showLegendKey val="0"/>
          <c:showVal val="1"/>
          <c:showCatName val="0"/>
          <c:showSerName val="0"/>
          <c:showPercent val="0"/>
          <c:showBubbleSize val="0"/>
        </c:dLbls>
        <c:gapWidth val="65"/>
        <c:axId val="533593048"/>
        <c:axId val="533590696"/>
      </c:barChart>
      <c:catAx>
        <c:axId val="53359304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0" i="0" u="none" strike="noStrike" kern="1200" cap="all" baseline="0">
                <a:solidFill>
                  <a:schemeClr val="dk1">
                    <a:lumMod val="75000"/>
                    <a:lumOff val="25000"/>
                  </a:schemeClr>
                </a:solidFill>
                <a:latin typeface="+mn-lt"/>
                <a:ea typeface="+mn-ea"/>
                <a:cs typeface="+mn-cs"/>
              </a:defRPr>
            </a:pPr>
            <a:endParaRPr lang="hu-HU"/>
          </a:p>
        </c:txPr>
        <c:crossAx val="533590696"/>
        <c:crosses val="autoZero"/>
        <c:auto val="1"/>
        <c:lblAlgn val="ctr"/>
        <c:lblOffset val="100"/>
        <c:noMultiLvlLbl val="0"/>
      </c:catAx>
      <c:valAx>
        <c:axId val="53359069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crossAx val="533593048"/>
        <c:crosses val="autoZero"/>
        <c:crossBetween val="between"/>
      </c:valAx>
      <c:spPr>
        <a:noFill/>
        <a:ln>
          <a:noFill/>
        </a:ln>
        <a:effectLst/>
      </c:spPr>
    </c:plotArea>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u-HU" b="0"/>
              <a:t>Preferált fejlesztések:</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hu-HU"/>
        </a:p>
      </c:txPr>
    </c:title>
    <c:autoTitleDeleted val="0"/>
    <c:plotArea>
      <c:layout/>
      <c:barChart>
        <c:barDir val="bar"/>
        <c:grouping val="clustered"/>
        <c:varyColors val="0"/>
        <c:ser>
          <c:idx val="0"/>
          <c:order val="0"/>
          <c:spPr>
            <a:solidFill>
              <a:schemeClr val="accent6">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hu-H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fejlesztések!$A$2:$A$11</c:f>
              <c:strCache>
                <c:ptCount val="10"/>
                <c:pt idx="0">
                  <c:v>egyedi kulturális rendezvények</c:v>
                </c:pt>
                <c:pt idx="1">
                  <c:v>hajóval történő megközelítés</c:v>
                </c:pt>
                <c:pt idx="2">
                  <c:v>helyi termékekre épülő gazdaságok</c:v>
                </c:pt>
                <c:pt idx="3">
                  <c:v>környezetbarát közlekedési megoldások</c:v>
                </c:pt>
                <c:pt idx="4">
                  <c:v>kerékpárutak kialakítása</c:v>
                </c:pt>
                <c:pt idx="5">
                  <c:v>látogatóbarát és interaktív kiállítóhelyek</c:v>
                </c:pt>
                <c:pt idx="6">
                  <c:v>útbaigazító táblarendszer</c:v>
                </c:pt>
                <c:pt idx="7">
                  <c:v>3 és 4*-os szálláshelyek</c:v>
                </c:pt>
                <c:pt idx="8">
                  <c:v>sok jó, olcsó vendéglátóhely</c:v>
                </c:pt>
                <c:pt idx="9">
                  <c:v>nemzetközi és országos sportrendezvények</c:v>
                </c:pt>
              </c:strCache>
            </c:strRef>
          </c:cat>
          <c:val>
            <c:numRef>
              <c:f>fejlesztések!$B$2:$B$11</c:f>
              <c:numCache>
                <c:formatCode>0%</c:formatCode>
                <c:ptCount val="10"/>
                <c:pt idx="0">
                  <c:v>0.75</c:v>
                </c:pt>
                <c:pt idx="1">
                  <c:v>0.65</c:v>
                </c:pt>
                <c:pt idx="2">
                  <c:v>0.55000000000000004</c:v>
                </c:pt>
                <c:pt idx="3">
                  <c:v>0.54</c:v>
                </c:pt>
                <c:pt idx="4">
                  <c:v>0.53</c:v>
                </c:pt>
                <c:pt idx="5">
                  <c:v>0.52</c:v>
                </c:pt>
                <c:pt idx="6">
                  <c:v>0.47</c:v>
                </c:pt>
                <c:pt idx="7">
                  <c:v>0.46</c:v>
                </c:pt>
                <c:pt idx="8">
                  <c:v>0.4</c:v>
                </c:pt>
                <c:pt idx="9">
                  <c:v>0.2</c:v>
                </c:pt>
              </c:numCache>
            </c:numRef>
          </c:val>
          <c:extLst xmlns:c16r2="http://schemas.microsoft.com/office/drawing/2015/06/chart">
            <c:ext xmlns:c16="http://schemas.microsoft.com/office/drawing/2014/chart" uri="{C3380CC4-5D6E-409C-BE32-E72D297353CC}">
              <c16:uniqueId val="{00000000-9AE3-4A12-A1D1-863C3BC354CF}"/>
            </c:ext>
          </c:extLst>
        </c:ser>
        <c:dLbls>
          <c:dLblPos val="inEnd"/>
          <c:showLegendKey val="0"/>
          <c:showVal val="1"/>
          <c:showCatName val="0"/>
          <c:showSerName val="0"/>
          <c:showPercent val="0"/>
          <c:showBubbleSize val="0"/>
        </c:dLbls>
        <c:gapWidth val="65"/>
        <c:axId val="527108024"/>
        <c:axId val="527107240"/>
      </c:barChart>
      <c:catAx>
        <c:axId val="52710802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0" i="0" u="none" strike="noStrike" kern="1200" cap="all" baseline="0">
                <a:solidFill>
                  <a:schemeClr val="dk1">
                    <a:lumMod val="75000"/>
                    <a:lumOff val="25000"/>
                  </a:schemeClr>
                </a:solidFill>
                <a:latin typeface="+mn-lt"/>
                <a:ea typeface="+mn-ea"/>
                <a:cs typeface="+mn-cs"/>
              </a:defRPr>
            </a:pPr>
            <a:endParaRPr lang="hu-HU"/>
          </a:p>
        </c:txPr>
        <c:crossAx val="527107240"/>
        <c:crosses val="autoZero"/>
        <c:auto val="1"/>
        <c:lblAlgn val="ctr"/>
        <c:lblOffset val="100"/>
        <c:noMultiLvlLbl val="0"/>
      </c:catAx>
      <c:valAx>
        <c:axId val="52710724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crossAx val="527108024"/>
        <c:crosses val="autoZero"/>
        <c:crossBetween val="between"/>
      </c:valAx>
      <c:spPr>
        <a:noFill/>
        <a:ln>
          <a:noFill/>
        </a:ln>
        <a:effectLst/>
      </c:spPr>
    </c:plotArea>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hu-H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b="1" i="0" baseline="0"/>
              <a:t>2020. évi látogatószám az irodában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view3D>
      <c:rotX val="15"/>
      <c:rotY val="20"/>
      <c:rAngAx val="0"/>
    </c:view3D>
    <c:floor>
      <c:thickness val="0"/>
      <c:spPr>
        <a:noFill/>
        <a:ln>
          <a:noFill/>
        </a:ln>
        <a:effectLst/>
        <a:sp3d/>
      </c:spPr>
    </c:floor>
    <c:sideWall>
      <c:thickness val="0"/>
      <c:spPr>
        <a:solidFill>
          <a:schemeClr val="accent3"/>
        </a:solidFill>
        <a:ln>
          <a:noFill/>
        </a:ln>
        <a:effectLst/>
        <a:sp3d/>
      </c:spPr>
    </c:sideWall>
    <c:backWall>
      <c:thickness val="0"/>
      <c:spPr>
        <a:solidFill>
          <a:schemeClr val="accent3"/>
        </a:solidFill>
        <a:ln>
          <a:noFill/>
        </a:ln>
        <a:effectLst/>
        <a:sp3d/>
      </c:spPr>
    </c:backWall>
    <c:plotArea>
      <c:layout/>
      <c:bar3DChart>
        <c:barDir val="bar"/>
        <c:grouping val="clustered"/>
        <c:varyColors val="0"/>
        <c:ser>
          <c:idx val="0"/>
          <c:order val="0"/>
          <c:tx>
            <c:strRef>
              <c:f>Munka1!$C$26</c:f>
              <c:strCache>
                <c:ptCount val="1"/>
                <c:pt idx="0">
                  <c:v>személyes</c:v>
                </c:pt>
              </c:strCache>
            </c:strRef>
          </c:tx>
          <c:spPr>
            <a:solidFill>
              <a:schemeClr val="accent4">
                <a:lumMod val="50000"/>
              </a:schemeClr>
            </a:solidFill>
            <a:ln>
              <a:noFill/>
            </a:ln>
            <a:effectLst/>
            <a:sp3d/>
          </c:spPr>
          <c:invertIfNegative val="0"/>
          <c:cat>
            <c:strRef>
              <c:f>Munka1!$B$27:$B$38</c:f>
              <c:strCache>
                <c:ptCount val="12"/>
                <c:pt idx="0">
                  <c:v>január</c:v>
                </c:pt>
                <c:pt idx="1">
                  <c:v>február</c:v>
                </c:pt>
                <c:pt idx="2">
                  <c:v>március </c:v>
                </c:pt>
                <c:pt idx="3">
                  <c:v>április</c:v>
                </c:pt>
                <c:pt idx="4">
                  <c:v>május</c:v>
                </c:pt>
                <c:pt idx="5">
                  <c:v>június</c:v>
                </c:pt>
                <c:pt idx="6">
                  <c:v>július</c:v>
                </c:pt>
                <c:pt idx="7">
                  <c:v>augusztus</c:v>
                </c:pt>
                <c:pt idx="8">
                  <c:v>szeptember</c:v>
                </c:pt>
                <c:pt idx="9">
                  <c:v>október </c:v>
                </c:pt>
                <c:pt idx="10">
                  <c:v>november </c:v>
                </c:pt>
                <c:pt idx="11">
                  <c:v>december</c:v>
                </c:pt>
              </c:strCache>
            </c:strRef>
          </c:cat>
          <c:val>
            <c:numRef>
              <c:f>Munka1!$C$27:$C$38</c:f>
              <c:numCache>
                <c:formatCode>General</c:formatCode>
                <c:ptCount val="12"/>
                <c:pt idx="0">
                  <c:v>1788</c:v>
                </c:pt>
                <c:pt idx="1">
                  <c:v>2827</c:v>
                </c:pt>
                <c:pt idx="2">
                  <c:v>260</c:v>
                </c:pt>
                <c:pt idx="3">
                  <c:v>0</c:v>
                </c:pt>
                <c:pt idx="4">
                  <c:v>312</c:v>
                </c:pt>
                <c:pt idx="5">
                  <c:v>1213</c:v>
                </c:pt>
                <c:pt idx="6">
                  <c:v>1682</c:v>
                </c:pt>
                <c:pt idx="7">
                  <c:v>2322</c:v>
                </c:pt>
                <c:pt idx="8">
                  <c:v>1715</c:v>
                </c:pt>
                <c:pt idx="9">
                  <c:v>512</c:v>
                </c:pt>
                <c:pt idx="10">
                  <c:v>1073</c:v>
                </c:pt>
                <c:pt idx="11">
                  <c:v>549</c:v>
                </c:pt>
              </c:numCache>
            </c:numRef>
          </c:val>
          <c:extLst xmlns:c16r2="http://schemas.microsoft.com/office/drawing/2015/06/chart">
            <c:ext xmlns:c16="http://schemas.microsoft.com/office/drawing/2014/chart" uri="{C3380CC4-5D6E-409C-BE32-E72D297353CC}">
              <c16:uniqueId val="{00000000-756F-4B16-A38E-E100D7622875}"/>
            </c:ext>
          </c:extLst>
        </c:ser>
        <c:ser>
          <c:idx val="1"/>
          <c:order val="1"/>
          <c:tx>
            <c:strRef>
              <c:f>Munka1!$D$26</c:f>
              <c:strCache>
                <c:ptCount val="1"/>
                <c:pt idx="0">
                  <c:v>telefonos</c:v>
                </c:pt>
              </c:strCache>
            </c:strRef>
          </c:tx>
          <c:spPr>
            <a:solidFill>
              <a:schemeClr val="bg1"/>
            </a:solidFill>
            <a:ln>
              <a:noFill/>
            </a:ln>
            <a:effectLst/>
            <a:sp3d/>
          </c:spPr>
          <c:invertIfNegative val="0"/>
          <c:cat>
            <c:strRef>
              <c:f>Munka1!$B$27:$B$38</c:f>
              <c:strCache>
                <c:ptCount val="12"/>
                <c:pt idx="0">
                  <c:v>január</c:v>
                </c:pt>
                <c:pt idx="1">
                  <c:v>február</c:v>
                </c:pt>
                <c:pt idx="2">
                  <c:v>március </c:v>
                </c:pt>
                <c:pt idx="3">
                  <c:v>április</c:v>
                </c:pt>
                <c:pt idx="4">
                  <c:v>május</c:v>
                </c:pt>
                <c:pt idx="5">
                  <c:v>június</c:v>
                </c:pt>
                <c:pt idx="6">
                  <c:v>július</c:v>
                </c:pt>
                <c:pt idx="7">
                  <c:v>augusztus</c:v>
                </c:pt>
                <c:pt idx="8">
                  <c:v>szeptember</c:v>
                </c:pt>
                <c:pt idx="9">
                  <c:v>október </c:v>
                </c:pt>
                <c:pt idx="10">
                  <c:v>november </c:v>
                </c:pt>
                <c:pt idx="11">
                  <c:v>december</c:v>
                </c:pt>
              </c:strCache>
            </c:strRef>
          </c:cat>
          <c:val>
            <c:numRef>
              <c:f>Munka1!$D$27:$D$38</c:f>
              <c:numCache>
                <c:formatCode>General</c:formatCode>
                <c:ptCount val="12"/>
                <c:pt idx="0">
                  <c:v>245</c:v>
                </c:pt>
                <c:pt idx="1">
                  <c:v>452</c:v>
                </c:pt>
                <c:pt idx="2">
                  <c:v>52</c:v>
                </c:pt>
                <c:pt idx="3">
                  <c:v>0</c:v>
                </c:pt>
                <c:pt idx="4">
                  <c:v>69</c:v>
                </c:pt>
                <c:pt idx="5">
                  <c:v>351</c:v>
                </c:pt>
                <c:pt idx="6">
                  <c:v>530</c:v>
                </c:pt>
                <c:pt idx="7">
                  <c:v>573</c:v>
                </c:pt>
                <c:pt idx="8">
                  <c:v>425</c:v>
                </c:pt>
                <c:pt idx="9">
                  <c:v>168</c:v>
                </c:pt>
                <c:pt idx="10">
                  <c:v>223</c:v>
                </c:pt>
                <c:pt idx="11">
                  <c:v>102</c:v>
                </c:pt>
              </c:numCache>
            </c:numRef>
          </c:val>
          <c:extLst xmlns:c16r2="http://schemas.microsoft.com/office/drawing/2015/06/chart">
            <c:ext xmlns:c16="http://schemas.microsoft.com/office/drawing/2014/chart" uri="{C3380CC4-5D6E-409C-BE32-E72D297353CC}">
              <c16:uniqueId val="{00000001-756F-4B16-A38E-E100D7622875}"/>
            </c:ext>
          </c:extLst>
        </c:ser>
        <c:ser>
          <c:idx val="2"/>
          <c:order val="2"/>
          <c:tx>
            <c:strRef>
              <c:f>Munka1!$E$26</c:f>
              <c:strCache>
                <c:ptCount val="1"/>
                <c:pt idx="0">
                  <c:v>írásban</c:v>
                </c:pt>
              </c:strCache>
            </c:strRef>
          </c:tx>
          <c:spPr>
            <a:solidFill>
              <a:schemeClr val="accent2">
                <a:lumMod val="75000"/>
              </a:schemeClr>
            </a:solidFill>
            <a:ln>
              <a:noFill/>
            </a:ln>
            <a:effectLst/>
            <a:sp3d/>
          </c:spPr>
          <c:invertIfNegative val="0"/>
          <c:cat>
            <c:strRef>
              <c:f>Munka1!$B$27:$B$38</c:f>
              <c:strCache>
                <c:ptCount val="12"/>
                <c:pt idx="0">
                  <c:v>január</c:v>
                </c:pt>
                <c:pt idx="1">
                  <c:v>február</c:v>
                </c:pt>
                <c:pt idx="2">
                  <c:v>március </c:v>
                </c:pt>
                <c:pt idx="3">
                  <c:v>április</c:v>
                </c:pt>
                <c:pt idx="4">
                  <c:v>május</c:v>
                </c:pt>
                <c:pt idx="5">
                  <c:v>június</c:v>
                </c:pt>
                <c:pt idx="6">
                  <c:v>július</c:v>
                </c:pt>
                <c:pt idx="7">
                  <c:v>augusztus</c:v>
                </c:pt>
                <c:pt idx="8">
                  <c:v>szeptember</c:v>
                </c:pt>
                <c:pt idx="9">
                  <c:v>október </c:v>
                </c:pt>
                <c:pt idx="10">
                  <c:v>november </c:v>
                </c:pt>
                <c:pt idx="11">
                  <c:v>december</c:v>
                </c:pt>
              </c:strCache>
            </c:strRef>
          </c:cat>
          <c:val>
            <c:numRef>
              <c:f>Munka1!$E$27:$E$38</c:f>
              <c:numCache>
                <c:formatCode>General</c:formatCode>
                <c:ptCount val="12"/>
                <c:pt idx="0">
                  <c:v>320</c:v>
                </c:pt>
                <c:pt idx="1">
                  <c:v>341</c:v>
                </c:pt>
                <c:pt idx="2">
                  <c:v>96</c:v>
                </c:pt>
                <c:pt idx="3">
                  <c:v>0</c:v>
                </c:pt>
                <c:pt idx="4">
                  <c:v>50</c:v>
                </c:pt>
                <c:pt idx="5">
                  <c:v>321</c:v>
                </c:pt>
                <c:pt idx="6">
                  <c:v>358</c:v>
                </c:pt>
                <c:pt idx="7">
                  <c:v>450</c:v>
                </c:pt>
                <c:pt idx="8">
                  <c:v>337</c:v>
                </c:pt>
                <c:pt idx="9">
                  <c:v>208</c:v>
                </c:pt>
                <c:pt idx="10">
                  <c:v>285</c:v>
                </c:pt>
                <c:pt idx="11">
                  <c:v>185</c:v>
                </c:pt>
              </c:numCache>
            </c:numRef>
          </c:val>
          <c:extLst xmlns:c16r2="http://schemas.microsoft.com/office/drawing/2015/06/chart">
            <c:ext xmlns:c16="http://schemas.microsoft.com/office/drawing/2014/chart" uri="{C3380CC4-5D6E-409C-BE32-E72D297353CC}">
              <c16:uniqueId val="{00000002-756F-4B16-A38E-E100D7622875}"/>
            </c:ext>
          </c:extLst>
        </c:ser>
        <c:dLbls>
          <c:showLegendKey val="0"/>
          <c:showVal val="0"/>
          <c:showCatName val="0"/>
          <c:showSerName val="0"/>
          <c:showPercent val="0"/>
          <c:showBubbleSize val="0"/>
        </c:dLbls>
        <c:gapWidth val="150"/>
        <c:shape val="box"/>
        <c:axId val="527109592"/>
        <c:axId val="527106848"/>
        <c:axId val="0"/>
      </c:bar3DChart>
      <c:catAx>
        <c:axId val="527109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hu-HU"/>
          </a:p>
        </c:txPr>
        <c:crossAx val="527106848"/>
        <c:crosses val="autoZero"/>
        <c:auto val="1"/>
        <c:lblAlgn val="ctr"/>
        <c:lblOffset val="100"/>
        <c:noMultiLvlLbl val="0"/>
      </c:catAx>
      <c:valAx>
        <c:axId val="527106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50" b="1" i="0" u="none" strike="noStrike" kern="1200" baseline="0">
                <a:solidFill>
                  <a:schemeClr val="tx1">
                    <a:lumMod val="65000"/>
                    <a:lumOff val="35000"/>
                  </a:schemeClr>
                </a:solidFill>
                <a:latin typeface="+mn-lt"/>
                <a:ea typeface="+mn-ea"/>
                <a:cs typeface="+mn-cs"/>
              </a:defRPr>
            </a:pPr>
            <a:endParaRPr lang="hu-HU"/>
          </a:p>
        </c:txPr>
        <c:crossAx val="527109592"/>
        <c:crosses val="autoZero"/>
        <c:crossBetween val="between"/>
      </c:valAx>
      <c:spPr>
        <a:gradFill>
          <a:gsLst>
            <a:gs pos="0">
              <a:schemeClr val="accent2">
                <a:lumMod val="0"/>
                <a:lumOff val="100000"/>
              </a:schemeClr>
            </a:gs>
            <a:gs pos="35000">
              <a:schemeClr val="accent2">
                <a:lumMod val="0"/>
                <a:lumOff val="100000"/>
              </a:schemeClr>
            </a:gs>
            <a:gs pos="100000">
              <a:schemeClr val="accent2">
                <a:lumMod val="100000"/>
              </a:schemeClr>
            </a:gs>
          </a:gsLst>
          <a:path path="circle">
            <a:fillToRect l="50000" t="-80000" r="50000" b="180000"/>
          </a:path>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14694</Words>
  <Characters>101392</Characters>
  <Application>Microsoft Office Word</Application>
  <DocSecurity>0</DocSecurity>
  <Lines>844</Lines>
  <Paragraphs>231</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felhasznalo</dc:creator>
  <cp:keywords/>
  <dc:description/>
  <cp:lastModifiedBy>Szabó Katalin</cp:lastModifiedBy>
  <cp:revision>3</cp:revision>
  <dcterms:created xsi:type="dcterms:W3CDTF">2021-02-17T18:57:00Z</dcterms:created>
  <dcterms:modified xsi:type="dcterms:W3CDTF">2021-02-17T18:57:00Z</dcterms:modified>
</cp:coreProperties>
</file>